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714"/>
        <w:gridCol w:w="4037"/>
      </w:tblGrid>
      <w:tr w:rsidR="00102D22" w:rsidRPr="00102D22" w:rsidTr="00853098">
        <w:trPr>
          <w:trHeight w:val="1700"/>
        </w:trPr>
        <w:tc>
          <w:tcPr>
            <w:tcW w:w="4253" w:type="dxa"/>
          </w:tcPr>
          <w:p w:rsidR="00102D22" w:rsidRPr="00102D22" w:rsidRDefault="00102D22" w:rsidP="00102D22">
            <w:pPr>
              <w:suppressAutoHyphens/>
              <w:spacing w:after="0" w:line="240" w:lineRule="auto"/>
              <w:ind w:right="-117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lang w:eastAsia="ar-SA"/>
              </w:rPr>
            </w:pPr>
          </w:p>
        </w:tc>
        <w:tc>
          <w:tcPr>
            <w:tcW w:w="1714" w:type="dxa"/>
          </w:tcPr>
          <w:p w:rsidR="00102D22" w:rsidRPr="00102D22" w:rsidRDefault="00102D22" w:rsidP="00102D22">
            <w:pPr>
              <w:suppressAutoHyphens/>
              <w:snapToGrid w:val="0"/>
              <w:spacing w:after="0" w:line="9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val="en-US" w:eastAsia="ar-SA"/>
              </w:rPr>
            </w:pPr>
            <w:r w:rsidRPr="00102D22">
              <w:rPr>
                <w:rFonts w:ascii="Times New Roman" w:eastAsia="Times New Roman" w:hAnsi="Times New Roman"/>
                <w:b/>
                <w:noProof/>
                <w:sz w:val="32"/>
                <w:szCs w:val="32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8CEEFDD" wp14:editId="25D4A80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261620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102D22" w:rsidRPr="00102D22" w:rsidRDefault="00102D22" w:rsidP="000F667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</w:tr>
      <w:tr w:rsidR="002353DE" w:rsidRPr="00102D22" w:rsidTr="00853098">
        <w:tc>
          <w:tcPr>
            <w:tcW w:w="10004" w:type="dxa"/>
            <w:gridSpan w:val="3"/>
          </w:tcPr>
          <w:p w:rsidR="002353DE" w:rsidRPr="002353DE" w:rsidRDefault="002353DE" w:rsidP="00F468F0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2353DE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2353DE" w:rsidRPr="002353DE" w:rsidRDefault="002353DE" w:rsidP="00F468F0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2353DE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«Муниципальный округ Якшур-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Бодьинский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 район Удмуртской Республики»</w:t>
            </w:r>
          </w:p>
          <w:p w:rsidR="002353DE" w:rsidRPr="002353DE" w:rsidRDefault="002353DE" w:rsidP="00F468F0">
            <w:pPr>
              <w:suppressAutoHyphens/>
              <w:snapToGrid w:val="0"/>
              <w:spacing w:line="192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</w:p>
        </w:tc>
      </w:tr>
      <w:tr w:rsidR="002353DE" w:rsidRPr="00102D22" w:rsidTr="00853098">
        <w:tc>
          <w:tcPr>
            <w:tcW w:w="10004" w:type="dxa"/>
            <w:gridSpan w:val="3"/>
          </w:tcPr>
          <w:p w:rsidR="002353DE" w:rsidRPr="002353DE" w:rsidRDefault="002353DE" w:rsidP="00F468F0">
            <w:pPr>
              <w:suppressAutoHyphens/>
              <w:snapToGrid w:val="0"/>
              <w:spacing w:line="192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 Якшур-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Бӧдья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102D22" w:rsidRPr="00102D22" w:rsidRDefault="00102D22" w:rsidP="00102D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proofErr w:type="gramStart"/>
      <w:r w:rsidRPr="00102D22">
        <w:rPr>
          <w:rFonts w:ascii="Times New Roman" w:eastAsia="Times New Roman" w:hAnsi="Times New Roman"/>
          <w:b/>
          <w:sz w:val="44"/>
          <w:szCs w:val="44"/>
          <w:lang w:eastAsia="ar-SA"/>
        </w:rPr>
        <w:t>П</w:t>
      </w:r>
      <w:proofErr w:type="gramEnd"/>
      <w:r w:rsidRPr="00102D22">
        <w:rPr>
          <w:rFonts w:ascii="Times New Roman" w:eastAsia="Times New Roman" w:hAnsi="Times New Roman"/>
          <w:b/>
          <w:sz w:val="44"/>
          <w:szCs w:val="44"/>
          <w:lang w:eastAsia="ar-SA"/>
        </w:rPr>
        <w:t xml:space="preserve"> О С Т А Н О В Л Е Н И Е</w:t>
      </w:r>
    </w:p>
    <w:p w:rsidR="00102D22" w:rsidRPr="00102D22" w:rsidRDefault="00102D22" w:rsidP="00102D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02D22" w:rsidRPr="00102D22" w:rsidRDefault="00102D22" w:rsidP="00102D2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от «</w:t>
      </w:r>
      <w:r w:rsidR="00045CC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»  но</w:t>
      </w:r>
      <w:r w:rsidR="000F667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яб</w:t>
      </w:r>
      <w:r w:rsidR="0069566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ря </w:t>
      </w:r>
      <w:r w:rsidR="00045CC0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2024</w:t>
      </w:r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года                                                             № </w:t>
      </w:r>
      <w:r w:rsidR="0069566C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____</w:t>
      </w:r>
    </w:p>
    <w:p w:rsidR="00102D22" w:rsidRPr="00102D22" w:rsidRDefault="00102D22" w:rsidP="00102D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proofErr w:type="gramStart"/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</w:t>
      </w:r>
      <w:proofErr w:type="gramEnd"/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. Якшур-Бодья</w:t>
      </w:r>
    </w:p>
    <w:p w:rsidR="00102D22" w:rsidRPr="00102D22" w:rsidRDefault="00102D22" w:rsidP="00102D2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102D22" w:rsidRPr="00C526D9" w:rsidRDefault="002C66A2" w:rsidP="00C526D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</w:t>
      </w:r>
      <w:r w:rsidR="00102D22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рогнозе социально-экономического развития муниципального образования </w:t>
      </w:r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D5173D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Муниципальный округ </w:t>
      </w:r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Якшур-</w:t>
      </w:r>
      <w:proofErr w:type="spellStart"/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Бодьинский</w:t>
      </w:r>
      <w:proofErr w:type="spellEnd"/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</w:t>
      </w:r>
      <w:r w:rsidR="00D5173D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Удмуртской Республики</w:t>
      </w:r>
      <w:r w:rsidR="00045CC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 на 2025</w:t>
      </w:r>
      <w:r w:rsidR="00C526D9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на</w:t>
      </w:r>
      <w:r w:rsidR="00045CC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плановый период 2026</w:t>
      </w:r>
      <w:r w:rsidR="00102D22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45CC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="00102D22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102D22" w:rsidRPr="00C526D9" w:rsidRDefault="00102D22" w:rsidP="00C526D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353DE" w:rsidRPr="002353DE" w:rsidRDefault="002353DE" w:rsidP="002353D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В</w:t>
      </w:r>
      <w:r w:rsidR="00102D22"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173 Бюджетного кодекса Российской Федерации,  руководствуясь решением Совета депутатов муниципального образования «Якшур-</w:t>
      </w:r>
      <w:proofErr w:type="spellStart"/>
      <w:r w:rsidR="00102D22" w:rsidRPr="00C526D9">
        <w:rPr>
          <w:rFonts w:ascii="Times New Roman" w:eastAsia="Times New Roman" w:hAnsi="Times New Roman"/>
          <w:sz w:val="28"/>
          <w:szCs w:val="28"/>
          <w:lang w:eastAsia="ar-SA"/>
        </w:rPr>
        <w:t>Бодьинский</w:t>
      </w:r>
      <w:proofErr w:type="spellEnd"/>
      <w:r w:rsidR="00102D22"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 №</w:t>
      </w:r>
      <w:r w:rsidR="002C66A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02D22" w:rsidRPr="00C526D9">
        <w:rPr>
          <w:rFonts w:ascii="Times New Roman" w:eastAsia="Times New Roman" w:hAnsi="Times New Roman"/>
          <w:sz w:val="28"/>
          <w:szCs w:val="28"/>
          <w:lang w:eastAsia="ar-SA"/>
        </w:rPr>
        <w:t>1/313 от 25 декабря 2015 года «Об утверждении порядка организации стратегического планирования в муниципальном образо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вании «Якшур-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Бодьинский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район»,</w:t>
      </w:r>
      <w:r w:rsidRPr="002353DE">
        <w:rPr>
          <w:rFonts w:ascii="Times New Roman" w:hAnsi="Times New Roman"/>
          <w:bCs/>
          <w:sz w:val="28"/>
          <w:szCs w:val="28"/>
        </w:rPr>
        <w:t xml:space="preserve"> </w:t>
      </w:r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а также </w:t>
      </w:r>
      <w:proofErr w:type="gramStart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>на</w:t>
      </w:r>
      <w:proofErr w:type="gramEnd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>основании</w:t>
      </w:r>
      <w:proofErr w:type="gramEnd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 статей 30, 32, части 4 статьи 38 Устава муниципального образования «Муниципальный округ Якшур-</w:t>
      </w:r>
      <w:proofErr w:type="spellStart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>Бодьинский</w:t>
      </w:r>
      <w:proofErr w:type="spellEnd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 Удмуртской Республики</w:t>
      </w:r>
      <w:r w:rsidR="001259C8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Администрация  муниципального образования «Муниципальный округ Якшур-</w:t>
      </w:r>
      <w:proofErr w:type="spellStart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>Бодьинский</w:t>
      </w:r>
      <w:proofErr w:type="spellEnd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 Удмуртской Республики» </w:t>
      </w:r>
      <w:r w:rsidRPr="002353DE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ПОСТАНОВЛЯЕТ:</w:t>
      </w:r>
    </w:p>
    <w:p w:rsidR="00102D22" w:rsidRPr="00C526D9" w:rsidRDefault="002C66A2" w:rsidP="00C526D9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Одобрить П</w:t>
      </w:r>
      <w:r w:rsidR="00102D22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рогноз социально-экономического развития муниципального образования </w:t>
      </w:r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>«</w:t>
      </w:r>
      <w:r w:rsidR="00D5173D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Муниципальный округ </w:t>
      </w:r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>Якшур-</w:t>
      </w:r>
      <w:proofErr w:type="spellStart"/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>Бодьинский</w:t>
      </w:r>
      <w:proofErr w:type="spellEnd"/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район</w:t>
      </w:r>
      <w:r w:rsidR="00D5173D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Удмуртской Республики</w:t>
      </w:r>
      <w:r w:rsidR="00045CC0">
        <w:rPr>
          <w:rFonts w:ascii="Times New Roman" w:eastAsia="Arial" w:hAnsi="Times New Roman"/>
          <w:sz w:val="28"/>
          <w:szCs w:val="28"/>
          <w:lang w:eastAsia="ar-SA"/>
        </w:rPr>
        <w:t>» на 2025</w:t>
      </w:r>
      <w:r w:rsidR="00C526D9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год и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на</w:t>
      </w:r>
      <w:r w:rsidR="00045CC0">
        <w:rPr>
          <w:rFonts w:ascii="Times New Roman" w:eastAsia="Arial" w:hAnsi="Times New Roman"/>
          <w:sz w:val="28"/>
          <w:szCs w:val="28"/>
          <w:lang w:eastAsia="ar-SA"/>
        </w:rPr>
        <w:t xml:space="preserve"> плановый период 2026</w:t>
      </w:r>
      <w:r w:rsidR="00102D22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и 202</w:t>
      </w:r>
      <w:r w:rsidR="00045CC0">
        <w:rPr>
          <w:rFonts w:ascii="Times New Roman" w:eastAsia="Arial" w:hAnsi="Times New Roman"/>
          <w:sz w:val="28"/>
          <w:szCs w:val="28"/>
          <w:lang w:eastAsia="ar-SA"/>
        </w:rPr>
        <w:t>7</w:t>
      </w:r>
      <w:r w:rsidR="0062748F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годов (приложение 1 и приложение 2</w:t>
      </w:r>
      <w:r w:rsidR="00102D22" w:rsidRPr="00C526D9">
        <w:rPr>
          <w:rFonts w:ascii="Times New Roman" w:eastAsia="Arial" w:hAnsi="Times New Roman"/>
          <w:sz w:val="28"/>
          <w:szCs w:val="28"/>
          <w:lang w:eastAsia="ar-SA"/>
        </w:rPr>
        <w:t>).</w:t>
      </w:r>
    </w:p>
    <w:p w:rsidR="00102D22" w:rsidRDefault="00102D22" w:rsidP="00C526D9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557B46" w:rsidRDefault="00557B46" w:rsidP="002353DE">
      <w:pPr>
        <w:suppressAutoHyphens/>
        <w:spacing w:after="0" w:line="240" w:lineRule="auto"/>
        <w:ind w:right="990"/>
        <w:rPr>
          <w:rFonts w:ascii="Times New Roman" w:eastAsia="Arial" w:hAnsi="Times New Roman"/>
          <w:sz w:val="28"/>
          <w:szCs w:val="28"/>
          <w:lang w:eastAsia="ar-SA"/>
        </w:rPr>
      </w:pPr>
    </w:p>
    <w:p w:rsidR="002353DE" w:rsidRPr="002353DE" w:rsidRDefault="002353DE" w:rsidP="002353DE">
      <w:pPr>
        <w:suppressAutoHyphens/>
        <w:spacing w:after="0" w:line="240" w:lineRule="auto"/>
        <w:ind w:right="99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>Глава муниципального образования</w:t>
      </w:r>
    </w:p>
    <w:p w:rsidR="002353DE" w:rsidRPr="002353DE" w:rsidRDefault="002353DE" w:rsidP="002353DE">
      <w:pPr>
        <w:tabs>
          <w:tab w:val="left" w:pos="9639"/>
        </w:tabs>
        <w:suppressAutoHyphens/>
        <w:spacing w:after="0" w:line="240" w:lineRule="auto"/>
        <w:ind w:right="-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«Муниципальный округ </w:t>
      </w:r>
    </w:p>
    <w:p w:rsidR="002353DE" w:rsidRPr="002353DE" w:rsidRDefault="002353DE" w:rsidP="002353DE">
      <w:pPr>
        <w:tabs>
          <w:tab w:val="left" w:pos="9639"/>
        </w:tabs>
        <w:suppressAutoHyphens/>
        <w:spacing w:after="0" w:line="240" w:lineRule="auto"/>
        <w:ind w:right="-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>Якшур-</w:t>
      </w:r>
      <w:proofErr w:type="spellStart"/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>Бодьинский</w:t>
      </w:r>
      <w:proofErr w:type="spellEnd"/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район</w:t>
      </w:r>
    </w:p>
    <w:p w:rsidR="002D39CF" w:rsidRDefault="002353DE" w:rsidP="002353DE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Удмуртской Республики»                                                             </w:t>
      </w:r>
      <w:proofErr w:type="spellStart"/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>А.В.Леконцев</w:t>
      </w:r>
      <w:proofErr w:type="spellEnd"/>
    </w:p>
    <w:p w:rsidR="00286555" w:rsidRDefault="00286555" w:rsidP="00B93A8D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E14934" w:rsidRDefault="00102D22" w:rsidP="00B93A8D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  <w:sectPr w:rsidR="00E14934" w:rsidSect="001103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02D22">
        <w:rPr>
          <w:rFonts w:ascii="Times New Roman" w:eastAsia="Times New Roman" w:hAnsi="Times New Roman"/>
          <w:sz w:val="20"/>
          <w:szCs w:val="20"/>
          <w:lang w:eastAsia="ar-SA"/>
        </w:rPr>
        <w:t>Вахрушева</w:t>
      </w:r>
      <w:r w:rsidR="00D5173D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102D22">
        <w:rPr>
          <w:rFonts w:ascii="Times New Roman" w:eastAsia="Times New Roman" w:hAnsi="Times New Roman"/>
          <w:sz w:val="20"/>
          <w:szCs w:val="20"/>
          <w:lang w:eastAsia="ar-SA"/>
        </w:rPr>
        <w:t>Надежда Геннадьевна</w:t>
      </w:r>
      <w:r w:rsidR="00D5173D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BD216C">
        <w:rPr>
          <w:rFonts w:ascii="Times New Roman" w:eastAsia="Times New Roman" w:hAnsi="Times New Roman"/>
          <w:sz w:val="20"/>
          <w:szCs w:val="20"/>
          <w:lang w:eastAsia="ar-SA"/>
        </w:rPr>
        <w:t xml:space="preserve"> 4-10-04</w:t>
      </w:r>
    </w:p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6"/>
        <w:gridCol w:w="52"/>
        <w:gridCol w:w="3061"/>
        <w:gridCol w:w="106"/>
        <w:gridCol w:w="1312"/>
        <w:gridCol w:w="607"/>
        <w:gridCol w:w="385"/>
        <w:gridCol w:w="759"/>
        <w:gridCol w:w="233"/>
        <w:gridCol w:w="1106"/>
        <w:gridCol w:w="28"/>
        <w:gridCol w:w="874"/>
        <w:gridCol w:w="260"/>
        <w:gridCol w:w="851"/>
        <w:gridCol w:w="176"/>
        <w:gridCol w:w="925"/>
        <w:gridCol w:w="174"/>
        <w:gridCol w:w="954"/>
        <w:gridCol w:w="178"/>
        <w:gridCol w:w="888"/>
        <w:gridCol w:w="248"/>
        <w:gridCol w:w="609"/>
        <w:gridCol w:w="459"/>
        <w:gridCol w:w="27"/>
      </w:tblGrid>
      <w:tr w:rsidR="00681749" w:rsidRPr="0021763B" w:rsidTr="000800A1">
        <w:trPr>
          <w:gridAfter w:val="1"/>
          <w:wAfter w:w="27" w:type="dxa"/>
          <w:trHeight w:val="186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81749" w:rsidRDefault="00681749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81749" w:rsidRDefault="00681749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81749" w:rsidRPr="0021763B" w:rsidRDefault="00681749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557B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Приложение  1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к постановлению Администрации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муниципального образования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r w:rsidR="002457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округ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Якшур-</w:t>
            </w:r>
            <w:proofErr w:type="spellStart"/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Бодьинский</w:t>
            </w:r>
            <w:proofErr w:type="spellEnd"/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2457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№</w:t>
            </w:r>
            <w:r w:rsidR="00557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____</w:t>
            </w:r>
            <w:r w:rsidR="001B3E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</w:t>
            </w:r>
            <w:r w:rsidR="00557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«__</w:t>
            </w:r>
            <w:r w:rsidR="00AA5C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="00045C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но</w:t>
            </w:r>
            <w:r w:rsidR="00557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ября</w:t>
            </w:r>
            <w:r w:rsidR="002457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45C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AA5C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1763B" w:rsidRPr="0021763B" w:rsidTr="000800A1">
        <w:trPr>
          <w:gridAfter w:val="1"/>
          <w:wAfter w:w="27" w:type="dxa"/>
          <w:trHeight w:val="375"/>
        </w:trPr>
        <w:tc>
          <w:tcPr>
            <w:tcW w:w="1469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C8D" w:rsidRDefault="00AA5C8D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F0D67" w:rsidRDefault="006F0D67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Показатели прогноза социально-экономического развития муниципального образования </w:t>
            </w:r>
          </w:p>
        </w:tc>
      </w:tr>
      <w:tr w:rsidR="0021763B" w:rsidRPr="0021763B" w:rsidTr="000800A1">
        <w:trPr>
          <w:gridAfter w:val="1"/>
          <w:wAfter w:w="27" w:type="dxa"/>
          <w:trHeight w:val="36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8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Default="00BD216C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21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1B3E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Муниципальный округ </w:t>
            </w:r>
            <w:r w:rsidR="0021763B"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Якшур-</w:t>
            </w:r>
            <w:proofErr w:type="spellStart"/>
            <w:r w:rsidR="0021763B"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Бодьинский</w:t>
            </w:r>
            <w:proofErr w:type="spellEnd"/>
            <w:r w:rsidR="0021763B"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1B3E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Удмуртской Республики</w:t>
            </w:r>
            <w:r w:rsidRPr="00BD21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681749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81749" w:rsidRPr="0021763B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1749" w:rsidRPr="0021763B" w:rsidTr="000800A1">
        <w:trPr>
          <w:gridAfter w:val="1"/>
          <w:wAfter w:w="27" w:type="dxa"/>
          <w:trHeight w:val="33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1749" w:rsidRPr="0021763B" w:rsidTr="000800A1">
        <w:trPr>
          <w:gridAfter w:val="1"/>
          <w:wAfter w:w="27" w:type="dxa"/>
          <w:trHeight w:val="8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00A1" w:rsidRPr="000800A1" w:rsidTr="000800A1">
        <w:trPr>
          <w:trHeight w:val="300"/>
        </w:trPr>
        <w:tc>
          <w:tcPr>
            <w:tcW w:w="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A1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 w:rsidRPr="000800A1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0800A1">
              <w:rPr>
                <w:rFonts w:ascii="Times New Roman" w:hAnsi="Times New Roman"/>
                <w:sz w:val="20"/>
                <w:szCs w:val="20"/>
              </w:rPr>
              <w:t>зм</w:t>
            </w:r>
            <w:proofErr w:type="spellEnd"/>
            <w:r w:rsidRPr="000800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2022 год факт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2023 год факт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2024 год  оценка</w:t>
            </w:r>
          </w:p>
        </w:tc>
        <w:tc>
          <w:tcPr>
            <w:tcW w:w="2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2025 год, прогноз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 xml:space="preserve">2026 год, прогноз 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 xml:space="preserve">2027 год, прогноз </w:t>
            </w:r>
          </w:p>
        </w:tc>
      </w:tr>
      <w:tr w:rsidR="000800A1" w:rsidRPr="000800A1" w:rsidTr="000800A1">
        <w:trPr>
          <w:trHeight w:val="765"/>
        </w:trPr>
        <w:tc>
          <w:tcPr>
            <w:tcW w:w="4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A1" w:rsidRPr="000800A1" w:rsidRDefault="000800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A1" w:rsidRPr="000800A1" w:rsidRDefault="000800A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A1" w:rsidRPr="000800A1" w:rsidRDefault="000800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A1" w:rsidRPr="000800A1" w:rsidRDefault="000800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A1" w:rsidRPr="000800A1" w:rsidRDefault="000800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A1" w:rsidRPr="000800A1" w:rsidRDefault="000800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консервативный вариант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базовый вариант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консервативный вариант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базовый вариант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консервативный вариант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базовый вариант</w:t>
            </w:r>
          </w:p>
        </w:tc>
      </w:tr>
      <w:tr w:rsidR="000800A1" w:rsidRPr="000800A1" w:rsidTr="000800A1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00A1" w:rsidRPr="000800A1" w:rsidRDefault="000800A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0800A1" w:rsidRPr="000800A1" w:rsidTr="000800A1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5018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4924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4900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4910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4900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4910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4900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4910</w:t>
            </w:r>
          </w:p>
        </w:tc>
      </w:tr>
      <w:tr w:rsidR="000800A1" w:rsidRPr="000800A1" w:rsidTr="000800A1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Численность постоянного населения (в среднегодовом исчислении)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A1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0800A1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0800A1">
              <w:rPr>
                <w:rFonts w:ascii="Times New Roman" w:hAnsi="Times New Roman"/>
                <w:sz w:val="20"/>
                <w:szCs w:val="20"/>
              </w:rPr>
              <w:t>ел</w:t>
            </w:r>
            <w:proofErr w:type="spellEnd"/>
            <w:r w:rsidRPr="000800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19,517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19,332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19,256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19,210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19,215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19,190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19,205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19,175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19,195</w:t>
            </w:r>
          </w:p>
        </w:tc>
      </w:tr>
      <w:tr w:rsidR="000800A1" w:rsidRPr="000800A1" w:rsidTr="000800A1">
        <w:trPr>
          <w:trHeight w:val="57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Численность населения (на 1 января года)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19,371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19,293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19,200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19,210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19,180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19,200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19,170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19,190</w:t>
            </w:r>
          </w:p>
        </w:tc>
      </w:tr>
      <w:tr w:rsidR="000800A1" w:rsidRPr="000800A1" w:rsidTr="000800A1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00A1" w:rsidRPr="000800A1" w:rsidRDefault="000800A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Труд и занятость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A1" w:rsidRPr="000800A1" w:rsidRDefault="000800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0800A1" w:rsidRPr="000800A1" w:rsidTr="000800A1">
        <w:trPr>
          <w:trHeight w:val="102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Фонд заработной платы по организациям, не относящимся к субъектам малого предпринимательства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A1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0800A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0800A1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0800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2294578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2410296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2912088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3138220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3156701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3342204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3377669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3546079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3600595</w:t>
            </w:r>
          </w:p>
        </w:tc>
      </w:tr>
      <w:tr w:rsidR="000800A1" w:rsidRPr="000800A1" w:rsidTr="000800A1">
        <w:trPr>
          <w:trHeight w:val="136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Номинальная начисленная среднемесячная заработная плата одного работника  по организациям, не относящимся к субъектам малого предпринимательства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44912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50139,3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60668,5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65461,4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65764,6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69716,4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70368,1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73969,1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75012,4</w:t>
            </w:r>
          </w:p>
        </w:tc>
      </w:tr>
      <w:tr w:rsidR="000800A1" w:rsidRPr="000800A1" w:rsidTr="000800A1">
        <w:trPr>
          <w:trHeight w:val="106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4188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4006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3995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3995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3995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</w:tr>
      <w:tr w:rsidR="000800A1" w:rsidRPr="000800A1" w:rsidTr="000800A1">
        <w:trPr>
          <w:trHeight w:val="52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Промышленное производство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800A1" w:rsidRPr="000800A1" w:rsidTr="000800A1">
        <w:trPr>
          <w:trHeight w:val="183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A1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gramStart"/>
            <w:r w:rsidRPr="000800A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0800A1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0800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31484,0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27614,4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31078,6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32574,5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33287,7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34322,8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35245,2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36023,1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37318,5</w:t>
            </w:r>
          </w:p>
        </w:tc>
      </w:tr>
      <w:tr w:rsidR="000800A1" w:rsidRPr="000800A1" w:rsidTr="000800A1">
        <w:trPr>
          <w:trHeight w:val="124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% к предыдущему году</w:t>
            </w:r>
            <w:r w:rsidRPr="000800A1">
              <w:rPr>
                <w:rFonts w:ascii="Times New Roman" w:hAnsi="Times New Roman"/>
                <w:sz w:val="20"/>
                <w:szCs w:val="20"/>
              </w:rPr>
              <w:br/>
              <w:t>в сопоставимых ценах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102,5</w:t>
            </w:r>
          </w:p>
        </w:tc>
      </w:tr>
      <w:tr w:rsidR="000800A1" w:rsidRPr="000800A1" w:rsidTr="000800A1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Сельское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800A1" w:rsidRPr="000800A1" w:rsidTr="000800A1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 xml:space="preserve">Продукция сельского хозяйства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A1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gramStart"/>
            <w:r w:rsidRPr="000800A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0800A1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0800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1094,6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1118,2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1216,4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1218,7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1285,0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1287,8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1343,4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1359,5</w:t>
            </w:r>
          </w:p>
        </w:tc>
      </w:tr>
      <w:tr w:rsidR="000800A1" w:rsidRPr="000800A1" w:rsidTr="000800A1">
        <w:trPr>
          <w:trHeight w:val="102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% к предыдущему году</w:t>
            </w:r>
            <w:r w:rsidRPr="000800A1">
              <w:rPr>
                <w:rFonts w:ascii="Times New Roman" w:hAnsi="Times New Roman"/>
                <w:sz w:val="20"/>
                <w:szCs w:val="20"/>
              </w:rPr>
              <w:br/>
              <w:t>в сопоставимых ценах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101,7</w:t>
            </w:r>
          </w:p>
        </w:tc>
      </w:tr>
      <w:tr w:rsidR="000800A1" w:rsidRPr="000800A1" w:rsidTr="000800A1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Торговля и услуги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800A1" w:rsidRPr="000800A1" w:rsidTr="000800A1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1876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розничной торговли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A1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gramStart"/>
            <w:r w:rsidRPr="000800A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0800A1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0800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1721,0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2088,0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2263,0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2282,0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2428,0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2471,0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2590,0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2652,0</w:t>
            </w:r>
          </w:p>
        </w:tc>
      </w:tr>
      <w:tr w:rsidR="000800A1" w:rsidRPr="000800A1" w:rsidTr="000800A1">
        <w:trPr>
          <w:trHeight w:val="102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Темп роста в сопоставимых ценах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% к предыдущему году</w:t>
            </w:r>
            <w:r w:rsidRPr="000800A1">
              <w:rPr>
                <w:rFonts w:ascii="Times New Roman" w:hAnsi="Times New Roman"/>
                <w:sz w:val="20"/>
                <w:szCs w:val="20"/>
              </w:rPr>
              <w:br/>
              <w:t>в сопоставимых ценах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103,1</w:t>
            </w:r>
          </w:p>
        </w:tc>
      </w:tr>
      <w:tr w:rsidR="000800A1" w:rsidRPr="000800A1" w:rsidTr="000800A1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800A1" w:rsidRPr="000800A1" w:rsidTr="000800A1">
        <w:trPr>
          <w:trHeight w:val="102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Инвестиции в основной капитал по организациям, не относящимся к субъектам малого предпринимательства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A1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gramStart"/>
            <w:r w:rsidRPr="000800A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0800A1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0800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675,5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283,2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314,0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342,9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346,0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366,9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375,2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391,1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404,2</w:t>
            </w:r>
          </w:p>
        </w:tc>
      </w:tr>
      <w:tr w:rsidR="000800A1" w:rsidRPr="000800A1" w:rsidTr="000800A1">
        <w:trPr>
          <w:trHeight w:val="102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0800A1" w:rsidRPr="000800A1" w:rsidRDefault="000800A1">
            <w:pPr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Темп роста в сопоставимых ценах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% к предыдущему году</w:t>
            </w:r>
            <w:r w:rsidRPr="000800A1">
              <w:rPr>
                <w:rFonts w:ascii="Times New Roman" w:hAnsi="Times New Roman"/>
                <w:sz w:val="20"/>
                <w:szCs w:val="20"/>
              </w:rPr>
              <w:br/>
              <w:t>в сопоставимых ценах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в 2,2 раза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103,2</w:t>
            </w:r>
          </w:p>
        </w:tc>
      </w:tr>
      <w:tr w:rsidR="000800A1" w:rsidRPr="000800A1" w:rsidTr="000800A1">
        <w:trPr>
          <w:trHeight w:val="100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0A1" w:rsidRPr="000800A1" w:rsidRDefault="000800A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Малое и среднее предпринимательство, включая </w:t>
            </w:r>
            <w:proofErr w:type="spellStart"/>
            <w:r w:rsidRPr="000800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микропредприятия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800A1" w:rsidRPr="000800A1" w:rsidTr="000800A1">
        <w:trPr>
          <w:trHeight w:val="54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</w:t>
            </w:r>
            <w:r w:rsidR="001259C8">
              <w:rPr>
                <w:rFonts w:ascii="Times New Roman" w:hAnsi="Times New Roman"/>
                <w:sz w:val="20"/>
                <w:szCs w:val="20"/>
              </w:rPr>
              <w:t>,</w:t>
            </w:r>
            <w:r w:rsidRPr="000800A1">
              <w:rPr>
                <w:rFonts w:ascii="Times New Roman" w:hAnsi="Times New Roman"/>
                <w:sz w:val="20"/>
                <w:szCs w:val="20"/>
              </w:rPr>
              <w:t xml:space="preserve">  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830</w:t>
            </w:r>
          </w:p>
        </w:tc>
      </w:tr>
      <w:tr w:rsidR="000800A1" w:rsidRPr="000800A1" w:rsidTr="000800A1">
        <w:trPr>
          <w:trHeight w:val="33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0A1" w:rsidRPr="000800A1" w:rsidRDefault="000800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r w:rsidRPr="000800A1">
              <w:rPr>
                <w:rFonts w:ascii="Times New Roman" w:hAnsi="Times New Roman"/>
                <w:sz w:val="20"/>
                <w:szCs w:val="20"/>
              </w:rPr>
              <w:t>самозанятых</w:t>
            </w:r>
            <w:proofErr w:type="spellEnd"/>
            <w:r w:rsidRPr="000800A1">
              <w:rPr>
                <w:rFonts w:ascii="Times New Roman" w:hAnsi="Times New Roman"/>
                <w:sz w:val="20"/>
                <w:szCs w:val="20"/>
              </w:rPr>
              <w:t xml:space="preserve"> граждан, 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799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1750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1780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1950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1950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0800A1" w:rsidRPr="000800A1" w:rsidRDefault="00080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A1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</w:tr>
    </w:tbl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  <w:sectPr w:rsidR="00102D22" w:rsidSect="00102D2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82C13" w:rsidRPr="00876F0C" w:rsidRDefault="00600E5D" w:rsidP="00E23814">
      <w:pPr>
        <w:tabs>
          <w:tab w:val="left" w:pos="965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lang w:eastAsia="ar-SA"/>
        </w:rPr>
      </w:pPr>
      <w:r w:rsidRPr="006604A0"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382C13" w:rsidRPr="00876F0C">
        <w:rPr>
          <w:rFonts w:ascii="Times New Roman" w:eastAsia="Times New Roman" w:hAnsi="Times New Roman"/>
          <w:lang w:eastAsia="ar-SA"/>
        </w:rPr>
        <w:t xml:space="preserve">Приложение  </w:t>
      </w:r>
      <w:r w:rsidR="00382C13">
        <w:rPr>
          <w:rFonts w:ascii="Times New Roman" w:eastAsia="Times New Roman" w:hAnsi="Times New Roman"/>
          <w:lang w:eastAsia="ar-SA"/>
        </w:rPr>
        <w:t>2</w:t>
      </w:r>
      <w:r w:rsidR="00382C13" w:rsidRPr="00876F0C">
        <w:rPr>
          <w:rFonts w:ascii="Times New Roman" w:eastAsia="Times New Roman" w:hAnsi="Times New Roman"/>
          <w:lang w:eastAsia="ar-SA"/>
        </w:rPr>
        <w:t xml:space="preserve"> </w:t>
      </w:r>
    </w:p>
    <w:p w:rsidR="00382C13" w:rsidRPr="00876F0C" w:rsidRDefault="00382C13" w:rsidP="00E23814">
      <w:pPr>
        <w:tabs>
          <w:tab w:val="left" w:pos="965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lang w:eastAsia="ar-SA"/>
        </w:rPr>
      </w:pPr>
      <w:r w:rsidRPr="00876F0C">
        <w:rPr>
          <w:rFonts w:ascii="Times New Roman" w:eastAsia="Times New Roman" w:hAnsi="Times New Roman"/>
          <w:lang w:eastAsia="ar-SA"/>
        </w:rPr>
        <w:t xml:space="preserve">к постановлению Администрации </w:t>
      </w:r>
    </w:p>
    <w:p w:rsidR="00382C13" w:rsidRPr="00876F0C" w:rsidRDefault="00382C13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 w:rsidRPr="00876F0C">
        <w:rPr>
          <w:rFonts w:ascii="Times New Roman" w:eastAsia="Times New Roman" w:hAnsi="Times New Roman"/>
          <w:lang w:eastAsia="ar-SA"/>
        </w:rPr>
        <w:t xml:space="preserve">муниципального образования </w:t>
      </w:r>
    </w:p>
    <w:p w:rsidR="00076ED9" w:rsidRDefault="001B3E4F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«</w:t>
      </w:r>
      <w:r w:rsidR="00076ED9">
        <w:rPr>
          <w:rFonts w:ascii="Times New Roman" w:eastAsia="Times New Roman" w:hAnsi="Times New Roman"/>
          <w:lang w:eastAsia="ar-SA"/>
        </w:rPr>
        <w:t xml:space="preserve">Муниципальный округ </w:t>
      </w:r>
    </w:p>
    <w:p w:rsidR="00076ED9" w:rsidRDefault="00382C13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 w:rsidRPr="00876F0C">
        <w:rPr>
          <w:rFonts w:ascii="Times New Roman" w:eastAsia="Times New Roman" w:hAnsi="Times New Roman"/>
          <w:lang w:eastAsia="ar-SA"/>
        </w:rPr>
        <w:t>Якшур-</w:t>
      </w:r>
      <w:proofErr w:type="spellStart"/>
      <w:r w:rsidRPr="00876F0C">
        <w:rPr>
          <w:rFonts w:ascii="Times New Roman" w:eastAsia="Times New Roman" w:hAnsi="Times New Roman"/>
          <w:lang w:eastAsia="ar-SA"/>
        </w:rPr>
        <w:t>Бодьинский</w:t>
      </w:r>
      <w:proofErr w:type="spellEnd"/>
      <w:r w:rsidRPr="00876F0C">
        <w:rPr>
          <w:rFonts w:ascii="Times New Roman" w:eastAsia="Times New Roman" w:hAnsi="Times New Roman"/>
          <w:lang w:eastAsia="ar-SA"/>
        </w:rPr>
        <w:t xml:space="preserve"> район</w:t>
      </w:r>
      <w:r w:rsidR="00076ED9">
        <w:rPr>
          <w:rFonts w:ascii="Times New Roman" w:eastAsia="Times New Roman" w:hAnsi="Times New Roman"/>
          <w:lang w:eastAsia="ar-SA"/>
        </w:rPr>
        <w:t xml:space="preserve"> </w:t>
      </w:r>
    </w:p>
    <w:p w:rsidR="002674E2" w:rsidRDefault="00076ED9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Удмуртской Республики</w:t>
      </w:r>
      <w:r w:rsidR="001B3E4F">
        <w:rPr>
          <w:rFonts w:ascii="Times New Roman" w:eastAsia="Times New Roman" w:hAnsi="Times New Roman"/>
          <w:lang w:eastAsia="ar-SA"/>
        </w:rPr>
        <w:t>»</w:t>
      </w:r>
    </w:p>
    <w:p w:rsidR="002459EC" w:rsidRPr="00F438B4" w:rsidRDefault="00AA5C8D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 w:rsidRPr="00217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  </w:t>
      </w:r>
      <w:r w:rsidRPr="00217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</w:t>
      </w:r>
      <w:r w:rsidR="00045C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«___»  ноября  2024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  <w:r w:rsidRPr="00217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                                                      </w:t>
      </w:r>
    </w:p>
    <w:p w:rsidR="00382C13" w:rsidRPr="00876F0C" w:rsidRDefault="00382C13" w:rsidP="00E238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29CD" w:rsidRPr="00FB0ACF" w:rsidRDefault="001929CD" w:rsidP="00E238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1929CD" w:rsidRPr="00FB0ACF" w:rsidRDefault="001929CD" w:rsidP="00E238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к Прогнозу социально-экономического развития муниципального</w:t>
      </w:r>
    </w:p>
    <w:p w:rsidR="001929CD" w:rsidRPr="00FB0ACF" w:rsidRDefault="001929CD" w:rsidP="00E238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образования «</w:t>
      </w:r>
      <w:r w:rsidR="008715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Муниципальный округ 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Якшур-</w:t>
      </w:r>
      <w:proofErr w:type="spellStart"/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Бодьинский</w:t>
      </w:r>
      <w:proofErr w:type="spellEnd"/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  <w:r w:rsidR="008715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Удмуртской Республики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="00045CC0">
        <w:rPr>
          <w:rFonts w:ascii="Times New Roman" w:eastAsia="Times New Roman" w:hAnsi="Times New Roman"/>
          <w:b/>
          <w:sz w:val="28"/>
          <w:szCs w:val="28"/>
          <w:lang w:eastAsia="ru-RU"/>
        </w:rPr>
        <w:t>на 2025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</w:t>
      </w:r>
      <w:r w:rsidR="002C66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2C66A2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proofErr w:type="gramEnd"/>
      <w:r w:rsidR="002C66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плановый</w:t>
      </w:r>
    </w:p>
    <w:p w:rsidR="00C010D2" w:rsidRPr="00FB0ACF" w:rsidRDefault="00045CC0" w:rsidP="00E2381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2026</w:t>
      </w:r>
      <w:r w:rsidR="009F3A14"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1929CD"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</w:p>
    <w:p w:rsidR="001929CD" w:rsidRPr="001B57FB" w:rsidRDefault="00C010D2" w:rsidP="001B57FB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7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B57FB">
        <w:rPr>
          <w:rFonts w:ascii="Times New Roman" w:hAnsi="Times New Roman" w:cs="Times New Roman"/>
          <w:sz w:val="28"/>
          <w:szCs w:val="28"/>
          <w:lang w:eastAsia="ru-RU"/>
        </w:rPr>
        <w:t>Прогноз социально-экономического развития</w:t>
      </w:r>
      <w:r w:rsidR="003A709B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«Муниципальный округ Якшур-</w:t>
      </w:r>
      <w:proofErr w:type="spellStart"/>
      <w:r w:rsidR="003A709B" w:rsidRPr="001B57FB">
        <w:rPr>
          <w:rFonts w:ascii="Times New Roman" w:hAnsi="Times New Roman" w:cs="Times New Roman"/>
          <w:sz w:val="28"/>
          <w:szCs w:val="28"/>
          <w:lang w:eastAsia="ru-RU"/>
        </w:rPr>
        <w:t>Бодьинский</w:t>
      </w:r>
      <w:proofErr w:type="spellEnd"/>
      <w:r w:rsidR="003A709B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район Удмуртской Республики»</w:t>
      </w:r>
      <w:r w:rsidR="002674E2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6ED9" w:rsidRPr="001B57FB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045CC0">
        <w:rPr>
          <w:rFonts w:ascii="Times New Roman" w:hAnsi="Times New Roman" w:cs="Times New Roman"/>
          <w:sz w:val="28"/>
          <w:szCs w:val="28"/>
          <w:lang w:eastAsia="ru-RU"/>
        </w:rPr>
        <w:t xml:space="preserve"> 2025</w:t>
      </w:r>
      <w:r w:rsidR="002674E2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год и </w:t>
      </w:r>
      <w:r w:rsidR="002C66A2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45CC0">
        <w:rPr>
          <w:rFonts w:ascii="Times New Roman" w:hAnsi="Times New Roman" w:cs="Times New Roman"/>
          <w:sz w:val="28"/>
          <w:szCs w:val="28"/>
          <w:lang w:eastAsia="ru-RU"/>
        </w:rPr>
        <w:t>плановый период 2026</w:t>
      </w:r>
      <w:r w:rsidR="009F3A14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045CC0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2674E2" w:rsidRPr="001B57FB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прогноз) разработан в соответс</w:t>
      </w:r>
      <w:r w:rsidR="002C66A2" w:rsidRPr="001B57FB">
        <w:rPr>
          <w:rFonts w:ascii="Times New Roman" w:hAnsi="Times New Roman" w:cs="Times New Roman"/>
          <w:sz w:val="28"/>
          <w:szCs w:val="28"/>
          <w:lang w:eastAsia="ru-RU"/>
        </w:rPr>
        <w:t>твии со статьей 173 Бюджетного к</w:t>
      </w:r>
      <w:r w:rsidRPr="001B57FB">
        <w:rPr>
          <w:rFonts w:ascii="Times New Roman" w:hAnsi="Times New Roman" w:cs="Times New Roman"/>
          <w:sz w:val="28"/>
          <w:szCs w:val="28"/>
          <w:lang w:eastAsia="ru-RU"/>
        </w:rPr>
        <w:t>одекса Российской Федерации,</w:t>
      </w:r>
      <w:r w:rsidR="001929CD" w:rsidRPr="001B57F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929CD" w:rsidRPr="001B57FB">
          <w:rPr>
            <w:rFonts w:ascii="Times New Roman" w:hAnsi="Times New Roman" w:cs="Times New Roman"/>
            <w:color w:val="0000FF"/>
            <w:sz w:val="28"/>
            <w:szCs w:val="28"/>
          </w:rPr>
          <w:t>статьей 3</w:t>
        </w:r>
      </w:hyperlink>
      <w:r w:rsidR="001929CD" w:rsidRPr="001B57FB">
        <w:rPr>
          <w:rFonts w:ascii="Times New Roman" w:hAnsi="Times New Roman" w:cs="Times New Roman"/>
          <w:color w:val="0000FF"/>
          <w:sz w:val="28"/>
          <w:szCs w:val="28"/>
        </w:rPr>
        <w:t>9</w:t>
      </w:r>
      <w:r w:rsidR="001929CD" w:rsidRPr="001B57FB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BD216C" w:rsidRPr="001B57FB">
        <w:rPr>
          <w:rFonts w:ascii="Times New Roman" w:hAnsi="Times New Roman" w:cs="Times New Roman"/>
          <w:sz w:val="28"/>
          <w:szCs w:val="28"/>
        </w:rPr>
        <w:t xml:space="preserve">го закона от 28 июня 2014 года № 172-ФЗ </w:t>
      </w:r>
      <w:r w:rsidR="00BD216C" w:rsidRPr="001B57F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29CD" w:rsidRPr="001B57FB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BD216C" w:rsidRPr="001B57F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29CD" w:rsidRPr="001B57FB">
        <w:rPr>
          <w:rFonts w:ascii="Times New Roman" w:hAnsi="Times New Roman" w:cs="Times New Roman"/>
          <w:sz w:val="28"/>
          <w:szCs w:val="28"/>
        </w:rPr>
        <w:t xml:space="preserve">, </w:t>
      </w:r>
      <w:r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Законом Удмуртской Республики от 18 декабря 2014 года № 81-РЗ</w:t>
      </w:r>
      <w:proofErr w:type="gramEnd"/>
      <w:r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«О стратегическом планировании  в Удмуртской Республике и внесении изменений в отдельные законы Удмуртской Республики</w:t>
      </w:r>
      <w:r w:rsidR="00300328" w:rsidRPr="001B57F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54722" w:rsidRPr="001B57F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 xml:space="preserve"> решением Совета депутатов муниципального образования «Якшур-</w:t>
      </w:r>
      <w:proofErr w:type="spellStart"/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>Бодьинский</w:t>
      </w:r>
      <w:proofErr w:type="spellEnd"/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 xml:space="preserve"> район» №</w:t>
      </w:r>
      <w:r w:rsidR="002C66A2" w:rsidRPr="001B57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>1/313 от 25 декабря 2015 года «Об утверждении порядка организации стратегического планирования в муниципальном образ</w:t>
      </w:r>
      <w:r w:rsidR="00076ED9" w:rsidRPr="001B57FB">
        <w:rPr>
          <w:rFonts w:ascii="Times New Roman" w:eastAsia="Times New Roman" w:hAnsi="Times New Roman" w:cs="Times New Roman"/>
          <w:sz w:val="28"/>
          <w:szCs w:val="28"/>
        </w:rPr>
        <w:t>овании «Якшур-</w:t>
      </w:r>
      <w:proofErr w:type="spellStart"/>
      <w:r w:rsidR="00076ED9" w:rsidRPr="001B57FB">
        <w:rPr>
          <w:rFonts w:ascii="Times New Roman" w:eastAsia="Times New Roman" w:hAnsi="Times New Roman" w:cs="Times New Roman"/>
          <w:sz w:val="28"/>
          <w:szCs w:val="28"/>
        </w:rPr>
        <w:t>Бодьинский</w:t>
      </w:r>
      <w:proofErr w:type="spellEnd"/>
      <w:r w:rsidR="00076ED9" w:rsidRPr="001B57FB"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29CD" w:rsidRPr="001B57FB">
        <w:rPr>
          <w:rFonts w:ascii="Times New Roman" w:eastAsia="Times New Roman" w:hAnsi="Times New Roman" w:cs="Times New Roman"/>
          <w:sz w:val="28"/>
          <w:szCs w:val="28"/>
        </w:rPr>
        <w:t>Разработка прогноза осуществлялась на основе методических рекомендаций Министерства экономического</w:t>
      </w:r>
      <w:r w:rsidR="00C44891" w:rsidRPr="001B57FB">
        <w:rPr>
          <w:rFonts w:ascii="Times New Roman" w:eastAsia="Times New Roman" w:hAnsi="Times New Roman" w:cs="Times New Roman"/>
          <w:sz w:val="28"/>
          <w:szCs w:val="28"/>
        </w:rPr>
        <w:t xml:space="preserve"> развития Российской Федерации.</w:t>
      </w:r>
    </w:p>
    <w:p w:rsidR="001929CD" w:rsidRPr="001B57FB" w:rsidRDefault="001929CD" w:rsidP="001B57FB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При разработке прогноза учитывались:</w:t>
      </w:r>
    </w:p>
    <w:p w:rsidR="001929CD" w:rsidRPr="001B57FB" w:rsidRDefault="001929CD" w:rsidP="001B57FB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статистическая информация о социально-экономическом развитии муниципального образования «</w:t>
      </w:r>
      <w:r w:rsidR="00162D38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>Якшур-</w:t>
      </w:r>
      <w:proofErr w:type="spellStart"/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Бодьинский</w:t>
      </w:r>
      <w:proofErr w:type="spellEnd"/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162D38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Удмуртской Республики</w:t>
      </w:r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» за </w:t>
      </w:r>
      <w:r w:rsidR="00045CC0">
        <w:rPr>
          <w:rFonts w:ascii="Times New Roman" w:eastAsia="Times New Roman" w:hAnsi="Times New Roman"/>
          <w:sz w:val="28"/>
          <w:szCs w:val="28"/>
          <w:lang w:eastAsia="ru-RU"/>
        </w:rPr>
        <w:t xml:space="preserve">2022 - </w:t>
      </w:r>
      <w:r w:rsidR="00CA4A9F" w:rsidRPr="001B57F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045CC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E29C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045CC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665D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>1 полугодие</w:t>
      </w:r>
      <w:r w:rsidR="009665D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и 9 месяцев </w:t>
      </w:r>
      <w:r w:rsidR="00045CC0">
        <w:rPr>
          <w:rFonts w:ascii="Times New Roman" w:eastAsia="Times New Roman" w:hAnsi="Times New Roman"/>
          <w:sz w:val="28"/>
          <w:szCs w:val="28"/>
          <w:lang w:eastAsia="ru-RU"/>
        </w:rPr>
        <w:t xml:space="preserve"> 2024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года; </w:t>
      </w:r>
      <w:r w:rsidR="00FB145C" w:rsidRPr="001B57FB">
        <w:rPr>
          <w:rFonts w:ascii="Times New Roman" w:eastAsia="Times New Roman" w:hAnsi="Times New Roman"/>
          <w:sz w:val="28"/>
          <w:szCs w:val="28"/>
          <w:lang w:eastAsia="ru-RU"/>
        </w:rPr>
        <w:t>прогноз социально-экономического развит</w:t>
      </w:r>
      <w:r w:rsidR="00CA4A9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ия </w:t>
      </w:r>
      <w:r w:rsidR="00045CC0">
        <w:rPr>
          <w:rFonts w:ascii="Times New Roman" w:eastAsia="Times New Roman" w:hAnsi="Times New Roman"/>
          <w:sz w:val="28"/>
          <w:szCs w:val="28"/>
          <w:lang w:eastAsia="ru-RU"/>
        </w:rPr>
        <w:t>Удмуртской Республики на 2025</w:t>
      </w:r>
      <w:r w:rsidR="00FB145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</w:t>
      </w:r>
      <w:r w:rsidR="001259C8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FB145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плановый период 202</w:t>
      </w:r>
      <w:r w:rsidR="00045CC0">
        <w:rPr>
          <w:rFonts w:ascii="Times New Roman" w:eastAsia="Times New Roman" w:hAnsi="Times New Roman"/>
          <w:sz w:val="28"/>
          <w:szCs w:val="28"/>
          <w:lang w:eastAsia="ru-RU"/>
        </w:rPr>
        <w:t>6 и 2027</w:t>
      </w:r>
      <w:r w:rsidR="00FB145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годов,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</w:t>
      </w:r>
      <w:r w:rsidR="001259C8">
        <w:rPr>
          <w:rFonts w:ascii="Times New Roman" w:eastAsia="Times New Roman" w:hAnsi="Times New Roman"/>
          <w:sz w:val="28"/>
          <w:szCs w:val="28"/>
          <w:lang w:eastAsia="ru-RU"/>
        </w:rPr>
        <w:t>мация о деятельности организаций</w:t>
      </w:r>
      <w:r w:rsidR="003A709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, осуществляющих свою деятельность на территории </w:t>
      </w:r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 w:rsidR="00CA4A9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>Якшур-</w:t>
      </w:r>
      <w:proofErr w:type="spellStart"/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Бодьинский</w:t>
      </w:r>
      <w:proofErr w:type="spellEnd"/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CA4A9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Удмуртской Республики</w:t>
      </w:r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86F17" w:rsidRPr="001B57F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B86F17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6A4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0B83" w:rsidRPr="001B57F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F6A4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рогноз разработан в </w:t>
      </w:r>
      <w:r w:rsidR="0034399E" w:rsidRPr="001B57FB">
        <w:rPr>
          <w:rFonts w:ascii="Times New Roman" w:eastAsia="Times New Roman" w:hAnsi="Times New Roman"/>
          <w:sz w:val="28"/>
          <w:szCs w:val="28"/>
          <w:lang w:eastAsia="ru-RU"/>
        </w:rPr>
        <w:t>базовом и консервативном  в</w:t>
      </w:r>
      <w:r w:rsidR="007F6A43" w:rsidRPr="001B57FB">
        <w:rPr>
          <w:rFonts w:ascii="Times New Roman" w:eastAsia="Times New Roman" w:hAnsi="Times New Roman"/>
          <w:sz w:val="28"/>
          <w:szCs w:val="28"/>
          <w:lang w:eastAsia="ru-RU"/>
        </w:rPr>
        <w:t>ариантах, рекомендованных Министерством экономического развития Российской Федерации.</w:t>
      </w:r>
    </w:p>
    <w:p w:rsidR="003D712F" w:rsidRPr="001B57FB" w:rsidRDefault="003D712F" w:rsidP="001B57FB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lastRenderedPageBreak/>
        <w:t xml:space="preserve">        Консервативный вариант (вариант 1) 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 на предпосылках об ухудшении внешнеэкономических условий и сдержанном восстановлении внутреннего спроса.</w:t>
      </w:r>
    </w:p>
    <w:p w:rsidR="003D712F" w:rsidRPr="001B57FB" w:rsidRDefault="003D712F" w:rsidP="001B57FB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Базовый вариант (вариант 2</w:t>
      </w:r>
      <w:r w:rsidR="0034399E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)</w:t>
      </w:r>
      <w:r w:rsidR="0034399E" w:rsidRPr="001B57FB">
        <w:rPr>
          <w:rFonts w:ascii="Times New Roman" w:eastAsia="SimSun" w:hAnsi="Times New Roman"/>
          <w:color w:val="FF0000"/>
          <w:kern w:val="1"/>
          <w:sz w:val="28"/>
          <w:szCs w:val="28"/>
          <w:lang w:eastAsia="hi-IN" w:bidi="hi-IN"/>
        </w:rPr>
        <w:t xml:space="preserve"> 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описывает наиболее вероятный сценарий развития с учетом относительно оптимистичных изменений внешних условий.</w:t>
      </w:r>
    </w:p>
    <w:p w:rsidR="00E33912" w:rsidRPr="001B57FB" w:rsidRDefault="003D712F" w:rsidP="001B57F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E3391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За основу прогноза социально-экономического </w:t>
      </w:r>
      <w:bookmarkStart w:id="0" w:name="_GoBack"/>
      <w:bookmarkEnd w:id="0"/>
      <w:r w:rsidR="00E3391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развития </w:t>
      </w:r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«Муниципальный округ Якшур-</w:t>
      </w:r>
      <w:proofErr w:type="spellStart"/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Бодьинский</w:t>
      </w:r>
      <w:proofErr w:type="spellEnd"/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 Удмуртской Республики» (далее</w:t>
      </w:r>
      <w:r w:rsidR="003A709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2E1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Якшур-</w:t>
      </w:r>
      <w:proofErr w:type="spellStart"/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Бодьинский</w:t>
      </w:r>
      <w:proofErr w:type="spellEnd"/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район)</w:t>
      </w:r>
      <w:r w:rsidR="00E3391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взят базовый вариант.</w:t>
      </w:r>
    </w:p>
    <w:p w:rsidR="008224A5" w:rsidRPr="001B57FB" w:rsidRDefault="008224A5" w:rsidP="001B57F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C13" w:rsidRPr="001B57FB" w:rsidRDefault="00382C13" w:rsidP="001B57FB">
      <w:pPr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Промышленность</w:t>
      </w:r>
    </w:p>
    <w:p w:rsidR="00CB14CF" w:rsidRPr="00CB14CF" w:rsidRDefault="00CB14CF" w:rsidP="001B57F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14C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Объем отгруженных товаров собственного производства, выполненных работ и услуг за  2023 год составил  27,6 млрд. рублей, что составляет 87,7 % к уровню 2022 года. </w:t>
      </w:r>
      <w:r w:rsidRPr="00CB14CF">
        <w:rPr>
          <w:rFonts w:ascii="Times New Roman" w:hAnsi="Times New Roman"/>
          <w:kern w:val="1"/>
          <w:sz w:val="28"/>
          <w:szCs w:val="28"/>
          <w:lang w:eastAsia="ar-SA"/>
        </w:rPr>
        <w:t xml:space="preserve">Добычу нефти на территории </w:t>
      </w:r>
      <w:r w:rsidR="001259C8">
        <w:rPr>
          <w:rFonts w:ascii="Times New Roman" w:hAnsi="Times New Roman"/>
          <w:kern w:val="1"/>
          <w:sz w:val="28"/>
          <w:szCs w:val="28"/>
          <w:lang w:eastAsia="ar-SA"/>
        </w:rPr>
        <w:t xml:space="preserve">Якшур-Бодьинского </w:t>
      </w:r>
      <w:r w:rsidRPr="00CB14CF">
        <w:rPr>
          <w:rFonts w:ascii="Times New Roman" w:hAnsi="Times New Roman"/>
          <w:kern w:val="1"/>
          <w:sz w:val="28"/>
          <w:szCs w:val="28"/>
          <w:lang w:eastAsia="ar-SA"/>
        </w:rPr>
        <w:t xml:space="preserve">района осуществляют 7 компаний. </w:t>
      </w:r>
      <w:r w:rsidRPr="00CB14CF">
        <w:rPr>
          <w:rFonts w:ascii="Times New Roman" w:eastAsia="Times New Roman" w:hAnsi="Times New Roman"/>
          <w:sz w:val="28"/>
          <w:szCs w:val="28"/>
          <w:lang w:eastAsia="ru-RU"/>
        </w:rPr>
        <w:t>В 2023 году  добыто нефти</w:t>
      </w:r>
      <w:r w:rsidRPr="00CB14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CB14CF">
        <w:rPr>
          <w:rFonts w:ascii="Times New Roman" w:eastAsia="Times New Roman" w:hAnsi="Times New Roman"/>
          <w:sz w:val="28"/>
          <w:szCs w:val="28"/>
          <w:lang w:eastAsia="ru-RU"/>
        </w:rPr>
        <w:t xml:space="preserve">на 470 </w:t>
      </w:r>
      <w:proofErr w:type="spellStart"/>
      <w:r w:rsidRPr="00CB14CF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CB14CF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CB14CF">
        <w:rPr>
          <w:rFonts w:ascii="Times New Roman" w:eastAsia="Times New Roman" w:hAnsi="Times New Roman"/>
          <w:sz w:val="28"/>
          <w:szCs w:val="28"/>
          <w:lang w:eastAsia="ru-RU"/>
        </w:rPr>
        <w:t>онн</w:t>
      </w:r>
      <w:proofErr w:type="spellEnd"/>
      <w:r w:rsidRPr="00CB14CF">
        <w:rPr>
          <w:rFonts w:ascii="Times New Roman" w:eastAsia="Times New Roman" w:hAnsi="Times New Roman"/>
          <w:sz w:val="28"/>
          <w:szCs w:val="28"/>
          <w:lang w:eastAsia="ru-RU"/>
        </w:rPr>
        <w:t xml:space="preserve">  меньше, чем в 2022 году.</w:t>
      </w:r>
    </w:p>
    <w:p w:rsidR="0084738C" w:rsidRPr="006E7FA6" w:rsidRDefault="00183967" w:rsidP="001B57F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hAnsi="Times New Roman"/>
          <w:sz w:val="28"/>
          <w:szCs w:val="28"/>
        </w:rPr>
        <w:t xml:space="preserve">     </w:t>
      </w:r>
      <w:r w:rsidR="00AD58A7">
        <w:rPr>
          <w:rFonts w:ascii="Times New Roman" w:hAnsi="Times New Roman"/>
          <w:sz w:val="28"/>
          <w:szCs w:val="28"/>
        </w:rPr>
        <w:t>Предварительно за 9</w:t>
      </w:r>
      <w:r w:rsidR="00561C12" w:rsidRPr="001B57FB">
        <w:rPr>
          <w:rFonts w:ascii="Times New Roman" w:hAnsi="Times New Roman"/>
          <w:sz w:val="28"/>
          <w:szCs w:val="28"/>
        </w:rPr>
        <w:t xml:space="preserve"> </w:t>
      </w:r>
      <w:r w:rsidR="00CB14CF">
        <w:rPr>
          <w:rFonts w:ascii="Times New Roman" w:hAnsi="Times New Roman"/>
          <w:sz w:val="28"/>
          <w:szCs w:val="28"/>
        </w:rPr>
        <w:t>месяцев 2024</w:t>
      </w:r>
      <w:r w:rsidR="00561C12" w:rsidRPr="001B57FB">
        <w:rPr>
          <w:rFonts w:ascii="Times New Roman" w:hAnsi="Times New Roman"/>
          <w:sz w:val="28"/>
          <w:szCs w:val="28"/>
        </w:rPr>
        <w:t xml:space="preserve"> года отгружено товаров собственного производства, выполнено работ, услуг собственными силами </w:t>
      </w:r>
      <w:r w:rsidR="00B85C74" w:rsidRPr="001B57FB">
        <w:rPr>
          <w:rFonts w:ascii="Times New Roman" w:eastAsia="Times New Roman" w:hAnsi="Times New Roman"/>
          <w:sz w:val="28"/>
          <w:szCs w:val="28"/>
          <w:lang w:eastAsia="ru-RU"/>
        </w:rPr>
        <w:t>(по организациям, не относящимся к субъектам малого предпринимательства)</w:t>
      </w:r>
      <w:r w:rsidR="00561C12" w:rsidRPr="001B57FB">
        <w:rPr>
          <w:rFonts w:ascii="Times New Roman" w:hAnsi="Times New Roman"/>
          <w:sz w:val="28"/>
          <w:szCs w:val="28"/>
        </w:rPr>
        <w:t xml:space="preserve"> в размере</w:t>
      </w:r>
      <w:r w:rsidR="00AD58A7">
        <w:rPr>
          <w:rFonts w:ascii="Times New Roman" w:hAnsi="Times New Roman"/>
          <w:sz w:val="28"/>
          <w:szCs w:val="28"/>
        </w:rPr>
        <w:t xml:space="preserve">  25</w:t>
      </w:r>
      <w:r w:rsidR="00561C12" w:rsidRPr="001B57FB">
        <w:rPr>
          <w:rFonts w:ascii="Times New Roman" w:hAnsi="Times New Roman"/>
          <w:sz w:val="28"/>
          <w:szCs w:val="28"/>
        </w:rPr>
        <w:t xml:space="preserve"> </w:t>
      </w:r>
      <w:r w:rsidR="004829D3" w:rsidRPr="001B57FB">
        <w:rPr>
          <w:rFonts w:ascii="Times New Roman" w:hAnsi="Times New Roman"/>
          <w:sz w:val="28"/>
          <w:szCs w:val="28"/>
        </w:rPr>
        <w:t>млрд</w:t>
      </w:r>
      <w:r w:rsidR="003A267F" w:rsidRPr="001B57FB">
        <w:rPr>
          <w:rFonts w:ascii="Times New Roman" w:hAnsi="Times New Roman"/>
          <w:sz w:val="28"/>
          <w:szCs w:val="28"/>
        </w:rPr>
        <w:t>.</w:t>
      </w:r>
      <w:r w:rsidR="002B1C45" w:rsidRPr="001B57FB">
        <w:rPr>
          <w:rFonts w:ascii="Times New Roman" w:hAnsi="Times New Roman"/>
          <w:sz w:val="28"/>
          <w:szCs w:val="28"/>
        </w:rPr>
        <w:t xml:space="preserve"> рублей, что составляет  </w:t>
      </w:r>
      <w:r w:rsidR="007D2B1D">
        <w:rPr>
          <w:rFonts w:ascii="Times New Roman" w:hAnsi="Times New Roman"/>
          <w:sz w:val="28"/>
          <w:szCs w:val="28"/>
        </w:rPr>
        <w:t>1</w:t>
      </w:r>
      <w:r w:rsidR="00AD58A7">
        <w:rPr>
          <w:rFonts w:ascii="Times New Roman" w:hAnsi="Times New Roman"/>
          <w:sz w:val="28"/>
          <w:szCs w:val="28"/>
        </w:rPr>
        <w:t>15,2</w:t>
      </w:r>
      <w:r w:rsidR="002B1C45" w:rsidRPr="001B57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B1C45" w:rsidRPr="001B57FB">
        <w:rPr>
          <w:rFonts w:ascii="Times New Roman" w:hAnsi="Times New Roman"/>
          <w:sz w:val="28"/>
          <w:szCs w:val="28"/>
        </w:rPr>
        <w:t>%</w:t>
      </w:r>
      <w:r w:rsidR="002B1C45" w:rsidRPr="001B57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B1C45" w:rsidRPr="001B57FB">
        <w:rPr>
          <w:rFonts w:ascii="Times New Roman" w:hAnsi="Times New Roman"/>
          <w:sz w:val="28"/>
          <w:szCs w:val="28"/>
        </w:rPr>
        <w:t>к уровню прошлого года.</w:t>
      </w:r>
      <w:r w:rsidR="005E6432" w:rsidRPr="001B57FB">
        <w:rPr>
          <w:rFonts w:ascii="Times New Roman" w:hAnsi="Times New Roman"/>
          <w:sz w:val="28"/>
          <w:szCs w:val="28"/>
        </w:rPr>
        <w:t xml:space="preserve"> </w:t>
      </w:r>
      <w:r w:rsidR="0020537F" w:rsidRPr="006E7FA6">
        <w:rPr>
          <w:rFonts w:ascii="Times New Roman" w:eastAsia="Times New Roman" w:hAnsi="Times New Roman"/>
          <w:sz w:val="28"/>
          <w:szCs w:val="28"/>
          <w:lang w:eastAsia="ru-RU"/>
        </w:rPr>
        <w:t>В 2024</w:t>
      </w:r>
      <w:r w:rsidR="002A0413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3A709B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62AB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нефтедобывающих предприятий, </w:t>
      </w:r>
      <w:r w:rsidR="002A0413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добычи нефти </w:t>
      </w:r>
      <w:r w:rsidR="002A7B44" w:rsidRPr="006E7FA6">
        <w:rPr>
          <w:rFonts w:ascii="Times New Roman" w:eastAsia="Times New Roman" w:hAnsi="Times New Roman"/>
          <w:sz w:val="28"/>
          <w:szCs w:val="28"/>
          <w:lang w:eastAsia="ru-RU"/>
        </w:rPr>
        <w:t>остались на уро</w:t>
      </w:r>
      <w:r w:rsidR="006E7FA6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вне 2023 года, </w:t>
      </w:r>
      <w:r w:rsidR="002A7B44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цена </w:t>
      </w:r>
      <w:r w:rsidR="0084738C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E7FA6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нефть </w:t>
      </w:r>
      <w:r w:rsidR="00AD58A7">
        <w:rPr>
          <w:rFonts w:ascii="Times New Roman" w:eastAsia="Times New Roman" w:hAnsi="Times New Roman"/>
          <w:sz w:val="28"/>
          <w:szCs w:val="28"/>
          <w:lang w:eastAsia="ru-RU"/>
        </w:rPr>
        <w:t xml:space="preserve">незначительно </w:t>
      </w:r>
      <w:r w:rsidR="006E7FA6" w:rsidRPr="006E7FA6">
        <w:rPr>
          <w:rFonts w:ascii="Times New Roman" w:eastAsia="Times New Roman" w:hAnsi="Times New Roman"/>
          <w:sz w:val="28"/>
          <w:szCs w:val="28"/>
          <w:lang w:eastAsia="ru-RU"/>
        </w:rPr>
        <w:t>увеличилась по сравнению с 2023 годом</w:t>
      </w:r>
      <w:r w:rsidR="0084738C" w:rsidRPr="006E7FA6">
        <w:rPr>
          <w:rFonts w:ascii="Times New Roman" w:eastAsia="Times New Roman" w:hAnsi="Times New Roman"/>
          <w:sz w:val="28"/>
          <w:szCs w:val="28"/>
          <w:lang w:eastAsia="ru-RU"/>
        </w:rPr>
        <w:t>. В связ</w:t>
      </w:r>
      <w:r w:rsidR="006E7FA6" w:rsidRPr="006E7FA6">
        <w:rPr>
          <w:rFonts w:ascii="Times New Roman" w:eastAsia="Times New Roman" w:hAnsi="Times New Roman"/>
          <w:sz w:val="28"/>
          <w:szCs w:val="28"/>
          <w:lang w:eastAsia="ru-RU"/>
        </w:rPr>
        <w:t>и с этим прогнозируем увеличение объема  отгрузки в 2024 году на 12</w:t>
      </w:r>
      <w:r w:rsidR="0084738C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 % и оценоч</w:t>
      </w:r>
      <w:r w:rsidR="006E7FA6" w:rsidRPr="006E7FA6">
        <w:rPr>
          <w:rFonts w:ascii="Times New Roman" w:eastAsia="Times New Roman" w:hAnsi="Times New Roman"/>
          <w:sz w:val="28"/>
          <w:szCs w:val="28"/>
          <w:lang w:eastAsia="ru-RU"/>
        </w:rPr>
        <w:t>но к концу года он составит 31</w:t>
      </w:r>
      <w:r w:rsidR="0084738C" w:rsidRPr="006E7F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4738C" w:rsidRPr="006E7FA6">
        <w:rPr>
          <w:rFonts w:ascii="Times New Roman" w:eastAsia="Times New Roman" w:hAnsi="Times New Roman"/>
          <w:sz w:val="28"/>
          <w:szCs w:val="28"/>
          <w:lang w:eastAsia="ru-RU"/>
        </w:rPr>
        <w:t>млрд.рублей</w:t>
      </w:r>
      <w:proofErr w:type="spellEnd"/>
      <w:r w:rsidR="0084738C" w:rsidRPr="006E7F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0328" w:rsidRPr="006E7FA6" w:rsidRDefault="00EE3A4D" w:rsidP="001B57FB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среднесрочной перспективе </w:t>
      </w:r>
      <w:r w:rsidR="000C329A" w:rsidRPr="006E7FA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 рост промышле</w:t>
      </w:r>
      <w:r w:rsidR="00A95527" w:rsidRPr="006E7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на уровне в среднем 102,</w:t>
      </w:r>
      <w:r w:rsidR="006E7FA6" w:rsidRPr="006E7FA6">
        <w:rPr>
          <w:rFonts w:ascii="Times New Roman" w:eastAsia="Times New Roman" w:hAnsi="Times New Roman" w:cs="Times New Roman"/>
          <w:sz w:val="28"/>
          <w:szCs w:val="28"/>
          <w:lang w:eastAsia="ru-RU"/>
        </w:rPr>
        <w:t>3-102,5</w:t>
      </w:r>
      <w:r w:rsidR="000C329A" w:rsidRPr="006E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ежегодно.</w:t>
      </w:r>
    </w:p>
    <w:p w:rsidR="005E5B1E" w:rsidRPr="001B57FB" w:rsidRDefault="005E5B1E" w:rsidP="001B57FB">
      <w:pPr>
        <w:rPr>
          <w:rFonts w:ascii="Times New Roman" w:hAnsi="Times New Roman"/>
          <w:sz w:val="28"/>
          <w:szCs w:val="28"/>
          <w:lang w:eastAsia="ru-RU"/>
        </w:rPr>
      </w:pPr>
    </w:p>
    <w:p w:rsidR="00382C13" w:rsidRDefault="00382C13" w:rsidP="001B57FB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354475" w:rsidRPr="001B57FB" w:rsidRDefault="00354475" w:rsidP="00354475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2023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по всем категориям сельхозпроизводителей произведено продукции сельского хозяйства в действующих ценах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1141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 млн. рублей, что на 4,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%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выше  уровня 2022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4C4B6A" w:rsidRPr="001B57FB" w:rsidRDefault="004C4B6A" w:rsidP="001B57F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r w:rsidR="00724EC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5447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24E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снижением </w:t>
      </w:r>
      <w:r w:rsidR="00933478">
        <w:rPr>
          <w:rFonts w:ascii="Times New Roman" w:eastAsia="Times New Roman" w:hAnsi="Times New Roman"/>
          <w:sz w:val="28"/>
          <w:szCs w:val="28"/>
          <w:lang w:eastAsia="ru-RU"/>
        </w:rPr>
        <w:t xml:space="preserve">валового сбора зерна и уменьшением валового производства молока сельскохозяйственными организациями в 2024 году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ожидается снижение</w:t>
      </w:r>
      <w:r w:rsidR="0064279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объема </w:t>
      </w:r>
      <w:r w:rsidR="0064279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производства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прод</w:t>
      </w:r>
      <w:r w:rsidR="00933478">
        <w:rPr>
          <w:rFonts w:ascii="Times New Roman" w:eastAsia="Times New Roman" w:hAnsi="Times New Roman"/>
          <w:sz w:val="28"/>
          <w:szCs w:val="28"/>
          <w:lang w:eastAsia="ru-RU"/>
        </w:rPr>
        <w:t>укции сельского хозяйства на 3,0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64279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A5F15" w:rsidRPr="001B57FB" w:rsidRDefault="00933478" w:rsidP="001B57F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 2025</w:t>
      </w:r>
      <w:r w:rsidR="00896A8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прогнозируется умеренный</w:t>
      </w:r>
      <w:r w:rsidR="00C2177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прирост производства проду</w:t>
      </w:r>
      <w:r w:rsidR="0064279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хозяйства за счет увеличения </w:t>
      </w:r>
      <w:r w:rsidR="003F2F72">
        <w:rPr>
          <w:rFonts w:ascii="Times New Roman" w:eastAsia="Times New Roman" w:hAnsi="Times New Roman"/>
          <w:sz w:val="28"/>
          <w:szCs w:val="28"/>
          <w:lang w:eastAsia="ru-RU"/>
        </w:rPr>
        <w:t xml:space="preserve">поголовья коров и увеличения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производства молока. В 2025-2027</w:t>
      </w:r>
      <w:r w:rsidR="00C2177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индекс</w:t>
      </w:r>
      <w:r w:rsidR="007B3F78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дства  ожидается на уровне 101,7</w:t>
      </w:r>
      <w:r w:rsidR="00A8766D" w:rsidRPr="001B57FB">
        <w:rPr>
          <w:rFonts w:ascii="Times New Roman" w:eastAsia="Times New Roman" w:hAnsi="Times New Roman"/>
          <w:sz w:val="28"/>
          <w:szCs w:val="28"/>
          <w:lang w:eastAsia="ru-RU"/>
        </w:rPr>
        <w:t>-10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4,0</w:t>
      </w:r>
      <w:r w:rsidR="00896A8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%.</w:t>
      </w:r>
    </w:p>
    <w:p w:rsidR="00AA6924" w:rsidRPr="001B57FB" w:rsidRDefault="003A709B" w:rsidP="00AD58A7">
      <w:pPr>
        <w:spacing w:after="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        </w:t>
      </w:r>
      <w:r w:rsidR="002A4C66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В 2024</w:t>
      </w:r>
      <w:r w:rsidR="008224A5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году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общая посевная площадь в сельскохозяйственных организациях (</w:t>
      </w:r>
      <w:r w:rsidR="006F436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с учетом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КФХ) составила </w:t>
      </w:r>
      <w:r w:rsidR="00C217A0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13982</w:t>
      </w:r>
      <w:r w:rsidR="00593958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га, из них </w:t>
      </w:r>
      <w:r w:rsidR="002A4C66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3163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га - зерновые культур</w:t>
      </w:r>
      <w:r w:rsidR="00AD58A7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ы. Валовой сбор зерна по сельскохозяйственным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организациям</w:t>
      </w:r>
      <w:r w:rsidR="008224A5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Якшур-Бодьинского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района  в бункерном весе составил  </w:t>
      </w:r>
      <w:r w:rsidR="00C217A0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5767</w:t>
      </w:r>
      <w:r w:rsidR="007138C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тонн, что на </w:t>
      </w:r>
      <w:r w:rsidR="007138C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3F2F72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1289</w:t>
      </w:r>
      <w:r w:rsidR="007138C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тонн </w:t>
      </w:r>
      <w:r w:rsidR="0091481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меньше</w:t>
      </w:r>
      <w:r w:rsidR="00887C5E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2A4C66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уровня 2023</w:t>
      </w:r>
      <w:r w:rsidR="0091481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года.</w:t>
      </w:r>
      <w:r w:rsidR="00EC63C6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Урожайность зерновых  в</w:t>
      </w:r>
      <w:r w:rsidR="00887C5E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текущем году составила</w:t>
      </w:r>
      <w:r w:rsidR="006409E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C217A0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19,7</w:t>
      </w:r>
      <w:r w:rsidR="0080251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6409E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ц/га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2A4C66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(2023</w:t>
      </w:r>
      <w:r w:rsidR="006409E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год </w:t>
      </w:r>
      <w:r w:rsidR="00D65E65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–</w:t>
      </w:r>
      <w:r w:rsidR="002A4C66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17,2</w:t>
      </w:r>
      <w:r w:rsidR="0006444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ц/га</w:t>
      </w:r>
      <w:r w:rsidR="006409E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)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. </w:t>
      </w:r>
      <w:r w:rsidR="00AA6924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Лидер по урожайности зерновых ООО «</w:t>
      </w:r>
      <w:proofErr w:type="spellStart"/>
      <w:r w:rsidR="00AA6924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Старозятцинское</w:t>
      </w:r>
      <w:proofErr w:type="spellEnd"/>
      <w:r w:rsidR="00AA6924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»</w:t>
      </w:r>
      <w:r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="002A4C6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- 21,5 ц/га</w:t>
      </w:r>
      <w:r w:rsidR="00AA6924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.</w:t>
      </w:r>
    </w:p>
    <w:p w:rsidR="00BB0AAE" w:rsidRPr="001B57FB" w:rsidRDefault="008E7311" w:rsidP="00AD58A7">
      <w:pPr>
        <w:tabs>
          <w:tab w:val="left" w:pos="219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З</w:t>
      </w:r>
      <w:r w:rsidRPr="008E73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 счет роста урожайности и площади сева</w:t>
      </w:r>
      <w:r w:rsidR="002A4C66">
        <w:rPr>
          <w:rFonts w:ascii="Times New Roman" w:hAnsi="Times New Roman"/>
          <w:sz w:val="28"/>
          <w:szCs w:val="28"/>
        </w:rPr>
        <w:t xml:space="preserve"> в 2025</w:t>
      </w:r>
      <w:r w:rsidR="00CA5F15" w:rsidRPr="001B57FB">
        <w:rPr>
          <w:rFonts w:ascii="Times New Roman" w:hAnsi="Times New Roman"/>
          <w:sz w:val="28"/>
          <w:szCs w:val="28"/>
        </w:rPr>
        <w:t xml:space="preserve"> году планируется произвести зерна во всех категориях хозяйств  </w:t>
      </w:r>
      <w:r w:rsidR="00C217A0" w:rsidRPr="00C217A0">
        <w:rPr>
          <w:rFonts w:ascii="Times New Roman" w:hAnsi="Times New Roman"/>
          <w:sz w:val="28"/>
          <w:szCs w:val="28"/>
        </w:rPr>
        <w:t>6500</w:t>
      </w:r>
      <w:r w:rsidR="00195282" w:rsidRPr="001B57FB">
        <w:rPr>
          <w:rFonts w:ascii="Times New Roman" w:hAnsi="Times New Roman"/>
          <w:sz w:val="28"/>
          <w:szCs w:val="28"/>
        </w:rPr>
        <w:t xml:space="preserve"> </w:t>
      </w:r>
      <w:r w:rsidR="00CA5F15" w:rsidRPr="001B57FB">
        <w:rPr>
          <w:rFonts w:ascii="Times New Roman" w:hAnsi="Times New Roman"/>
          <w:sz w:val="28"/>
          <w:szCs w:val="28"/>
        </w:rPr>
        <w:t xml:space="preserve"> тонн. </w:t>
      </w:r>
      <w:r w:rsidR="00195282" w:rsidRPr="001B57FB">
        <w:rPr>
          <w:rFonts w:ascii="Times New Roman" w:hAnsi="Times New Roman"/>
          <w:sz w:val="28"/>
          <w:szCs w:val="28"/>
        </w:rPr>
        <w:t xml:space="preserve"> </w:t>
      </w:r>
      <w:r w:rsidR="002A4C66">
        <w:rPr>
          <w:rFonts w:ascii="Times New Roman" w:hAnsi="Times New Roman"/>
          <w:sz w:val="28"/>
          <w:szCs w:val="28"/>
        </w:rPr>
        <w:t>К 2026-2027</w:t>
      </w:r>
      <w:r w:rsidR="008224A5" w:rsidRPr="001B57FB">
        <w:rPr>
          <w:rFonts w:ascii="Times New Roman" w:hAnsi="Times New Roman"/>
          <w:sz w:val="28"/>
          <w:szCs w:val="28"/>
        </w:rPr>
        <w:t xml:space="preserve">  годам</w:t>
      </w:r>
      <w:r w:rsidR="00CA5F15" w:rsidRPr="001B57FB">
        <w:rPr>
          <w:rFonts w:ascii="Times New Roman" w:hAnsi="Times New Roman"/>
          <w:sz w:val="28"/>
          <w:szCs w:val="28"/>
        </w:rPr>
        <w:t xml:space="preserve"> </w:t>
      </w:r>
      <w:r w:rsidR="00C2177C" w:rsidRPr="001B57FB">
        <w:rPr>
          <w:rFonts w:ascii="Times New Roman" w:hAnsi="Times New Roman"/>
          <w:sz w:val="28"/>
          <w:szCs w:val="28"/>
        </w:rPr>
        <w:t xml:space="preserve"> </w:t>
      </w:r>
      <w:r w:rsidR="00CA5F15" w:rsidRPr="001B57FB">
        <w:rPr>
          <w:rFonts w:ascii="Times New Roman" w:hAnsi="Times New Roman"/>
          <w:sz w:val="28"/>
          <w:szCs w:val="28"/>
        </w:rPr>
        <w:t xml:space="preserve">производство зерна планируется довести до  </w:t>
      </w:r>
      <w:r w:rsidR="00C217A0" w:rsidRPr="00C217A0">
        <w:rPr>
          <w:rFonts w:ascii="Times New Roman" w:hAnsi="Times New Roman"/>
          <w:sz w:val="28"/>
          <w:szCs w:val="28"/>
        </w:rPr>
        <w:t>8000</w:t>
      </w:r>
      <w:r w:rsidR="00CA5F15" w:rsidRPr="00C217A0">
        <w:rPr>
          <w:rFonts w:ascii="Times New Roman" w:hAnsi="Times New Roman"/>
          <w:sz w:val="28"/>
          <w:szCs w:val="28"/>
        </w:rPr>
        <w:t xml:space="preserve">  </w:t>
      </w:r>
      <w:r w:rsidR="00CA5F15" w:rsidRPr="001B57FB">
        <w:rPr>
          <w:rFonts w:ascii="Times New Roman" w:hAnsi="Times New Roman"/>
          <w:sz w:val="28"/>
          <w:szCs w:val="28"/>
        </w:rPr>
        <w:t xml:space="preserve">тонн. </w:t>
      </w:r>
      <w:r w:rsidR="00BB0AAE" w:rsidRPr="001B57FB">
        <w:rPr>
          <w:rFonts w:ascii="Times New Roman" w:hAnsi="Times New Roman"/>
          <w:sz w:val="28"/>
          <w:szCs w:val="28"/>
        </w:rPr>
        <w:t xml:space="preserve">         </w:t>
      </w:r>
      <w:r w:rsidR="000508B4" w:rsidRPr="001B57FB">
        <w:rPr>
          <w:rFonts w:ascii="Times New Roman" w:hAnsi="Times New Roman"/>
          <w:sz w:val="28"/>
          <w:szCs w:val="28"/>
        </w:rPr>
        <w:t xml:space="preserve">       </w:t>
      </w:r>
      <w:r w:rsidR="006F436B" w:rsidRPr="001B57FB">
        <w:rPr>
          <w:rFonts w:ascii="Times New Roman" w:hAnsi="Times New Roman"/>
          <w:sz w:val="28"/>
          <w:szCs w:val="28"/>
        </w:rPr>
        <w:t xml:space="preserve">  </w:t>
      </w:r>
    </w:p>
    <w:p w:rsidR="000508B4" w:rsidRPr="00C217A0" w:rsidRDefault="000508B4" w:rsidP="001B57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217A0">
        <w:rPr>
          <w:rFonts w:ascii="Times New Roman" w:hAnsi="Times New Roman"/>
          <w:sz w:val="28"/>
          <w:szCs w:val="28"/>
        </w:rPr>
        <w:t xml:space="preserve">Поголовье  крупного рогатого скота </w:t>
      </w:r>
      <w:r w:rsidR="00802514" w:rsidRPr="00C217A0">
        <w:rPr>
          <w:rFonts w:ascii="Times New Roman" w:hAnsi="Times New Roman"/>
          <w:sz w:val="28"/>
          <w:szCs w:val="28"/>
        </w:rPr>
        <w:t xml:space="preserve">по состоянию на 1 октября </w:t>
      </w:r>
      <w:r w:rsidR="002A4C66" w:rsidRPr="00C217A0">
        <w:rPr>
          <w:rFonts w:ascii="Times New Roman" w:hAnsi="Times New Roman"/>
          <w:sz w:val="28"/>
          <w:szCs w:val="28"/>
        </w:rPr>
        <w:t>2024</w:t>
      </w:r>
      <w:r w:rsidRPr="00C217A0">
        <w:rPr>
          <w:rFonts w:ascii="Times New Roman" w:hAnsi="Times New Roman"/>
          <w:sz w:val="28"/>
          <w:szCs w:val="28"/>
        </w:rPr>
        <w:t xml:space="preserve"> года составляет </w:t>
      </w:r>
      <w:r w:rsidR="00802514" w:rsidRPr="00C217A0">
        <w:rPr>
          <w:rFonts w:ascii="Times New Roman" w:hAnsi="Times New Roman"/>
          <w:sz w:val="28"/>
          <w:szCs w:val="28"/>
        </w:rPr>
        <w:t xml:space="preserve"> </w:t>
      </w:r>
      <w:r w:rsidR="00C217A0" w:rsidRPr="00C217A0">
        <w:rPr>
          <w:rFonts w:ascii="Times New Roman" w:hAnsi="Times New Roman"/>
          <w:sz w:val="28"/>
          <w:szCs w:val="28"/>
        </w:rPr>
        <w:t>3149</w:t>
      </w:r>
      <w:r w:rsidR="00802514" w:rsidRPr="00C217A0">
        <w:rPr>
          <w:rFonts w:ascii="Times New Roman" w:hAnsi="Times New Roman"/>
          <w:sz w:val="28"/>
          <w:szCs w:val="28"/>
        </w:rPr>
        <w:t xml:space="preserve"> </w:t>
      </w:r>
      <w:r w:rsidR="003F2F72">
        <w:rPr>
          <w:rFonts w:ascii="Times New Roman" w:hAnsi="Times New Roman"/>
          <w:sz w:val="28"/>
          <w:szCs w:val="28"/>
        </w:rPr>
        <w:t xml:space="preserve"> голов</w:t>
      </w:r>
      <w:r w:rsidR="00937959" w:rsidRPr="00C217A0">
        <w:rPr>
          <w:rFonts w:ascii="Times New Roman" w:hAnsi="Times New Roman"/>
          <w:sz w:val="28"/>
          <w:szCs w:val="28"/>
        </w:rPr>
        <w:t xml:space="preserve"> </w:t>
      </w:r>
      <w:r w:rsidRPr="00C217A0">
        <w:rPr>
          <w:rFonts w:ascii="Times New Roman" w:hAnsi="Times New Roman"/>
          <w:sz w:val="28"/>
          <w:szCs w:val="28"/>
        </w:rPr>
        <w:t xml:space="preserve"> (уменьшение на  </w:t>
      </w:r>
      <w:r w:rsidR="00C217A0" w:rsidRPr="00C217A0">
        <w:rPr>
          <w:rFonts w:ascii="Times New Roman" w:hAnsi="Times New Roman"/>
          <w:sz w:val="28"/>
          <w:szCs w:val="28"/>
        </w:rPr>
        <w:t>135</w:t>
      </w:r>
      <w:r w:rsidR="00802514" w:rsidRPr="00C217A0">
        <w:rPr>
          <w:rFonts w:ascii="Times New Roman" w:hAnsi="Times New Roman"/>
          <w:sz w:val="28"/>
          <w:szCs w:val="28"/>
        </w:rPr>
        <w:t xml:space="preserve">  </w:t>
      </w:r>
      <w:r w:rsidRPr="00C217A0">
        <w:rPr>
          <w:rFonts w:ascii="Times New Roman" w:hAnsi="Times New Roman"/>
          <w:sz w:val="28"/>
          <w:szCs w:val="28"/>
        </w:rPr>
        <w:t>голов</w:t>
      </w:r>
      <w:r w:rsidR="00195282" w:rsidRPr="00C217A0">
        <w:rPr>
          <w:rFonts w:ascii="Times New Roman" w:hAnsi="Times New Roman"/>
          <w:sz w:val="28"/>
          <w:szCs w:val="28"/>
        </w:rPr>
        <w:t xml:space="preserve">  к уровню прошлого года</w:t>
      </w:r>
      <w:r w:rsidR="00E058FD" w:rsidRPr="00C217A0">
        <w:rPr>
          <w:rFonts w:ascii="Times New Roman" w:hAnsi="Times New Roman"/>
          <w:sz w:val="28"/>
          <w:szCs w:val="28"/>
        </w:rPr>
        <w:t>)</w:t>
      </w:r>
      <w:r w:rsidR="00724EC3" w:rsidRPr="00C217A0">
        <w:rPr>
          <w:rFonts w:ascii="Times New Roman" w:hAnsi="Times New Roman"/>
          <w:sz w:val="28"/>
          <w:szCs w:val="28"/>
        </w:rPr>
        <w:t>.</w:t>
      </w:r>
      <w:r w:rsidRPr="00C217A0">
        <w:rPr>
          <w:rFonts w:ascii="Times New Roman" w:hAnsi="Times New Roman"/>
          <w:sz w:val="28"/>
          <w:szCs w:val="28"/>
        </w:rPr>
        <w:t xml:space="preserve"> </w:t>
      </w:r>
      <w:r w:rsidR="00195282" w:rsidRPr="00C217A0">
        <w:rPr>
          <w:rFonts w:ascii="Times New Roman" w:hAnsi="Times New Roman"/>
          <w:sz w:val="28"/>
          <w:szCs w:val="28"/>
        </w:rPr>
        <w:t xml:space="preserve"> </w:t>
      </w:r>
      <w:r w:rsidR="006409ED" w:rsidRPr="00C217A0">
        <w:rPr>
          <w:rFonts w:ascii="Times New Roman" w:hAnsi="Times New Roman"/>
          <w:sz w:val="28"/>
          <w:szCs w:val="28"/>
        </w:rPr>
        <w:t>Поголов</w:t>
      </w:r>
      <w:r w:rsidR="00414F4E" w:rsidRPr="00C217A0">
        <w:rPr>
          <w:rFonts w:ascii="Times New Roman" w:hAnsi="Times New Roman"/>
          <w:sz w:val="28"/>
          <w:szCs w:val="28"/>
        </w:rPr>
        <w:t xml:space="preserve">ье дойного стада составляет </w:t>
      </w:r>
      <w:r w:rsidR="00C217A0" w:rsidRPr="00C217A0">
        <w:rPr>
          <w:rFonts w:ascii="Times New Roman" w:hAnsi="Times New Roman"/>
          <w:sz w:val="28"/>
          <w:szCs w:val="28"/>
        </w:rPr>
        <w:t>1268</w:t>
      </w:r>
      <w:r w:rsidR="00E058FD" w:rsidRPr="00C217A0">
        <w:rPr>
          <w:rFonts w:ascii="Times New Roman" w:hAnsi="Times New Roman"/>
          <w:sz w:val="28"/>
          <w:szCs w:val="28"/>
        </w:rPr>
        <w:t xml:space="preserve"> голов.</w:t>
      </w:r>
      <w:r w:rsidR="006409ED" w:rsidRPr="00C217A0">
        <w:rPr>
          <w:rFonts w:ascii="Times New Roman" w:hAnsi="Times New Roman"/>
          <w:sz w:val="28"/>
          <w:szCs w:val="28"/>
        </w:rPr>
        <w:t xml:space="preserve"> </w:t>
      </w:r>
    </w:p>
    <w:p w:rsidR="000351C3" w:rsidRDefault="001414E7" w:rsidP="00AD58A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За </w:t>
      </w:r>
      <w:r w:rsidR="00DA61AC" w:rsidRPr="001B57FB">
        <w:rPr>
          <w:rFonts w:ascii="Times New Roman" w:hAnsi="Times New Roman"/>
          <w:sz w:val="28"/>
          <w:szCs w:val="28"/>
        </w:rPr>
        <w:t xml:space="preserve"> </w:t>
      </w:r>
      <w:r w:rsidR="002A4C66">
        <w:rPr>
          <w:rFonts w:ascii="Times New Roman" w:hAnsi="Times New Roman"/>
          <w:sz w:val="28"/>
          <w:szCs w:val="28"/>
        </w:rPr>
        <w:t>9 месяцев 2024</w:t>
      </w:r>
      <w:r w:rsidR="000508B4" w:rsidRPr="001B57FB">
        <w:rPr>
          <w:rFonts w:ascii="Times New Roman" w:hAnsi="Times New Roman"/>
          <w:sz w:val="28"/>
          <w:szCs w:val="28"/>
        </w:rPr>
        <w:t xml:space="preserve"> года сельскохозяйственными организаци</w:t>
      </w:r>
      <w:r w:rsidR="006409ED" w:rsidRPr="001B57FB">
        <w:rPr>
          <w:rFonts w:ascii="Times New Roman" w:hAnsi="Times New Roman"/>
          <w:sz w:val="28"/>
          <w:szCs w:val="28"/>
        </w:rPr>
        <w:t xml:space="preserve">ями </w:t>
      </w:r>
      <w:r w:rsidR="00F34A76" w:rsidRPr="001B57FB">
        <w:rPr>
          <w:rFonts w:ascii="Times New Roman" w:hAnsi="Times New Roman"/>
          <w:sz w:val="28"/>
          <w:szCs w:val="28"/>
        </w:rPr>
        <w:t xml:space="preserve">Якшур-Бодьинского </w:t>
      </w:r>
      <w:r w:rsidR="00414F4E" w:rsidRPr="001B57FB">
        <w:rPr>
          <w:rFonts w:ascii="Times New Roman" w:hAnsi="Times New Roman"/>
          <w:sz w:val="28"/>
          <w:szCs w:val="28"/>
        </w:rPr>
        <w:t xml:space="preserve">района произведено молока </w:t>
      </w:r>
      <w:r w:rsidR="002A4C66">
        <w:rPr>
          <w:rFonts w:ascii="Times New Roman" w:hAnsi="Times New Roman"/>
          <w:sz w:val="28"/>
          <w:szCs w:val="28"/>
        </w:rPr>
        <w:t xml:space="preserve">7774 </w:t>
      </w:r>
      <w:r w:rsidR="00802514" w:rsidRPr="001B57FB">
        <w:rPr>
          <w:rFonts w:ascii="Times New Roman" w:hAnsi="Times New Roman"/>
          <w:sz w:val="28"/>
          <w:szCs w:val="28"/>
        </w:rPr>
        <w:t xml:space="preserve"> </w:t>
      </w:r>
      <w:r w:rsidR="000508B4" w:rsidRPr="001B57FB">
        <w:rPr>
          <w:rFonts w:ascii="Times New Roman" w:hAnsi="Times New Roman"/>
          <w:sz w:val="28"/>
          <w:szCs w:val="28"/>
        </w:rPr>
        <w:t>тонн</w:t>
      </w:r>
      <w:r w:rsidR="002A7BD1" w:rsidRPr="001B57FB">
        <w:rPr>
          <w:rFonts w:ascii="Times New Roman" w:hAnsi="Times New Roman"/>
          <w:sz w:val="28"/>
          <w:szCs w:val="28"/>
        </w:rPr>
        <w:t>ы</w:t>
      </w:r>
      <w:r w:rsidR="000508B4" w:rsidRPr="001B57FB">
        <w:rPr>
          <w:rFonts w:ascii="Times New Roman" w:hAnsi="Times New Roman"/>
          <w:sz w:val="28"/>
          <w:szCs w:val="28"/>
        </w:rPr>
        <w:t xml:space="preserve"> (</w:t>
      </w:r>
      <w:r w:rsidR="00AA6924" w:rsidRPr="001B57FB">
        <w:rPr>
          <w:rFonts w:ascii="Times New Roman" w:hAnsi="Times New Roman"/>
          <w:sz w:val="28"/>
          <w:szCs w:val="28"/>
        </w:rPr>
        <w:t>за 9 ме</w:t>
      </w:r>
      <w:r w:rsidR="002A4C66">
        <w:rPr>
          <w:rFonts w:ascii="Times New Roman" w:hAnsi="Times New Roman"/>
          <w:sz w:val="28"/>
          <w:szCs w:val="28"/>
        </w:rPr>
        <w:t>сяцев 2023</w:t>
      </w:r>
      <w:r w:rsidR="000508B4" w:rsidRPr="001B57FB">
        <w:rPr>
          <w:rFonts w:ascii="Times New Roman" w:hAnsi="Times New Roman"/>
          <w:sz w:val="28"/>
          <w:szCs w:val="28"/>
        </w:rPr>
        <w:t xml:space="preserve"> года – </w:t>
      </w:r>
      <w:r w:rsidR="002A4C66">
        <w:rPr>
          <w:rFonts w:ascii="Times New Roman" w:hAnsi="Times New Roman"/>
          <w:sz w:val="28"/>
          <w:szCs w:val="28"/>
        </w:rPr>
        <w:t>8234</w:t>
      </w:r>
      <w:r w:rsidR="00E058FD" w:rsidRPr="001B57FB">
        <w:rPr>
          <w:rFonts w:ascii="Times New Roman" w:hAnsi="Times New Roman"/>
          <w:sz w:val="28"/>
          <w:szCs w:val="28"/>
        </w:rPr>
        <w:t xml:space="preserve"> </w:t>
      </w:r>
      <w:r w:rsidR="006409ED" w:rsidRPr="001B57FB">
        <w:rPr>
          <w:rFonts w:ascii="Times New Roman" w:hAnsi="Times New Roman"/>
          <w:sz w:val="28"/>
          <w:szCs w:val="28"/>
        </w:rPr>
        <w:t>тонн</w:t>
      </w:r>
      <w:r w:rsidR="000508B4" w:rsidRPr="001B57FB">
        <w:rPr>
          <w:rFonts w:ascii="Times New Roman" w:hAnsi="Times New Roman"/>
          <w:sz w:val="28"/>
          <w:szCs w:val="28"/>
        </w:rPr>
        <w:t xml:space="preserve">), </w:t>
      </w:r>
      <w:r w:rsidR="00E9147E" w:rsidRPr="001B57FB">
        <w:rPr>
          <w:rFonts w:ascii="Times New Roman" w:hAnsi="Times New Roman"/>
          <w:sz w:val="28"/>
          <w:szCs w:val="28"/>
        </w:rPr>
        <w:t xml:space="preserve"> </w:t>
      </w:r>
      <w:r w:rsidR="000508B4" w:rsidRPr="001B57FB">
        <w:rPr>
          <w:rFonts w:ascii="Times New Roman" w:hAnsi="Times New Roman"/>
          <w:sz w:val="28"/>
          <w:szCs w:val="28"/>
        </w:rPr>
        <w:t xml:space="preserve">при удое молока от одной коровы </w:t>
      </w:r>
      <w:r w:rsidR="002A4C66">
        <w:rPr>
          <w:rFonts w:ascii="Times New Roman" w:hAnsi="Times New Roman"/>
          <w:sz w:val="28"/>
          <w:szCs w:val="28"/>
        </w:rPr>
        <w:t>6000</w:t>
      </w:r>
      <w:r w:rsidR="00E9147E" w:rsidRPr="001B57FB">
        <w:rPr>
          <w:rFonts w:ascii="Times New Roman" w:hAnsi="Times New Roman"/>
          <w:sz w:val="28"/>
          <w:szCs w:val="28"/>
        </w:rPr>
        <w:t xml:space="preserve"> </w:t>
      </w:r>
      <w:r w:rsidR="000508B4" w:rsidRPr="001B57FB">
        <w:rPr>
          <w:rFonts w:ascii="Times New Roman" w:hAnsi="Times New Roman"/>
          <w:sz w:val="28"/>
          <w:szCs w:val="28"/>
        </w:rPr>
        <w:t>кг (</w:t>
      </w:r>
      <w:r w:rsidR="003F2F72">
        <w:rPr>
          <w:rFonts w:ascii="Times New Roman" w:hAnsi="Times New Roman"/>
          <w:sz w:val="28"/>
          <w:szCs w:val="28"/>
        </w:rPr>
        <w:t>за 9 месяцев 2023</w:t>
      </w:r>
      <w:r w:rsidR="000508B4" w:rsidRPr="001B57FB">
        <w:rPr>
          <w:rFonts w:ascii="Times New Roman" w:hAnsi="Times New Roman"/>
          <w:sz w:val="28"/>
          <w:szCs w:val="28"/>
        </w:rPr>
        <w:t xml:space="preserve"> года - </w:t>
      </w:r>
      <w:r w:rsidR="002A4C66">
        <w:rPr>
          <w:rFonts w:ascii="Times New Roman" w:hAnsi="Times New Roman"/>
          <w:sz w:val="28"/>
          <w:szCs w:val="28"/>
        </w:rPr>
        <w:t>5924</w:t>
      </w:r>
      <w:r w:rsidR="006409ED" w:rsidRPr="001B57FB">
        <w:rPr>
          <w:rFonts w:ascii="Times New Roman" w:hAnsi="Times New Roman"/>
          <w:sz w:val="28"/>
          <w:szCs w:val="28"/>
        </w:rPr>
        <w:t xml:space="preserve"> </w:t>
      </w:r>
      <w:r w:rsidR="000508B4" w:rsidRPr="001B57FB">
        <w:rPr>
          <w:rFonts w:ascii="Times New Roman" w:hAnsi="Times New Roman"/>
          <w:sz w:val="28"/>
          <w:szCs w:val="28"/>
        </w:rPr>
        <w:t xml:space="preserve">кг). </w:t>
      </w:r>
      <w:r w:rsidR="00DD1F50">
        <w:rPr>
          <w:rFonts w:ascii="Times New Roman" w:hAnsi="Times New Roman"/>
          <w:sz w:val="28"/>
          <w:szCs w:val="28"/>
        </w:rPr>
        <w:t>Самый высокий удой от 1 коровы в ООО «</w:t>
      </w:r>
      <w:proofErr w:type="spellStart"/>
      <w:r w:rsidR="00DD1F50">
        <w:rPr>
          <w:rFonts w:ascii="Times New Roman" w:hAnsi="Times New Roman"/>
          <w:sz w:val="28"/>
          <w:szCs w:val="28"/>
        </w:rPr>
        <w:t>Старозятцинское</w:t>
      </w:r>
      <w:proofErr w:type="spellEnd"/>
      <w:r w:rsidR="00DD1F50">
        <w:rPr>
          <w:rFonts w:ascii="Times New Roman" w:hAnsi="Times New Roman"/>
          <w:sz w:val="28"/>
          <w:szCs w:val="28"/>
        </w:rPr>
        <w:t>» 7826 кг.</w:t>
      </w:r>
    </w:p>
    <w:p w:rsidR="00802514" w:rsidRDefault="00DD1F50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17A0">
        <w:rPr>
          <w:rFonts w:ascii="Times New Roman" w:hAnsi="Times New Roman"/>
          <w:sz w:val="28"/>
          <w:szCs w:val="28"/>
        </w:rPr>
        <w:t xml:space="preserve">   </w:t>
      </w:r>
      <w:r w:rsidR="00802514" w:rsidRPr="00C217A0">
        <w:rPr>
          <w:rFonts w:ascii="Times New Roman" w:hAnsi="Times New Roman"/>
          <w:sz w:val="28"/>
          <w:szCs w:val="28"/>
        </w:rPr>
        <w:t xml:space="preserve">    </w:t>
      </w:r>
      <w:r w:rsidRPr="00C217A0">
        <w:rPr>
          <w:rFonts w:ascii="Times New Roman" w:hAnsi="Times New Roman"/>
          <w:sz w:val="28"/>
          <w:szCs w:val="28"/>
        </w:rPr>
        <w:t xml:space="preserve"> </w:t>
      </w:r>
      <w:r w:rsidR="00802514" w:rsidRPr="00C217A0">
        <w:rPr>
          <w:rFonts w:ascii="Times New Roman" w:hAnsi="Times New Roman"/>
          <w:sz w:val="28"/>
          <w:szCs w:val="28"/>
        </w:rPr>
        <w:t>Предусматривается до</w:t>
      </w:r>
      <w:r w:rsidR="00157E9B" w:rsidRPr="00C217A0">
        <w:rPr>
          <w:rFonts w:ascii="Times New Roman" w:hAnsi="Times New Roman"/>
          <w:sz w:val="28"/>
          <w:szCs w:val="28"/>
        </w:rPr>
        <w:t xml:space="preserve">стичь производства </w:t>
      </w:r>
      <w:r w:rsidRPr="00C217A0">
        <w:rPr>
          <w:rFonts w:ascii="Times New Roman" w:hAnsi="Times New Roman"/>
          <w:sz w:val="28"/>
          <w:szCs w:val="28"/>
        </w:rPr>
        <w:t>молока в 2025</w:t>
      </w:r>
      <w:r w:rsidR="00802514" w:rsidRPr="00C217A0">
        <w:rPr>
          <w:rFonts w:ascii="Times New Roman" w:hAnsi="Times New Roman"/>
          <w:sz w:val="28"/>
          <w:szCs w:val="28"/>
        </w:rPr>
        <w:t xml:space="preserve"> году </w:t>
      </w:r>
      <w:r w:rsidR="00C217A0" w:rsidRPr="00C217A0">
        <w:rPr>
          <w:rFonts w:ascii="Times New Roman" w:hAnsi="Times New Roman"/>
          <w:sz w:val="28"/>
          <w:szCs w:val="28"/>
        </w:rPr>
        <w:t>107</w:t>
      </w:r>
      <w:r w:rsidR="002A7BD1" w:rsidRPr="00C217A0">
        <w:rPr>
          <w:rFonts w:ascii="Times New Roman" w:hAnsi="Times New Roman"/>
          <w:sz w:val="28"/>
          <w:szCs w:val="28"/>
        </w:rPr>
        <w:t>00</w:t>
      </w:r>
      <w:r w:rsidR="001259C8">
        <w:rPr>
          <w:rFonts w:ascii="Times New Roman" w:hAnsi="Times New Roman"/>
          <w:sz w:val="28"/>
          <w:szCs w:val="28"/>
        </w:rPr>
        <w:t xml:space="preserve"> тонн, в</w:t>
      </w:r>
      <w:r w:rsidRPr="00C217A0">
        <w:rPr>
          <w:rFonts w:ascii="Times New Roman" w:hAnsi="Times New Roman"/>
          <w:sz w:val="28"/>
          <w:szCs w:val="28"/>
        </w:rPr>
        <w:t xml:space="preserve"> 2026-2027</w:t>
      </w:r>
      <w:r w:rsidR="00E9147E" w:rsidRPr="00C217A0">
        <w:rPr>
          <w:rFonts w:ascii="Times New Roman" w:hAnsi="Times New Roman"/>
          <w:sz w:val="28"/>
          <w:szCs w:val="28"/>
        </w:rPr>
        <w:t xml:space="preserve"> годах</w:t>
      </w:r>
      <w:r w:rsidR="00802514" w:rsidRPr="00C217A0">
        <w:rPr>
          <w:rFonts w:ascii="Times New Roman" w:hAnsi="Times New Roman"/>
          <w:sz w:val="28"/>
          <w:szCs w:val="28"/>
        </w:rPr>
        <w:t xml:space="preserve"> не ниже </w:t>
      </w:r>
      <w:r w:rsidR="00C217A0" w:rsidRPr="00C217A0">
        <w:rPr>
          <w:rFonts w:ascii="Times New Roman" w:hAnsi="Times New Roman"/>
          <w:sz w:val="28"/>
          <w:szCs w:val="28"/>
        </w:rPr>
        <w:t>11000</w:t>
      </w:r>
      <w:r w:rsidR="00802514" w:rsidRPr="00C217A0">
        <w:rPr>
          <w:rFonts w:ascii="Times New Roman" w:hAnsi="Times New Roman"/>
          <w:sz w:val="28"/>
          <w:szCs w:val="28"/>
        </w:rPr>
        <w:t xml:space="preserve"> тонн. Удой мо</w:t>
      </w:r>
      <w:r w:rsidRPr="00C217A0">
        <w:rPr>
          <w:rFonts w:ascii="Times New Roman" w:hAnsi="Times New Roman"/>
          <w:sz w:val="28"/>
          <w:szCs w:val="28"/>
        </w:rPr>
        <w:t>лока на 1 фуражную корову в 2025</w:t>
      </w:r>
      <w:r w:rsidR="00802514" w:rsidRPr="00C217A0">
        <w:rPr>
          <w:rFonts w:ascii="Times New Roman" w:hAnsi="Times New Roman"/>
          <w:sz w:val="28"/>
          <w:szCs w:val="28"/>
        </w:rPr>
        <w:t xml:space="preserve"> году  планируется достичь не менее </w:t>
      </w:r>
      <w:r w:rsidR="00C217A0" w:rsidRPr="00C217A0">
        <w:rPr>
          <w:rFonts w:ascii="Times New Roman" w:hAnsi="Times New Roman"/>
          <w:sz w:val="28"/>
          <w:szCs w:val="28"/>
        </w:rPr>
        <w:t>8000</w:t>
      </w:r>
      <w:r w:rsidR="00802514" w:rsidRPr="00C217A0">
        <w:rPr>
          <w:rFonts w:ascii="Times New Roman" w:hAnsi="Times New Roman"/>
          <w:sz w:val="28"/>
          <w:szCs w:val="28"/>
        </w:rPr>
        <w:t xml:space="preserve"> кг</w:t>
      </w:r>
      <w:r w:rsidRPr="00C217A0">
        <w:rPr>
          <w:rFonts w:ascii="Times New Roman" w:hAnsi="Times New Roman"/>
          <w:sz w:val="28"/>
          <w:szCs w:val="28"/>
        </w:rPr>
        <w:t>,  к  2027</w:t>
      </w:r>
      <w:r w:rsidR="00C217A0" w:rsidRPr="00C217A0">
        <w:rPr>
          <w:rFonts w:ascii="Times New Roman" w:hAnsi="Times New Roman"/>
          <w:sz w:val="28"/>
          <w:szCs w:val="28"/>
        </w:rPr>
        <w:t xml:space="preserve"> году – 8500</w:t>
      </w:r>
      <w:r w:rsidR="00063113" w:rsidRPr="00C217A0">
        <w:rPr>
          <w:rFonts w:ascii="Times New Roman" w:hAnsi="Times New Roman"/>
          <w:sz w:val="28"/>
          <w:szCs w:val="28"/>
        </w:rPr>
        <w:t xml:space="preserve"> кг</w:t>
      </w:r>
      <w:r w:rsidR="00802514" w:rsidRPr="00C217A0">
        <w:rPr>
          <w:rFonts w:ascii="Times New Roman" w:hAnsi="Times New Roman"/>
          <w:sz w:val="28"/>
          <w:szCs w:val="28"/>
        </w:rPr>
        <w:t>.</w:t>
      </w:r>
    </w:p>
    <w:p w:rsidR="003F2F72" w:rsidRDefault="00106C84" w:rsidP="003F2F72">
      <w:pPr>
        <w:spacing w:after="0"/>
        <w:jc w:val="both"/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F2F72" w:rsidRP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Наряду с традиционными отраслями сельского хозяйства, развивается переработка сельскохозяйственной продукции: производство мясных полуфабрикатов, хлебо</w:t>
      </w:r>
      <w:r w:rsid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булочных и кондитерских изделий, производство грибов</w:t>
      </w:r>
      <w:r w:rsidR="00FA1EE3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.</w:t>
      </w:r>
    </w:p>
    <w:p w:rsidR="00FA1EE3" w:rsidRPr="003F2F72" w:rsidRDefault="00FA1EE3" w:rsidP="003F2F72">
      <w:pPr>
        <w:spacing w:after="0"/>
        <w:jc w:val="both"/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 xml:space="preserve">         Производство </w:t>
      </w:r>
      <w:r w:rsidRP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мясных полуфабрикатов</w:t>
      </w: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:</w:t>
      </w:r>
    </w:p>
    <w:p w:rsidR="003F2F72" w:rsidRPr="003F2F72" w:rsidRDefault="003F2F72" w:rsidP="003F2F72">
      <w:pPr>
        <w:widowControl w:val="0"/>
        <w:suppressAutoHyphens/>
        <w:spacing w:after="0"/>
        <w:jc w:val="both"/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 xml:space="preserve">        </w:t>
      </w:r>
      <w:r w:rsidRP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- КФХ Вахрушева А.Ю. за 9 месяцев 2024 год</w:t>
      </w:r>
      <w:r w:rsidR="001259C8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а</w:t>
      </w:r>
      <w:r w:rsidRP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 xml:space="preserve"> – 75 т</w:t>
      </w: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онн</w:t>
      </w:r>
      <w:r w:rsidRP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, за 9 месяцев 2023 года – 72</w:t>
      </w:r>
      <w:r w:rsidR="001259C8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т</w:t>
      </w: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о</w:t>
      </w:r>
      <w:r w:rsidR="001259C8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н</w:t>
      </w: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ны</w:t>
      </w:r>
      <w:r w:rsidRP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, темп роста составляет 5%;</w:t>
      </w:r>
    </w:p>
    <w:p w:rsidR="003F2F72" w:rsidRDefault="003F2F72" w:rsidP="003F2F72">
      <w:pPr>
        <w:widowControl w:val="0"/>
        <w:suppressAutoHyphens/>
        <w:spacing w:after="0"/>
        <w:jc w:val="both"/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 xml:space="preserve">         </w:t>
      </w:r>
      <w:r w:rsidRP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- ИП Белов А.В. за 9 месяцев 2024 года  - 57,4 т</w:t>
      </w: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онны</w:t>
      </w:r>
      <w:r w:rsidRPr="003F2F72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, за 9 месяцев 2023 года – 46,6 т</w:t>
      </w:r>
      <w:r w:rsidR="00FA1EE3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>онн, темп роста составляет 24%.</w:t>
      </w:r>
    </w:p>
    <w:p w:rsidR="00FA1EE3" w:rsidRDefault="00FA1EE3" w:rsidP="003F2F72">
      <w:pPr>
        <w:widowControl w:val="0"/>
        <w:suppressAutoHyphens/>
        <w:spacing w:after="0"/>
        <w:jc w:val="both"/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 xml:space="preserve">          Производство грибов:</w:t>
      </w:r>
    </w:p>
    <w:p w:rsidR="003F2F72" w:rsidRDefault="003F2F72" w:rsidP="003F2F72">
      <w:pPr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 xml:space="preserve">         - ИП </w:t>
      </w:r>
      <w:proofErr w:type="spellStart"/>
      <w:r w:rsidR="00FA1EE3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Шарачев</w:t>
      </w:r>
      <w:proofErr w:type="spellEnd"/>
      <w:r w:rsidR="00FA1EE3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Д.С.</w:t>
      </w:r>
      <w:r w:rsidRPr="003F2F72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за 9 месяцев 2024</w:t>
      </w:r>
      <w:r w:rsidR="001259C8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года </w:t>
      </w:r>
      <w:r w:rsidRPr="003F2F72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– 370 тонн, за </w:t>
      </w:r>
      <w:r w:rsidR="00FA1EE3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9 месяцев 2023 года – 350 тонн, темп роста</w:t>
      </w:r>
      <w:r w:rsidRPr="003F2F72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составляет 6 %.</w:t>
      </w:r>
    </w:p>
    <w:p w:rsidR="00106C84" w:rsidRDefault="007A6EDE" w:rsidP="007A6EDE">
      <w:pPr>
        <w:spacing w:after="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lastRenderedPageBreak/>
        <w:t xml:space="preserve">         Также в 2024 году начала развиваться новая отрасль сельского хозяйства плодово-ягодное садоводство. 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ab/>
        <w:t xml:space="preserve">Организацией ООО «Лоза» высажено около 80 га </w:t>
      </w:r>
      <w:proofErr w:type="spellStart"/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аронии</w:t>
      </w:r>
      <w:proofErr w:type="spellEnd"/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, индивидуальным предпринимателем Косолаповым В.М. высажены кусты жимолости и виктории на 0,5 га. </w:t>
      </w:r>
    </w:p>
    <w:p w:rsidR="007A6EDE" w:rsidRPr="003F2F72" w:rsidRDefault="00106C84" w:rsidP="007A6EDE">
      <w:pPr>
        <w:spacing w:after="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 </w:t>
      </w:r>
      <w:r w:rsidR="007A6ED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В прогнозируемом периоде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Pr="00106C84">
        <w:rPr>
          <w:rFonts w:ascii="Times New Roman" w:eastAsia="Times New Roman" w:hAnsi="Times New Roman"/>
          <w:sz w:val="28"/>
          <w:szCs w:val="28"/>
          <w:lang w:eastAsia="zh-CN"/>
        </w:rPr>
        <w:t>перспективными направлениями разв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ития будут являться переработка молочной продукции, </w:t>
      </w:r>
      <w:r w:rsidR="007A6ED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выращивание плодово-ягодных культур.</w:t>
      </w:r>
    </w:p>
    <w:p w:rsidR="00DD1605" w:rsidRPr="001B57FB" w:rsidRDefault="00725953" w:rsidP="001B57FB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1B57FB">
        <w:rPr>
          <w:rFonts w:ascii="Times New Roman" w:hAnsi="Times New Roman"/>
          <w:b/>
          <w:iCs/>
          <w:sz w:val="28"/>
          <w:szCs w:val="28"/>
        </w:rPr>
        <w:t>Инвестиции</w:t>
      </w:r>
    </w:p>
    <w:p w:rsidR="001A6BF6" w:rsidRPr="001B57FB" w:rsidRDefault="00AA5C8D" w:rsidP="001B57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Согласно данных</w:t>
      </w:r>
      <w:r w:rsidR="00725953" w:rsidRPr="001B57FB">
        <w:rPr>
          <w:rFonts w:ascii="Times New Roman" w:hAnsi="Times New Roman"/>
          <w:sz w:val="28"/>
          <w:szCs w:val="28"/>
        </w:rPr>
        <w:t xml:space="preserve"> Территориального органа Федеральной службы государственной статистики по Удмуртской Республике</w:t>
      </w:r>
      <w:r w:rsidR="005E5B1E" w:rsidRPr="001B57FB">
        <w:rPr>
          <w:rFonts w:ascii="Times New Roman" w:hAnsi="Times New Roman"/>
          <w:sz w:val="28"/>
          <w:szCs w:val="28"/>
        </w:rPr>
        <w:t xml:space="preserve"> </w:t>
      </w:r>
      <w:r w:rsidR="004165CE" w:rsidRPr="001B57FB">
        <w:rPr>
          <w:rFonts w:ascii="Times New Roman" w:hAnsi="Times New Roman"/>
          <w:sz w:val="28"/>
          <w:szCs w:val="28"/>
        </w:rPr>
        <w:t xml:space="preserve"> </w:t>
      </w:r>
      <w:r w:rsidR="00725953" w:rsidRPr="001B57FB">
        <w:rPr>
          <w:rFonts w:ascii="Times New Roman" w:hAnsi="Times New Roman"/>
          <w:sz w:val="28"/>
          <w:szCs w:val="28"/>
        </w:rPr>
        <w:t xml:space="preserve"> в</w:t>
      </w:r>
      <w:r w:rsidR="001A6BF6" w:rsidRPr="001B57FB">
        <w:rPr>
          <w:rFonts w:ascii="Times New Roman" w:hAnsi="Times New Roman"/>
          <w:sz w:val="28"/>
          <w:szCs w:val="28"/>
        </w:rPr>
        <w:t xml:space="preserve"> </w:t>
      </w:r>
      <w:r w:rsidR="00DD1F50">
        <w:rPr>
          <w:rFonts w:ascii="Times New Roman" w:hAnsi="Times New Roman"/>
          <w:sz w:val="28"/>
          <w:szCs w:val="28"/>
        </w:rPr>
        <w:t>2023</w:t>
      </w:r>
      <w:r w:rsidR="00A170EE" w:rsidRPr="001B57FB">
        <w:rPr>
          <w:rFonts w:ascii="Times New Roman" w:hAnsi="Times New Roman"/>
          <w:sz w:val="28"/>
          <w:szCs w:val="28"/>
        </w:rPr>
        <w:t xml:space="preserve"> </w:t>
      </w:r>
      <w:r w:rsidR="005F128F" w:rsidRPr="001B57FB">
        <w:rPr>
          <w:rFonts w:ascii="Times New Roman" w:hAnsi="Times New Roman"/>
          <w:sz w:val="28"/>
          <w:szCs w:val="28"/>
        </w:rPr>
        <w:t xml:space="preserve"> </w:t>
      </w:r>
      <w:r w:rsidR="001A6BF6" w:rsidRPr="001B57FB">
        <w:rPr>
          <w:rFonts w:ascii="Times New Roman" w:hAnsi="Times New Roman"/>
          <w:sz w:val="28"/>
          <w:szCs w:val="28"/>
        </w:rPr>
        <w:t xml:space="preserve">году объем инвестиций в основной капитал составил </w:t>
      </w:r>
      <w:r w:rsidR="00DD1F50">
        <w:rPr>
          <w:rFonts w:ascii="Times New Roman" w:hAnsi="Times New Roman"/>
          <w:sz w:val="28"/>
          <w:szCs w:val="28"/>
        </w:rPr>
        <w:t>283,2</w:t>
      </w:r>
      <w:r w:rsidR="001A6BF6" w:rsidRPr="001B57FB">
        <w:rPr>
          <w:rFonts w:ascii="Times New Roman" w:hAnsi="Times New Roman"/>
          <w:sz w:val="28"/>
          <w:szCs w:val="28"/>
        </w:rPr>
        <w:t xml:space="preserve"> </w:t>
      </w:r>
      <w:r w:rsidR="00A52867" w:rsidRPr="001B57FB">
        <w:rPr>
          <w:rFonts w:ascii="Times New Roman" w:hAnsi="Times New Roman"/>
          <w:sz w:val="28"/>
          <w:szCs w:val="28"/>
        </w:rPr>
        <w:t>млн.</w:t>
      </w:r>
      <w:r w:rsidR="001A6BF6" w:rsidRPr="001B57FB">
        <w:rPr>
          <w:rFonts w:ascii="Times New Roman" w:hAnsi="Times New Roman"/>
          <w:sz w:val="28"/>
          <w:szCs w:val="28"/>
        </w:rPr>
        <w:t xml:space="preserve"> рублей, </w:t>
      </w:r>
      <w:r w:rsidR="00DD1F50">
        <w:rPr>
          <w:rFonts w:ascii="Times New Roman" w:hAnsi="Times New Roman"/>
          <w:sz w:val="28"/>
          <w:szCs w:val="28"/>
        </w:rPr>
        <w:t>что составляет  41,9 %</w:t>
      </w:r>
      <w:r w:rsidR="00323C19" w:rsidRPr="001B57FB">
        <w:rPr>
          <w:rFonts w:ascii="Times New Roman" w:hAnsi="Times New Roman"/>
          <w:sz w:val="28"/>
          <w:szCs w:val="28"/>
        </w:rPr>
        <w:t xml:space="preserve"> </w:t>
      </w:r>
      <w:r w:rsidR="001259C8">
        <w:rPr>
          <w:rFonts w:ascii="Times New Roman" w:hAnsi="Times New Roman"/>
          <w:sz w:val="28"/>
          <w:szCs w:val="28"/>
        </w:rPr>
        <w:t>к уровню</w:t>
      </w:r>
      <w:r w:rsidR="00310E08" w:rsidRPr="001B57FB">
        <w:rPr>
          <w:rFonts w:ascii="Times New Roman" w:hAnsi="Times New Roman"/>
          <w:sz w:val="28"/>
          <w:szCs w:val="28"/>
        </w:rPr>
        <w:t xml:space="preserve"> 202</w:t>
      </w:r>
      <w:r w:rsidR="00DD1F50">
        <w:rPr>
          <w:rFonts w:ascii="Times New Roman" w:hAnsi="Times New Roman"/>
          <w:sz w:val="28"/>
          <w:szCs w:val="28"/>
        </w:rPr>
        <w:t>2</w:t>
      </w:r>
      <w:r w:rsidR="0034140F" w:rsidRPr="001B57FB">
        <w:rPr>
          <w:rFonts w:ascii="Times New Roman" w:hAnsi="Times New Roman"/>
          <w:sz w:val="28"/>
          <w:szCs w:val="28"/>
        </w:rPr>
        <w:t xml:space="preserve"> года</w:t>
      </w:r>
      <w:r w:rsidR="00E56C17" w:rsidRPr="001B57FB">
        <w:rPr>
          <w:rFonts w:ascii="Times New Roman" w:hAnsi="Times New Roman"/>
          <w:sz w:val="28"/>
          <w:szCs w:val="28"/>
        </w:rPr>
        <w:t>.</w:t>
      </w:r>
      <w:r w:rsidR="00323C19" w:rsidRPr="001B57FB">
        <w:rPr>
          <w:rFonts w:ascii="Times New Roman" w:hAnsi="Times New Roman"/>
          <w:sz w:val="28"/>
          <w:szCs w:val="28"/>
        </w:rPr>
        <w:t xml:space="preserve"> </w:t>
      </w:r>
      <w:r w:rsidR="00AD58A7">
        <w:rPr>
          <w:rFonts w:ascii="Times New Roman" w:hAnsi="Times New Roman"/>
          <w:sz w:val="28"/>
          <w:szCs w:val="28"/>
        </w:rPr>
        <w:t xml:space="preserve"> </w:t>
      </w:r>
      <w:r w:rsidR="00DD1F50">
        <w:rPr>
          <w:rFonts w:ascii="Times New Roman" w:hAnsi="Times New Roman"/>
          <w:sz w:val="28"/>
          <w:szCs w:val="28"/>
        </w:rPr>
        <w:t>Очень высокий объем инвестиций в 2022</w:t>
      </w:r>
      <w:r w:rsidR="004F027C" w:rsidRPr="001B57FB">
        <w:rPr>
          <w:rFonts w:ascii="Times New Roman" w:hAnsi="Times New Roman"/>
          <w:sz w:val="28"/>
          <w:szCs w:val="28"/>
        </w:rPr>
        <w:t xml:space="preserve"> году </w:t>
      </w:r>
      <w:r w:rsidR="00E047E6" w:rsidRPr="001B57FB">
        <w:rPr>
          <w:rFonts w:ascii="Times New Roman" w:hAnsi="Times New Roman"/>
          <w:sz w:val="28"/>
          <w:szCs w:val="28"/>
        </w:rPr>
        <w:t xml:space="preserve"> связан с разработкой нового месторождения нефти (</w:t>
      </w:r>
      <w:proofErr w:type="spellStart"/>
      <w:r w:rsidR="00E047E6" w:rsidRPr="001B57FB">
        <w:rPr>
          <w:rFonts w:ascii="Times New Roman" w:hAnsi="Times New Roman"/>
          <w:sz w:val="28"/>
          <w:szCs w:val="28"/>
        </w:rPr>
        <w:t>Быковское</w:t>
      </w:r>
      <w:proofErr w:type="spellEnd"/>
      <w:r w:rsidR="00E047E6" w:rsidRPr="001B57FB">
        <w:rPr>
          <w:rFonts w:ascii="Times New Roman" w:hAnsi="Times New Roman"/>
          <w:sz w:val="28"/>
          <w:szCs w:val="28"/>
        </w:rPr>
        <w:t xml:space="preserve"> месторождение).</w:t>
      </w:r>
      <w:r w:rsidR="00AD58A7">
        <w:rPr>
          <w:rFonts w:ascii="Times New Roman" w:hAnsi="Times New Roman"/>
          <w:sz w:val="28"/>
          <w:szCs w:val="28"/>
        </w:rPr>
        <w:t xml:space="preserve"> В 2023 году крупных инвестиционных проектов не было.</w:t>
      </w:r>
    </w:p>
    <w:p w:rsidR="00323C19" w:rsidRPr="001B57FB" w:rsidRDefault="00AD58A7" w:rsidP="001B57FB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9 месяцев объем </w:t>
      </w:r>
      <w:r w:rsidR="001C2222">
        <w:rPr>
          <w:rFonts w:ascii="Times New Roman" w:hAnsi="Times New Roman"/>
          <w:sz w:val="28"/>
          <w:szCs w:val="28"/>
        </w:rPr>
        <w:t>инвестиций в основной капитал</w:t>
      </w:r>
      <w:r w:rsidRPr="001B5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предварительно составил 232,5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 w:rsidR="001C2222">
        <w:rPr>
          <w:rFonts w:ascii="Times New Roman" w:hAnsi="Times New Roman"/>
          <w:sz w:val="28"/>
          <w:szCs w:val="28"/>
        </w:rPr>
        <w:t>, что составляет 109,5 % к уровню 2023 года.</w:t>
      </w:r>
      <w:r>
        <w:rPr>
          <w:rFonts w:ascii="Times New Roman" w:hAnsi="Times New Roman"/>
          <w:sz w:val="28"/>
          <w:szCs w:val="28"/>
        </w:rPr>
        <w:t xml:space="preserve"> </w:t>
      </w:r>
      <w:r w:rsidR="00725953" w:rsidRPr="001B57FB">
        <w:rPr>
          <w:rFonts w:ascii="Times New Roman" w:hAnsi="Times New Roman"/>
          <w:sz w:val="28"/>
          <w:szCs w:val="28"/>
        </w:rPr>
        <w:t xml:space="preserve">Общий объем </w:t>
      </w:r>
      <w:r w:rsidR="001C2222">
        <w:rPr>
          <w:rFonts w:ascii="Times New Roman" w:hAnsi="Times New Roman"/>
          <w:sz w:val="28"/>
          <w:szCs w:val="28"/>
        </w:rPr>
        <w:t xml:space="preserve">капитальных вложений </w:t>
      </w:r>
      <w:r w:rsidR="00725953" w:rsidRPr="001B57FB">
        <w:rPr>
          <w:rFonts w:ascii="Times New Roman" w:hAnsi="Times New Roman"/>
          <w:sz w:val="28"/>
          <w:szCs w:val="28"/>
        </w:rPr>
        <w:t xml:space="preserve">в </w:t>
      </w:r>
      <w:r w:rsidR="00323C19" w:rsidRPr="001B57F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="001C2222">
        <w:rPr>
          <w:rFonts w:ascii="Times New Roman" w:hAnsi="Times New Roman"/>
          <w:sz w:val="28"/>
          <w:szCs w:val="28"/>
        </w:rPr>
        <w:t xml:space="preserve"> </w:t>
      </w:r>
      <w:r w:rsidR="00725953" w:rsidRPr="001B57FB">
        <w:rPr>
          <w:rFonts w:ascii="Times New Roman" w:hAnsi="Times New Roman"/>
          <w:sz w:val="28"/>
          <w:szCs w:val="28"/>
        </w:rPr>
        <w:t>году</w:t>
      </w:r>
      <w:r w:rsidR="001C2222">
        <w:rPr>
          <w:rFonts w:ascii="Times New Roman" w:hAnsi="Times New Roman"/>
          <w:sz w:val="28"/>
          <w:szCs w:val="28"/>
        </w:rPr>
        <w:t xml:space="preserve"> планируется на уровне 314</w:t>
      </w:r>
      <w:r w:rsidR="002040F7" w:rsidRPr="001B57FB">
        <w:rPr>
          <w:rFonts w:ascii="Times New Roman" w:hAnsi="Times New Roman"/>
          <w:sz w:val="28"/>
          <w:szCs w:val="28"/>
        </w:rPr>
        <w:t xml:space="preserve"> млн. р</w:t>
      </w:r>
      <w:r w:rsidR="0034140F" w:rsidRPr="001B57FB">
        <w:rPr>
          <w:rFonts w:ascii="Times New Roman" w:hAnsi="Times New Roman"/>
          <w:sz w:val="28"/>
          <w:szCs w:val="28"/>
        </w:rPr>
        <w:t>ублей</w:t>
      </w:r>
      <w:r w:rsidR="00554F03" w:rsidRPr="001B57FB">
        <w:rPr>
          <w:rFonts w:ascii="Times New Roman" w:hAnsi="Times New Roman"/>
          <w:sz w:val="28"/>
          <w:szCs w:val="28"/>
        </w:rPr>
        <w:t>.</w:t>
      </w:r>
      <w:r w:rsidR="00063113" w:rsidRPr="001B57FB">
        <w:rPr>
          <w:rFonts w:ascii="Times New Roman" w:hAnsi="Times New Roman"/>
          <w:sz w:val="28"/>
          <w:szCs w:val="28"/>
        </w:rPr>
        <w:t xml:space="preserve"> </w:t>
      </w:r>
      <w:r w:rsidR="001C2222">
        <w:rPr>
          <w:rFonts w:ascii="Times New Roman" w:hAnsi="Times New Roman"/>
          <w:sz w:val="28"/>
          <w:szCs w:val="28"/>
        </w:rPr>
        <w:t>В 2025</w:t>
      </w:r>
      <w:r w:rsidR="0076397A" w:rsidRPr="001B57FB">
        <w:rPr>
          <w:rFonts w:ascii="Times New Roman" w:hAnsi="Times New Roman"/>
          <w:sz w:val="28"/>
          <w:szCs w:val="28"/>
        </w:rPr>
        <w:t>-202</w:t>
      </w:r>
      <w:r w:rsidR="001C2222">
        <w:rPr>
          <w:rFonts w:ascii="Times New Roman" w:hAnsi="Times New Roman"/>
          <w:sz w:val="28"/>
          <w:szCs w:val="28"/>
        </w:rPr>
        <w:t>7</w:t>
      </w:r>
      <w:r w:rsidR="009515B2" w:rsidRPr="001B57FB">
        <w:rPr>
          <w:rFonts w:ascii="Times New Roman" w:hAnsi="Times New Roman"/>
          <w:sz w:val="28"/>
          <w:szCs w:val="28"/>
        </w:rPr>
        <w:t xml:space="preserve"> годах</w:t>
      </w:r>
      <w:r w:rsidR="00D20732" w:rsidRPr="001B57FB">
        <w:rPr>
          <w:rFonts w:ascii="Times New Roman" w:hAnsi="Times New Roman"/>
          <w:sz w:val="28"/>
          <w:szCs w:val="28"/>
        </w:rPr>
        <w:t xml:space="preserve"> темпы роста инвестиций </w:t>
      </w:r>
      <w:r w:rsidR="006769BA" w:rsidRPr="001B57FB">
        <w:rPr>
          <w:rFonts w:ascii="Times New Roman" w:hAnsi="Times New Roman"/>
          <w:sz w:val="28"/>
          <w:szCs w:val="28"/>
        </w:rPr>
        <w:t xml:space="preserve"> оцениваются в пределах </w:t>
      </w:r>
      <w:r w:rsidR="001C2222">
        <w:rPr>
          <w:rFonts w:ascii="Times New Roman" w:hAnsi="Times New Roman"/>
          <w:sz w:val="28"/>
          <w:szCs w:val="28"/>
        </w:rPr>
        <w:t>104,4 – 107,3</w:t>
      </w:r>
      <w:r w:rsidR="00472236" w:rsidRPr="001B57FB">
        <w:rPr>
          <w:rFonts w:ascii="Times New Roman" w:hAnsi="Times New Roman"/>
          <w:sz w:val="28"/>
          <w:szCs w:val="28"/>
        </w:rPr>
        <w:t xml:space="preserve"> </w:t>
      </w:r>
      <w:r w:rsidR="00323C19" w:rsidRPr="001B57FB">
        <w:rPr>
          <w:rFonts w:ascii="Times New Roman" w:hAnsi="Times New Roman"/>
          <w:sz w:val="28"/>
          <w:szCs w:val="28"/>
        </w:rPr>
        <w:t>%.</w:t>
      </w:r>
    </w:p>
    <w:p w:rsidR="00A22D27" w:rsidRDefault="001C2222" w:rsidP="000B6D31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="00A22D27" w:rsidRPr="001B57FB">
        <w:rPr>
          <w:rFonts w:ascii="Times New Roman" w:hAnsi="Times New Roman"/>
          <w:sz w:val="28"/>
          <w:szCs w:val="28"/>
        </w:rPr>
        <w:t xml:space="preserve"> году </w:t>
      </w:r>
      <w:r w:rsidR="00B34527" w:rsidRPr="001B57FB">
        <w:rPr>
          <w:rFonts w:ascii="Times New Roman" w:hAnsi="Times New Roman"/>
          <w:sz w:val="28"/>
          <w:szCs w:val="28"/>
        </w:rPr>
        <w:t xml:space="preserve">на территории Якшур-Бодьинского района </w:t>
      </w:r>
      <w:r w:rsidR="00C217A0" w:rsidRPr="00C217A0">
        <w:rPr>
          <w:rFonts w:ascii="Times New Roman" w:hAnsi="Times New Roman"/>
          <w:sz w:val="28"/>
          <w:szCs w:val="28"/>
        </w:rPr>
        <w:t>продолжили</w:t>
      </w:r>
      <w:r w:rsidR="00D20732" w:rsidRPr="00C217A0">
        <w:rPr>
          <w:rFonts w:ascii="Times New Roman" w:hAnsi="Times New Roman"/>
          <w:sz w:val="28"/>
          <w:szCs w:val="28"/>
        </w:rPr>
        <w:t xml:space="preserve"> строительство сельского информационно-культурного центра в </w:t>
      </w:r>
      <w:proofErr w:type="spellStart"/>
      <w:r w:rsidR="00D20732" w:rsidRPr="00C217A0">
        <w:rPr>
          <w:rFonts w:ascii="Times New Roman" w:hAnsi="Times New Roman"/>
          <w:sz w:val="28"/>
          <w:szCs w:val="28"/>
        </w:rPr>
        <w:t>с</w:t>
      </w:r>
      <w:proofErr w:type="gramStart"/>
      <w:r w:rsidR="00D20732" w:rsidRPr="00C217A0">
        <w:rPr>
          <w:rFonts w:ascii="Times New Roman" w:hAnsi="Times New Roman"/>
          <w:sz w:val="28"/>
          <w:szCs w:val="28"/>
        </w:rPr>
        <w:t>.</w:t>
      </w:r>
      <w:r w:rsidR="00C217A0" w:rsidRPr="00C217A0">
        <w:rPr>
          <w:rFonts w:ascii="Times New Roman" w:hAnsi="Times New Roman"/>
          <w:sz w:val="28"/>
          <w:szCs w:val="28"/>
        </w:rPr>
        <w:t>С</w:t>
      </w:r>
      <w:proofErr w:type="gramEnd"/>
      <w:r w:rsidR="00C217A0" w:rsidRPr="00C217A0">
        <w:rPr>
          <w:rFonts w:ascii="Times New Roman" w:hAnsi="Times New Roman"/>
          <w:sz w:val="28"/>
          <w:szCs w:val="28"/>
        </w:rPr>
        <w:t>тарые</w:t>
      </w:r>
      <w:proofErr w:type="spellEnd"/>
      <w:r w:rsidR="00C217A0" w:rsidRPr="00C217A0">
        <w:rPr>
          <w:rFonts w:ascii="Times New Roman" w:hAnsi="Times New Roman"/>
          <w:sz w:val="28"/>
          <w:szCs w:val="28"/>
        </w:rPr>
        <w:t xml:space="preserve"> Зятцы</w:t>
      </w:r>
      <w:r w:rsidR="00967D7C" w:rsidRPr="00C217A0">
        <w:rPr>
          <w:rFonts w:ascii="Times New Roman" w:hAnsi="Times New Roman"/>
          <w:sz w:val="28"/>
          <w:szCs w:val="28"/>
        </w:rPr>
        <w:t xml:space="preserve">,  </w:t>
      </w:r>
      <w:r w:rsidR="00312109">
        <w:rPr>
          <w:rFonts w:ascii="Times New Roman" w:hAnsi="Times New Roman"/>
          <w:sz w:val="28"/>
          <w:szCs w:val="28"/>
        </w:rPr>
        <w:t>строительство площадки для утилизации отходов бурения нефти ООО «Меркурий», создание курортной территории «Родники»</w:t>
      </w:r>
      <w:r w:rsidR="00FA1EE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FA1EE3">
        <w:rPr>
          <w:rFonts w:ascii="Times New Roman" w:hAnsi="Times New Roman"/>
          <w:sz w:val="28"/>
          <w:szCs w:val="28"/>
        </w:rPr>
        <w:t>с.Люкшудья</w:t>
      </w:r>
      <w:proofErr w:type="spellEnd"/>
      <w:r w:rsidR="0095012F">
        <w:rPr>
          <w:rFonts w:ascii="Times New Roman" w:hAnsi="Times New Roman"/>
          <w:sz w:val="28"/>
          <w:szCs w:val="28"/>
        </w:rPr>
        <w:t xml:space="preserve"> ООО «Каури-СХП»</w:t>
      </w:r>
      <w:r w:rsidR="00DD3F9E">
        <w:rPr>
          <w:rFonts w:ascii="Times New Roman" w:hAnsi="Times New Roman"/>
          <w:sz w:val="28"/>
          <w:szCs w:val="28"/>
        </w:rPr>
        <w:t xml:space="preserve">, </w:t>
      </w:r>
      <w:r w:rsidR="00FA1EE3">
        <w:rPr>
          <w:rFonts w:ascii="Times New Roman" w:hAnsi="Times New Roman"/>
          <w:sz w:val="28"/>
          <w:szCs w:val="28"/>
        </w:rPr>
        <w:t xml:space="preserve"> проведена реконструкция кафе «</w:t>
      </w:r>
      <w:proofErr w:type="spellStart"/>
      <w:r w:rsidR="00FA1EE3">
        <w:rPr>
          <w:rFonts w:ascii="Times New Roman" w:hAnsi="Times New Roman"/>
          <w:sz w:val="28"/>
          <w:szCs w:val="28"/>
        </w:rPr>
        <w:t>Карамакухня</w:t>
      </w:r>
      <w:proofErr w:type="spellEnd"/>
      <w:r w:rsidR="00FA1EE3">
        <w:rPr>
          <w:rFonts w:ascii="Times New Roman" w:hAnsi="Times New Roman"/>
          <w:sz w:val="28"/>
          <w:szCs w:val="28"/>
        </w:rPr>
        <w:t xml:space="preserve">» ООО «У ключа», </w:t>
      </w:r>
      <w:r w:rsidR="00312109">
        <w:rPr>
          <w:rFonts w:ascii="Times New Roman" w:hAnsi="Times New Roman"/>
          <w:sz w:val="28"/>
          <w:szCs w:val="28"/>
        </w:rPr>
        <w:t xml:space="preserve"> </w:t>
      </w:r>
      <w:r w:rsidR="00967D7C" w:rsidRPr="00C217A0">
        <w:rPr>
          <w:rFonts w:ascii="Times New Roman" w:hAnsi="Times New Roman"/>
          <w:sz w:val="28"/>
          <w:szCs w:val="28"/>
        </w:rPr>
        <w:t>проводилось обустройство и бурение скважин нефтедобывающими предприятиями.</w:t>
      </w:r>
    </w:p>
    <w:p w:rsidR="00FA1EE3" w:rsidRDefault="00FA1EE3" w:rsidP="000B6D31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прогнозируемом </w:t>
      </w:r>
      <w:r w:rsidR="0095012F">
        <w:rPr>
          <w:rFonts w:ascii="Times New Roman" w:hAnsi="Times New Roman"/>
          <w:sz w:val="28"/>
          <w:szCs w:val="28"/>
        </w:rPr>
        <w:t>периоде планирую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95012F">
        <w:rPr>
          <w:rFonts w:ascii="Times New Roman" w:hAnsi="Times New Roman"/>
          <w:sz w:val="28"/>
          <w:szCs w:val="28"/>
        </w:rPr>
        <w:t xml:space="preserve">к </w:t>
      </w:r>
      <w:proofErr w:type="gramStart"/>
      <w:r w:rsidR="0095012F">
        <w:rPr>
          <w:rFonts w:ascii="Times New Roman" w:hAnsi="Times New Roman"/>
          <w:sz w:val="28"/>
          <w:szCs w:val="28"/>
        </w:rPr>
        <w:t>реализации</w:t>
      </w:r>
      <w:proofErr w:type="gramEnd"/>
      <w:r w:rsidR="0095012F">
        <w:rPr>
          <w:rFonts w:ascii="Times New Roman" w:hAnsi="Times New Roman"/>
          <w:sz w:val="28"/>
          <w:szCs w:val="28"/>
        </w:rPr>
        <w:t xml:space="preserve"> следующие инвестиционные проекты:</w:t>
      </w:r>
    </w:p>
    <w:p w:rsidR="0095012F" w:rsidRDefault="0095012F" w:rsidP="000B6D31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строительство </w:t>
      </w:r>
      <w:proofErr w:type="spellStart"/>
      <w:r>
        <w:rPr>
          <w:rFonts w:ascii="Times New Roman" w:hAnsi="Times New Roman"/>
          <w:sz w:val="28"/>
          <w:szCs w:val="28"/>
        </w:rPr>
        <w:t>робототизированной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фермы на 560 голов ООО «</w:t>
      </w:r>
      <w:proofErr w:type="spellStart"/>
      <w:r>
        <w:rPr>
          <w:rFonts w:ascii="Times New Roman" w:hAnsi="Times New Roman"/>
          <w:sz w:val="28"/>
          <w:szCs w:val="28"/>
        </w:rPr>
        <w:t>Старозятцинское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5012F" w:rsidRDefault="0095012F" w:rsidP="000B6D31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дальнейшее развитие курортной территории «Родники» в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юкшудья</w:t>
      </w:r>
      <w:proofErr w:type="spellEnd"/>
      <w:r>
        <w:rPr>
          <w:rFonts w:ascii="Times New Roman" w:hAnsi="Times New Roman"/>
          <w:sz w:val="28"/>
          <w:szCs w:val="28"/>
        </w:rPr>
        <w:t xml:space="preserve"> ООО «Каури-СХП»;</w:t>
      </w:r>
    </w:p>
    <w:p w:rsidR="0095012F" w:rsidRDefault="0095012F" w:rsidP="000B6D31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расширение цеха производства деревянных изделий для мебельных фабрик ИП Хохряков П.А.</w:t>
      </w:r>
    </w:p>
    <w:p w:rsidR="0095012F" w:rsidRPr="00C217A0" w:rsidRDefault="0095012F" w:rsidP="000B6D31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строительство базы отдыха (некапитальных средств размещения) ООО «</w:t>
      </w:r>
      <w:proofErr w:type="gramStart"/>
      <w:r>
        <w:rPr>
          <w:rFonts w:ascii="Times New Roman" w:hAnsi="Times New Roman"/>
          <w:sz w:val="28"/>
          <w:szCs w:val="28"/>
        </w:rPr>
        <w:t>Вахт-сервис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="00AE0DCE">
        <w:rPr>
          <w:rFonts w:ascii="Times New Roman" w:hAnsi="Times New Roman"/>
          <w:sz w:val="28"/>
          <w:szCs w:val="28"/>
        </w:rPr>
        <w:t>.</w:t>
      </w:r>
    </w:p>
    <w:p w:rsidR="000B6D31" w:rsidRPr="000B6D31" w:rsidRDefault="000B6D31" w:rsidP="00AE0DCE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6D31">
        <w:rPr>
          <w:rFonts w:ascii="Times New Roman" w:eastAsia="Times New Roman" w:hAnsi="Times New Roman"/>
          <w:sz w:val="28"/>
          <w:szCs w:val="28"/>
          <w:lang w:eastAsia="ru-RU"/>
        </w:rPr>
        <w:t>Приоритетные направления развития в части поддержки инвестиционной деятельности</w:t>
      </w:r>
      <w:r w:rsidRPr="000B6D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0B6D31" w:rsidRPr="000B6D31" w:rsidRDefault="000B6D31" w:rsidP="00AE0DCE">
      <w:pPr>
        <w:spacing w:after="0"/>
        <w:ind w:right="-141" w:firstLine="709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 w:rsidRPr="000B6D31">
        <w:rPr>
          <w:rFonts w:ascii="Times New Roman" w:eastAsia="Times New Roman" w:hAnsi="Times New Roman"/>
          <w:sz w:val="28"/>
          <w:szCs w:val="24"/>
          <w:lang w:eastAsia="zh-CN"/>
        </w:rPr>
        <w:lastRenderedPageBreak/>
        <w:t xml:space="preserve">1) внедрение и ежегодное подтверждение внедрения Регионального инвестиционного стандарта Удмуртской Республикой, в том числе в городских и муниципальных округах </w:t>
      </w:r>
      <w:r w:rsidR="001259C8">
        <w:rPr>
          <w:rFonts w:ascii="Times New Roman" w:eastAsia="Times New Roman" w:hAnsi="Times New Roman"/>
          <w:sz w:val="28"/>
          <w:szCs w:val="24"/>
          <w:lang w:eastAsia="zh-CN"/>
        </w:rPr>
        <w:t>Удмуртской Р</w:t>
      </w:r>
      <w:r w:rsidRPr="000B6D31">
        <w:rPr>
          <w:rFonts w:ascii="Times New Roman" w:eastAsia="Times New Roman" w:hAnsi="Times New Roman"/>
          <w:sz w:val="28"/>
          <w:szCs w:val="24"/>
          <w:lang w:eastAsia="zh-CN"/>
        </w:rPr>
        <w:t xml:space="preserve">еспублики; </w:t>
      </w:r>
    </w:p>
    <w:p w:rsidR="000B6D31" w:rsidRPr="000B6D31" w:rsidRDefault="000B6D31" w:rsidP="00AE0DCE">
      <w:pPr>
        <w:spacing w:after="0"/>
        <w:ind w:right="-141" w:firstLine="709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 w:rsidRPr="000B6D31">
        <w:rPr>
          <w:rFonts w:ascii="Times New Roman" w:eastAsia="Times New Roman" w:hAnsi="Times New Roman"/>
          <w:sz w:val="28"/>
          <w:szCs w:val="24"/>
          <w:lang w:eastAsia="zh-CN"/>
        </w:rPr>
        <w:t>2) увеличение предложения доступной инфраструктуры с льготными режимами осуществления предпринимательской деятельности для размещения производственных и иных объектов (промышленных парков, особых экономических зон, территорий опережающего развития);</w:t>
      </w:r>
    </w:p>
    <w:p w:rsidR="000B6D31" w:rsidRPr="000B6D31" w:rsidRDefault="000B6D31" w:rsidP="00AE0DCE">
      <w:pPr>
        <w:spacing w:after="0"/>
        <w:ind w:right="-141" w:firstLine="709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 w:rsidRPr="000B6D31">
        <w:rPr>
          <w:rFonts w:ascii="Times New Roman" w:eastAsia="Times New Roman" w:hAnsi="Times New Roman"/>
          <w:sz w:val="28"/>
          <w:szCs w:val="24"/>
          <w:lang w:eastAsia="zh-CN"/>
        </w:rPr>
        <w:t>3) реализация федеральных мер поддержки в части осуществления бюджетных инвестиций в объекты инфраструктуры (Постановление Правительства Российской Федерации от 19 октября 2020 года №1704);</w:t>
      </w:r>
    </w:p>
    <w:p w:rsidR="000B6D31" w:rsidRPr="000B6D31" w:rsidRDefault="000B6D31" w:rsidP="00AE0DCE">
      <w:pPr>
        <w:spacing w:after="0"/>
        <w:ind w:right="-141" w:firstLine="709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 w:rsidRPr="000B6D31">
        <w:rPr>
          <w:rFonts w:ascii="Times New Roman" w:eastAsia="Times New Roman" w:hAnsi="Times New Roman"/>
          <w:sz w:val="28"/>
          <w:szCs w:val="24"/>
          <w:lang w:eastAsia="zh-CN"/>
        </w:rPr>
        <w:t>4) реализация федеральных мер поддержки в рамках заключения соглашения о защите и поощрении капиталовложений;</w:t>
      </w:r>
    </w:p>
    <w:p w:rsidR="000B6D31" w:rsidRPr="000B6D31" w:rsidRDefault="000B6D31" w:rsidP="00AE0DCE">
      <w:pPr>
        <w:spacing w:after="0"/>
        <w:ind w:right="-141" w:firstLine="709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 w:rsidRPr="000B6D31">
        <w:rPr>
          <w:rFonts w:ascii="Times New Roman" w:eastAsia="Times New Roman" w:hAnsi="Times New Roman"/>
          <w:sz w:val="28"/>
          <w:szCs w:val="24"/>
          <w:lang w:eastAsia="zh-CN"/>
        </w:rPr>
        <w:t>5) введение налоговых льгот для инвесторов, реализующих новые инвестиционные проекты (инвестиционный налоговый вычет по налогу на прибыль, льгота по налогу на имущество организаций);</w:t>
      </w:r>
    </w:p>
    <w:p w:rsidR="000B6D31" w:rsidRPr="000B6D31" w:rsidRDefault="000B6D31" w:rsidP="00AE0DCE">
      <w:pPr>
        <w:spacing w:after="0"/>
        <w:ind w:right="-141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zh-CN"/>
        </w:rPr>
      </w:pPr>
      <w:r w:rsidRPr="000B6D31">
        <w:rPr>
          <w:rFonts w:ascii="Times New Roman" w:eastAsia="Times New Roman" w:hAnsi="Times New Roman"/>
          <w:sz w:val="28"/>
          <w:szCs w:val="24"/>
          <w:lang w:eastAsia="zh-CN"/>
        </w:rPr>
        <w:t xml:space="preserve">6) </w:t>
      </w: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>систематизация нормативной правовой базы, регулирующей инвестиционную деят</w:t>
      </w:r>
      <w:r w:rsidR="001259C8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>ельность в Якшур-</w:t>
      </w:r>
      <w:proofErr w:type="spellStart"/>
      <w:r w:rsidR="001259C8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>Бодьинском</w:t>
      </w:r>
      <w:proofErr w:type="spellEnd"/>
      <w:r w:rsidR="001259C8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 xml:space="preserve"> районе</w:t>
      </w: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>;</w:t>
      </w:r>
    </w:p>
    <w:p w:rsidR="000B6D31" w:rsidRPr="000B6D31" w:rsidRDefault="000B6D31" w:rsidP="00AE0DCE">
      <w:pPr>
        <w:spacing w:after="0"/>
        <w:ind w:right="-141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zh-CN"/>
        </w:rPr>
      </w:pP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 xml:space="preserve">7) создание условий для развития государственно-частного </w:t>
      </w: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br/>
        <w:t>партнерства</w:t>
      </w:r>
      <w:r w:rsidRPr="000B6D31">
        <w:rPr>
          <w:rFonts w:ascii="Times New Roman" w:eastAsia="Times New Roman" w:hAnsi="Times New Roman"/>
          <w:sz w:val="28"/>
          <w:szCs w:val="24"/>
          <w:lang w:eastAsia="zh-CN"/>
        </w:rPr>
        <w:t xml:space="preserve"> - альянса между государством и бизнесом в целях реализации проектов в более широком спектре сфер деятельности</w:t>
      </w: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>;</w:t>
      </w:r>
    </w:p>
    <w:p w:rsidR="000B6D31" w:rsidRPr="000B6D31" w:rsidRDefault="000B6D31" w:rsidP="00AE0DCE">
      <w:pPr>
        <w:spacing w:after="0"/>
        <w:ind w:right="-141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zh-CN"/>
        </w:rPr>
      </w:pP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>8)</w:t>
      </w:r>
      <w:r w:rsidR="00C73DC7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 xml:space="preserve"> </w:t>
      </w: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 xml:space="preserve"> обеспечение </w:t>
      </w:r>
      <w:r w:rsidR="001259C8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>органов местного самоуправления</w:t>
      </w: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 xml:space="preserve"> и организаций </w:t>
      </w:r>
      <w:r w:rsidR="001259C8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>Якшур-Бодьинского района</w:t>
      </w: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 xml:space="preserve"> высококвалифицированными кадрами в сфере инвестиций;</w:t>
      </w:r>
    </w:p>
    <w:p w:rsidR="000B6D31" w:rsidRPr="000B6D31" w:rsidRDefault="000B6D31" w:rsidP="00AE0DCE">
      <w:pPr>
        <w:spacing w:after="0"/>
        <w:ind w:right="-141" w:firstLine="709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 w:rsidRPr="000B6D31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 xml:space="preserve">9) содействие в реализации эффективных инвестиционных проектов, значимых для социально-экономического развития </w:t>
      </w:r>
      <w:r w:rsidR="001259C8">
        <w:rPr>
          <w:rFonts w:ascii="Times New Roman" w:eastAsia="Times New Roman" w:hAnsi="Times New Roman"/>
          <w:color w:val="000000"/>
          <w:sz w:val="28"/>
          <w:szCs w:val="24"/>
          <w:lang w:eastAsia="zh-CN"/>
        </w:rPr>
        <w:t>Якшур-Бодьинского района</w:t>
      </w:r>
      <w:r w:rsidRPr="000B6D31">
        <w:rPr>
          <w:rFonts w:ascii="Times New Roman" w:eastAsia="Times New Roman" w:hAnsi="Times New Roman"/>
          <w:sz w:val="28"/>
          <w:szCs w:val="24"/>
          <w:lang w:eastAsia="zh-CN"/>
        </w:rPr>
        <w:t xml:space="preserve">, включая сопровождение инвестиционных проектов по принципу «одного окна» специализированной организацией по привлечению инвестиций и работе с инвесторами. </w:t>
      </w:r>
    </w:p>
    <w:p w:rsidR="000B6D31" w:rsidRPr="000B6D31" w:rsidRDefault="000B6D31" w:rsidP="00AE0DCE">
      <w:pPr>
        <w:widowControl w:val="0"/>
        <w:tabs>
          <w:tab w:val="left" w:pos="9356"/>
        </w:tabs>
        <w:autoSpaceDE w:val="0"/>
        <w:autoSpaceDN w:val="0"/>
        <w:adjustRightInd w:val="0"/>
        <w:spacing w:after="0"/>
        <w:ind w:right="-283" w:firstLine="54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B6D31">
        <w:rPr>
          <w:rFonts w:ascii="Times New Roman" w:eastAsia="Times New Roman" w:hAnsi="Times New Roman"/>
          <w:sz w:val="28"/>
          <w:szCs w:val="28"/>
          <w:lang w:eastAsia="zh-CN"/>
        </w:rPr>
        <w:t>Базовый вариант развития предполагает снижение влияния негативных последствий геополитической нестабильности, снятие инфраструктурных ограничений, развитие производственных кооперационных связей между хозяйствующими субъектами и создание условий для устойчивого роста объема инвестиций, в том числе развитие инструментов эффективного стимулирования для реализации крупных, средних и малых инвестиционных проектов.</w:t>
      </w:r>
    </w:p>
    <w:p w:rsidR="00AE0DCE" w:rsidRDefault="00AE0DCE" w:rsidP="001B57FB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82C13" w:rsidRPr="001B57FB" w:rsidRDefault="002040F7" w:rsidP="001B57FB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П</w:t>
      </w:r>
      <w:r w:rsidR="00A01636">
        <w:rPr>
          <w:rFonts w:ascii="Times New Roman" w:hAnsi="Times New Roman"/>
          <w:b/>
          <w:sz w:val="28"/>
          <w:szCs w:val="28"/>
        </w:rPr>
        <w:t>отребительский рынок</w:t>
      </w:r>
    </w:p>
    <w:p w:rsidR="003436A4" w:rsidRPr="001B57FB" w:rsidRDefault="00FD6E61" w:rsidP="00724E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розничного товарооборота за </w:t>
      </w:r>
      <w:r w:rsidR="00186209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375398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составил </w:t>
      </w:r>
      <w:r w:rsidR="00A768C0">
        <w:rPr>
          <w:rFonts w:ascii="Times New Roman" w:hAnsi="Times New Roman"/>
          <w:sz w:val="28"/>
          <w:szCs w:val="28"/>
        </w:rPr>
        <w:t>1807</w:t>
      </w:r>
      <w:r w:rsidR="00F52F4E" w:rsidRPr="001B57FB">
        <w:rPr>
          <w:rFonts w:ascii="Times New Roman" w:hAnsi="Times New Roman"/>
          <w:sz w:val="28"/>
          <w:szCs w:val="28"/>
        </w:rPr>
        <w:t xml:space="preserve"> млн. рубле</w:t>
      </w:r>
      <w:r w:rsidR="005358E5" w:rsidRPr="001B57FB">
        <w:rPr>
          <w:rFonts w:ascii="Times New Roman" w:hAnsi="Times New Roman"/>
          <w:sz w:val="28"/>
          <w:szCs w:val="28"/>
        </w:rPr>
        <w:t>й (</w:t>
      </w:r>
      <w:r w:rsidR="008E7311">
        <w:rPr>
          <w:rFonts w:ascii="Times New Roman" w:hAnsi="Times New Roman"/>
          <w:sz w:val="28"/>
          <w:szCs w:val="28"/>
        </w:rPr>
        <w:t>104,6</w:t>
      </w:r>
      <w:r w:rsidR="00AC3E5E" w:rsidRPr="001B57FB">
        <w:rPr>
          <w:rFonts w:ascii="Times New Roman" w:hAnsi="Times New Roman"/>
          <w:sz w:val="28"/>
          <w:szCs w:val="28"/>
        </w:rPr>
        <w:t xml:space="preserve"> </w:t>
      </w:r>
      <w:r w:rsidR="00186209">
        <w:rPr>
          <w:rFonts w:ascii="Times New Roman" w:hAnsi="Times New Roman"/>
          <w:sz w:val="28"/>
          <w:szCs w:val="28"/>
        </w:rPr>
        <w:t>% к уровню 2022</w:t>
      </w:r>
      <w:r w:rsidRPr="001B57FB">
        <w:rPr>
          <w:rFonts w:ascii="Times New Roman" w:hAnsi="Times New Roman"/>
          <w:sz w:val="28"/>
          <w:szCs w:val="28"/>
        </w:rPr>
        <w:t xml:space="preserve"> года)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BF1A1F" w:rsidRPr="00040021" w:rsidRDefault="00382C1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40021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1275A2" w:rsidRPr="00040021">
        <w:rPr>
          <w:rFonts w:ascii="Times New Roman" w:hAnsi="Times New Roman"/>
          <w:sz w:val="28"/>
          <w:szCs w:val="28"/>
        </w:rPr>
        <w:t xml:space="preserve">    </w:t>
      </w:r>
      <w:r w:rsidR="008E7311" w:rsidRPr="00040021">
        <w:rPr>
          <w:rFonts w:ascii="Times New Roman" w:hAnsi="Times New Roman"/>
          <w:sz w:val="28"/>
          <w:szCs w:val="28"/>
        </w:rPr>
        <w:t xml:space="preserve">  </w:t>
      </w:r>
      <w:r w:rsidR="00AD3872" w:rsidRPr="00040021">
        <w:rPr>
          <w:rFonts w:ascii="Times New Roman" w:hAnsi="Times New Roman"/>
          <w:sz w:val="28"/>
          <w:szCs w:val="28"/>
        </w:rPr>
        <w:t>По</w:t>
      </w:r>
      <w:r w:rsidR="00373D7A" w:rsidRPr="00040021">
        <w:rPr>
          <w:rFonts w:ascii="Times New Roman" w:hAnsi="Times New Roman"/>
          <w:sz w:val="28"/>
          <w:szCs w:val="28"/>
        </w:rPr>
        <w:t xml:space="preserve"> итогам</w:t>
      </w:r>
      <w:r w:rsidR="00AE3833" w:rsidRPr="00040021">
        <w:rPr>
          <w:rFonts w:ascii="Times New Roman" w:hAnsi="Times New Roman"/>
          <w:sz w:val="28"/>
          <w:szCs w:val="28"/>
        </w:rPr>
        <w:t xml:space="preserve"> </w:t>
      </w:r>
      <w:r w:rsidR="00373D7A" w:rsidRPr="00040021">
        <w:rPr>
          <w:rFonts w:ascii="Times New Roman" w:hAnsi="Times New Roman"/>
          <w:sz w:val="28"/>
          <w:szCs w:val="28"/>
        </w:rPr>
        <w:t xml:space="preserve"> </w:t>
      </w:r>
      <w:r w:rsidR="00186209" w:rsidRPr="00040021">
        <w:rPr>
          <w:rFonts w:ascii="Times New Roman" w:hAnsi="Times New Roman"/>
          <w:sz w:val="28"/>
          <w:szCs w:val="28"/>
        </w:rPr>
        <w:t>9 месяцев 2024</w:t>
      </w:r>
      <w:r w:rsidR="00373D7A" w:rsidRPr="00040021">
        <w:rPr>
          <w:rFonts w:ascii="Times New Roman" w:hAnsi="Times New Roman"/>
          <w:sz w:val="28"/>
          <w:szCs w:val="28"/>
        </w:rPr>
        <w:t xml:space="preserve"> года </w:t>
      </w:r>
      <w:r w:rsidR="00A90E4A" w:rsidRPr="00040021">
        <w:rPr>
          <w:rFonts w:ascii="Times New Roman" w:hAnsi="Times New Roman"/>
          <w:sz w:val="28"/>
          <w:szCs w:val="28"/>
        </w:rPr>
        <w:t>оборот розничной торговли</w:t>
      </w:r>
      <w:r w:rsidR="00373D7A" w:rsidRPr="00040021">
        <w:rPr>
          <w:rFonts w:ascii="Times New Roman" w:hAnsi="Times New Roman"/>
          <w:sz w:val="28"/>
          <w:szCs w:val="28"/>
        </w:rPr>
        <w:t xml:space="preserve"> </w:t>
      </w:r>
      <w:r w:rsidR="00E946AF" w:rsidRPr="00040021">
        <w:rPr>
          <w:rFonts w:ascii="Times New Roman" w:hAnsi="Times New Roman"/>
          <w:sz w:val="28"/>
          <w:szCs w:val="28"/>
        </w:rPr>
        <w:t xml:space="preserve">по крупным и средним предприятиям </w:t>
      </w:r>
      <w:r w:rsidR="00E13E57">
        <w:rPr>
          <w:rFonts w:ascii="Times New Roman" w:hAnsi="Times New Roman"/>
          <w:sz w:val="28"/>
          <w:szCs w:val="28"/>
        </w:rPr>
        <w:t xml:space="preserve">предварительно </w:t>
      </w:r>
      <w:r w:rsidR="00373D7A" w:rsidRPr="00040021">
        <w:rPr>
          <w:rFonts w:ascii="Times New Roman" w:hAnsi="Times New Roman"/>
          <w:sz w:val="28"/>
          <w:szCs w:val="28"/>
        </w:rPr>
        <w:t>составил</w:t>
      </w:r>
      <w:r w:rsidR="00331F62" w:rsidRPr="00040021">
        <w:rPr>
          <w:rFonts w:ascii="Times New Roman" w:hAnsi="Times New Roman"/>
          <w:sz w:val="28"/>
          <w:szCs w:val="28"/>
        </w:rPr>
        <w:t xml:space="preserve"> </w:t>
      </w:r>
      <w:r w:rsidR="003436A4" w:rsidRPr="00040021">
        <w:rPr>
          <w:rFonts w:ascii="Times New Roman" w:hAnsi="Times New Roman"/>
          <w:sz w:val="28"/>
          <w:szCs w:val="28"/>
        </w:rPr>
        <w:t xml:space="preserve"> </w:t>
      </w:r>
      <w:r w:rsidR="00040021" w:rsidRPr="00040021">
        <w:rPr>
          <w:rFonts w:ascii="Times New Roman" w:hAnsi="Times New Roman"/>
          <w:sz w:val="28"/>
          <w:szCs w:val="28"/>
        </w:rPr>
        <w:t>793,2</w:t>
      </w:r>
      <w:r w:rsidR="009B4877" w:rsidRPr="00040021">
        <w:rPr>
          <w:rFonts w:ascii="Times New Roman" w:hAnsi="Times New Roman"/>
          <w:sz w:val="28"/>
          <w:szCs w:val="28"/>
        </w:rPr>
        <w:t xml:space="preserve"> </w:t>
      </w:r>
      <w:r w:rsidR="00BF1A1F" w:rsidRPr="00040021">
        <w:rPr>
          <w:rFonts w:ascii="Times New Roman" w:hAnsi="Times New Roman"/>
          <w:sz w:val="28"/>
          <w:szCs w:val="28"/>
        </w:rPr>
        <w:t>млн. рублей</w:t>
      </w:r>
      <w:r w:rsidR="004079BA" w:rsidRPr="00040021">
        <w:rPr>
          <w:rFonts w:ascii="Times New Roman" w:hAnsi="Times New Roman"/>
          <w:sz w:val="28"/>
          <w:szCs w:val="28"/>
        </w:rPr>
        <w:t>, что</w:t>
      </w:r>
      <w:r w:rsidR="00374909" w:rsidRPr="00040021">
        <w:rPr>
          <w:rFonts w:ascii="Times New Roman" w:hAnsi="Times New Roman"/>
          <w:sz w:val="28"/>
          <w:szCs w:val="28"/>
        </w:rPr>
        <w:t xml:space="preserve"> в сопоставимых ценах  выше</w:t>
      </w:r>
      <w:r w:rsidR="009B4877" w:rsidRPr="00040021">
        <w:rPr>
          <w:rFonts w:ascii="Times New Roman" w:hAnsi="Times New Roman"/>
          <w:sz w:val="28"/>
          <w:szCs w:val="28"/>
        </w:rPr>
        <w:t xml:space="preserve">  уровня</w:t>
      </w:r>
      <w:r w:rsidR="00A008F2" w:rsidRPr="00040021">
        <w:rPr>
          <w:rFonts w:ascii="Times New Roman" w:hAnsi="Times New Roman"/>
          <w:sz w:val="28"/>
          <w:szCs w:val="28"/>
        </w:rPr>
        <w:t xml:space="preserve"> прош</w:t>
      </w:r>
      <w:r w:rsidR="004079BA" w:rsidRPr="00040021">
        <w:rPr>
          <w:rFonts w:ascii="Times New Roman" w:hAnsi="Times New Roman"/>
          <w:sz w:val="28"/>
          <w:szCs w:val="28"/>
        </w:rPr>
        <w:t>лого года</w:t>
      </w:r>
      <w:r w:rsidR="009B4877" w:rsidRPr="00040021">
        <w:rPr>
          <w:rFonts w:ascii="Times New Roman" w:hAnsi="Times New Roman"/>
          <w:sz w:val="28"/>
          <w:szCs w:val="28"/>
        </w:rPr>
        <w:t xml:space="preserve"> на </w:t>
      </w:r>
      <w:r w:rsidR="00040021">
        <w:rPr>
          <w:rFonts w:ascii="Times New Roman" w:hAnsi="Times New Roman"/>
          <w:sz w:val="28"/>
          <w:szCs w:val="28"/>
        </w:rPr>
        <w:t>7,0</w:t>
      </w:r>
      <w:r w:rsidR="009B4877" w:rsidRPr="00040021">
        <w:rPr>
          <w:rFonts w:ascii="Times New Roman" w:hAnsi="Times New Roman"/>
          <w:sz w:val="28"/>
          <w:szCs w:val="28"/>
        </w:rPr>
        <w:t xml:space="preserve"> %</w:t>
      </w:r>
      <w:r w:rsidR="004079BA" w:rsidRPr="00040021">
        <w:rPr>
          <w:rFonts w:ascii="Times New Roman" w:hAnsi="Times New Roman"/>
          <w:sz w:val="28"/>
          <w:szCs w:val="28"/>
        </w:rPr>
        <w:t>.</w:t>
      </w:r>
    </w:p>
    <w:p w:rsidR="00331F62" w:rsidRPr="001B57FB" w:rsidRDefault="00946387" w:rsidP="001B57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По оценке, оборот розничной торговли в Якшур-</w:t>
      </w:r>
      <w:proofErr w:type="spellStart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Бодьинском</w:t>
      </w:r>
      <w:proofErr w:type="spellEnd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</w:t>
      </w:r>
      <w:r w:rsidR="00B34527" w:rsidRPr="001B57FB">
        <w:rPr>
          <w:rFonts w:ascii="Times New Roman" w:eastAsia="Times New Roman" w:hAnsi="Times New Roman"/>
          <w:sz w:val="28"/>
          <w:szCs w:val="28"/>
          <w:lang w:eastAsia="ru-RU"/>
        </w:rPr>
        <w:t>по итога</w:t>
      </w:r>
      <w:r w:rsidR="00923AD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="00186209">
        <w:rPr>
          <w:rFonts w:ascii="Times New Roman" w:eastAsia="Times New Roman" w:hAnsi="Times New Roman"/>
          <w:sz w:val="28"/>
          <w:szCs w:val="28"/>
          <w:lang w:eastAsia="ru-RU"/>
        </w:rPr>
        <w:t>теку</w:t>
      </w:r>
      <w:r w:rsidR="00AE3833">
        <w:rPr>
          <w:rFonts w:ascii="Times New Roman" w:eastAsia="Times New Roman" w:hAnsi="Times New Roman"/>
          <w:sz w:val="28"/>
          <w:szCs w:val="28"/>
          <w:lang w:eastAsia="ru-RU"/>
        </w:rPr>
        <w:t>щего года увеличится на 7,7</w:t>
      </w:r>
      <w:r w:rsidR="00E1332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A90E4A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сопоставимой оценке </w:t>
      </w:r>
      <w:r w:rsidR="00382C13" w:rsidRPr="001B57FB">
        <w:rPr>
          <w:rFonts w:ascii="Times New Roman" w:hAnsi="Times New Roman"/>
          <w:sz w:val="28"/>
          <w:szCs w:val="28"/>
        </w:rPr>
        <w:t xml:space="preserve">составит </w:t>
      </w:r>
      <w:r w:rsidR="00FD6E61" w:rsidRPr="001B57FB">
        <w:rPr>
          <w:rFonts w:ascii="Times New Roman" w:hAnsi="Times New Roman"/>
          <w:sz w:val="28"/>
          <w:szCs w:val="28"/>
        </w:rPr>
        <w:t xml:space="preserve"> </w:t>
      </w:r>
      <w:r w:rsidR="00AE3833">
        <w:rPr>
          <w:rFonts w:ascii="Times New Roman" w:hAnsi="Times New Roman"/>
          <w:sz w:val="28"/>
          <w:szCs w:val="28"/>
        </w:rPr>
        <w:t xml:space="preserve">2088 </w:t>
      </w:r>
      <w:r w:rsidR="00382C13" w:rsidRPr="001B57FB">
        <w:rPr>
          <w:rFonts w:ascii="Times New Roman" w:hAnsi="Times New Roman"/>
          <w:sz w:val="28"/>
          <w:szCs w:val="28"/>
        </w:rPr>
        <w:t>млн.</w:t>
      </w:r>
      <w:r w:rsidR="00331F62" w:rsidRPr="001B57FB">
        <w:rPr>
          <w:rFonts w:ascii="Times New Roman" w:hAnsi="Times New Roman"/>
          <w:sz w:val="28"/>
          <w:szCs w:val="28"/>
        </w:rPr>
        <w:t xml:space="preserve"> </w:t>
      </w:r>
      <w:r w:rsidR="00382C13" w:rsidRPr="001B57FB">
        <w:rPr>
          <w:rFonts w:ascii="Times New Roman" w:hAnsi="Times New Roman"/>
          <w:sz w:val="28"/>
          <w:szCs w:val="28"/>
        </w:rPr>
        <w:t xml:space="preserve">руб. </w:t>
      </w:r>
    </w:p>
    <w:p w:rsidR="00295C3E" w:rsidRPr="00295C3E" w:rsidRDefault="00295C3E" w:rsidP="00295C3E">
      <w:pPr>
        <w:widowControl w:val="0"/>
        <w:tabs>
          <w:tab w:val="left" w:pos="709"/>
        </w:tabs>
        <w:ind w:right="74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="00F27136" w:rsidRPr="001B57F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95C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Рост товарооборота в 2024 году обусловлен в первую очередь трансформацией потребительского поведения, изменением направлений, приоритетов и предложений предпринимательства. Доступность товаров в магазинах и павильонах «у дома» или в магазинах со сниженными ценами, доставка товаров на дом, </w:t>
      </w:r>
      <w:proofErr w:type="spellStart"/>
      <w:r w:rsidRPr="00295C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клиентоориентированность</w:t>
      </w:r>
      <w:proofErr w:type="spellEnd"/>
      <w:r w:rsidRPr="00295C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продавца, гибкая система оплаты влияют на увеличение спроса на товары. </w:t>
      </w:r>
    </w:p>
    <w:p w:rsidR="00952691" w:rsidRPr="00335D63" w:rsidRDefault="00295C3E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C2996" w:rsidRPr="001B57FB">
        <w:rPr>
          <w:rFonts w:ascii="Times New Roman" w:hAnsi="Times New Roman"/>
          <w:sz w:val="28"/>
          <w:szCs w:val="28"/>
        </w:rPr>
        <w:t xml:space="preserve">     </w:t>
      </w:r>
      <w:r w:rsidR="00A016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Потребительский </w:t>
      </w:r>
      <w:r w:rsidR="00A01636" w:rsidRPr="00A01636">
        <w:rPr>
          <w:rFonts w:ascii="Times New Roman" w:eastAsia="Times New Roman" w:hAnsi="Times New Roman"/>
          <w:bCs/>
          <w:sz w:val="28"/>
          <w:szCs w:val="28"/>
          <w:lang w:eastAsia="ru-RU"/>
        </w:rPr>
        <w:t>рынок</w:t>
      </w:r>
      <w:r w:rsidR="00A016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Якшур-Бодьинского района</w:t>
      </w:r>
      <w:r w:rsidR="00A01636" w:rsidRPr="00A01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1636" w:rsidRPr="00A01636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A01636" w:rsidRPr="00A01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1636" w:rsidRPr="00A01636">
        <w:rPr>
          <w:rFonts w:ascii="Times New Roman" w:eastAsia="Times New Roman" w:hAnsi="Times New Roman"/>
          <w:bCs/>
          <w:sz w:val="28"/>
          <w:szCs w:val="28"/>
          <w:lang w:eastAsia="ru-RU"/>
        </w:rPr>
        <w:t>достаточном</w:t>
      </w:r>
      <w:r w:rsidR="00A01636" w:rsidRPr="00A01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1636" w:rsidRPr="00A01636">
        <w:rPr>
          <w:rFonts w:ascii="Times New Roman" w:eastAsia="Times New Roman" w:hAnsi="Times New Roman"/>
          <w:bCs/>
          <w:sz w:val="28"/>
          <w:szCs w:val="28"/>
          <w:lang w:eastAsia="ru-RU"/>
        </w:rPr>
        <w:t>количестве</w:t>
      </w:r>
      <w:r w:rsidR="00A01636" w:rsidRPr="00A01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1636" w:rsidRPr="00A01636">
        <w:rPr>
          <w:rFonts w:ascii="Times New Roman" w:eastAsia="Times New Roman" w:hAnsi="Times New Roman"/>
          <w:bCs/>
          <w:sz w:val="28"/>
          <w:szCs w:val="28"/>
          <w:lang w:eastAsia="ru-RU"/>
        </w:rPr>
        <w:t>насыщен</w:t>
      </w:r>
      <w:r w:rsidR="00A01636" w:rsidRPr="00A01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1636" w:rsidRPr="00A01636">
        <w:rPr>
          <w:rFonts w:ascii="Times New Roman" w:eastAsia="Times New Roman" w:hAnsi="Times New Roman"/>
          <w:bCs/>
          <w:sz w:val="28"/>
          <w:szCs w:val="28"/>
          <w:lang w:eastAsia="ru-RU"/>
        </w:rPr>
        <w:t>предприятиями</w:t>
      </w:r>
      <w:r w:rsidR="00A01636" w:rsidRPr="00A01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1636" w:rsidRPr="00A01636">
        <w:rPr>
          <w:rFonts w:ascii="Times New Roman" w:eastAsia="Times New Roman" w:hAnsi="Times New Roman"/>
          <w:bCs/>
          <w:sz w:val="28"/>
          <w:szCs w:val="28"/>
          <w:lang w:eastAsia="ru-RU"/>
        </w:rPr>
        <w:t>торговли</w:t>
      </w:r>
      <w:r w:rsidR="00A01636" w:rsidRPr="00A0163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01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1F62" w:rsidRPr="001B57FB">
        <w:rPr>
          <w:rFonts w:ascii="Times New Roman" w:hAnsi="Times New Roman"/>
          <w:sz w:val="28"/>
          <w:szCs w:val="28"/>
        </w:rPr>
        <w:t xml:space="preserve">В настоящее время </w:t>
      </w:r>
      <w:r w:rsidR="00A01636">
        <w:rPr>
          <w:rFonts w:ascii="Times New Roman" w:hAnsi="Times New Roman"/>
          <w:sz w:val="28"/>
          <w:szCs w:val="28"/>
        </w:rPr>
        <w:t>он</w:t>
      </w:r>
      <w:r w:rsidR="0039154E" w:rsidRPr="001B57FB">
        <w:rPr>
          <w:rFonts w:ascii="Times New Roman" w:hAnsi="Times New Roman"/>
          <w:sz w:val="28"/>
          <w:szCs w:val="28"/>
        </w:rPr>
        <w:t xml:space="preserve"> представлен  8</w:t>
      </w:r>
      <w:r w:rsidR="00331F62" w:rsidRPr="001B57FB">
        <w:rPr>
          <w:rFonts w:ascii="Times New Roman" w:hAnsi="Times New Roman"/>
          <w:sz w:val="28"/>
          <w:szCs w:val="28"/>
        </w:rPr>
        <w:t xml:space="preserve"> торговыми центрами и </w:t>
      </w:r>
      <w:r w:rsidR="00AE3833">
        <w:rPr>
          <w:rFonts w:ascii="Times New Roman" w:hAnsi="Times New Roman"/>
          <w:sz w:val="28"/>
          <w:szCs w:val="28"/>
        </w:rPr>
        <w:t>108</w:t>
      </w:r>
      <w:r w:rsidR="0039154E" w:rsidRPr="001B57FB">
        <w:rPr>
          <w:rFonts w:ascii="Times New Roman" w:hAnsi="Times New Roman"/>
          <w:sz w:val="28"/>
          <w:szCs w:val="28"/>
        </w:rPr>
        <w:t xml:space="preserve"> </w:t>
      </w:r>
      <w:r w:rsidR="00331F62" w:rsidRPr="001B57FB">
        <w:rPr>
          <w:rFonts w:ascii="Times New Roman" w:hAnsi="Times New Roman"/>
          <w:sz w:val="28"/>
          <w:szCs w:val="28"/>
        </w:rPr>
        <w:t xml:space="preserve">стационарными торговыми объектами. </w:t>
      </w:r>
      <w:r w:rsidR="00335D63" w:rsidRPr="00335D63">
        <w:rPr>
          <w:rFonts w:ascii="Times New Roman" w:hAnsi="Times New Roman"/>
          <w:sz w:val="28"/>
          <w:szCs w:val="28"/>
        </w:rPr>
        <w:t>Обеспеченность населения количеством стационарных</w:t>
      </w:r>
      <w:r w:rsidR="00331F62" w:rsidRPr="00335D63">
        <w:rPr>
          <w:rFonts w:ascii="Times New Roman" w:hAnsi="Times New Roman"/>
          <w:sz w:val="28"/>
          <w:szCs w:val="28"/>
        </w:rPr>
        <w:t xml:space="preserve"> торговых объектов составляет </w:t>
      </w:r>
      <w:r w:rsidR="00775A8B">
        <w:rPr>
          <w:rFonts w:ascii="Times New Roman" w:hAnsi="Times New Roman"/>
          <w:sz w:val="28"/>
          <w:szCs w:val="28"/>
        </w:rPr>
        <w:t>60 единиц</w:t>
      </w:r>
      <w:r w:rsidR="00952691" w:rsidRPr="00335D63">
        <w:rPr>
          <w:rFonts w:ascii="Times New Roman" w:hAnsi="Times New Roman"/>
          <w:sz w:val="28"/>
          <w:szCs w:val="28"/>
        </w:rPr>
        <w:t xml:space="preserve"> на 1000</w:t>
      </w:r>
      <w:r w:rsidR="00335D63" w:rsidRPr="00335D63">
        <w:rPr>
          <w:rFonts w:ascii="Times New Roman" w:hAnsi="Times New Roman"/>
          <w:sz w:val="28"/>
          <w:szCs w:val="28"/>
        </w:rPr>
        <w:t>0 человек</w:t>
      </w:r>
      <w:r w:rsidR="00952691" w:rsidRPr="00335D63">
        <w:rPr>
          <w:rFonts w:ascii="Times New Roman" w:hAnsi="Times New Roman"/>
          <w:sz w:val="28"/>
          <w:szCs w:val="28"/>
        </w:rPr>
        <w:t xml:space="preserve"> населения</w:t>
      </w:r>
      <w:r w:rsidR="00EA7934" w:rsidRPr="00335D63">
        <w:rPr>
          <w:rFonts w:ascii="Times New Roman" w:hAnsi="Times New Roman"/>
          <w:sz w:val="28"/>
          <w:szCs w:val="28"/>
        </w:rPr>
        <w:t xml:space="preserve"> при </w:t>
      </w:r>
      <w:r w:rsidR="008C639A" w:rsidRPr="00335D63">
        <w:rPr>
          <w:rFonts w:ascii="Times New Roman" w:hAnsi="Times New Roman"/>
          <w:sz w:val="28"/>
          <w:szCs w:val="28"/>
        </w:rPr>
        <w:t>норматив</w:t>
      </w:r>
      <w:r w:rsidR="00EA7934" w:rsidRPr="00335D63">
        <w:rPr>
          <w:rFonts w:ascii="Times New Roman" w:hAnsi="Times New Roman"/>
          <w:sz w:val="28"/>
          <w:szCs w:val="28"/>
        </w:rPr>
        <w:t>е</w:t>
      </w:r>
      <w:r w:rsidR="008C639A" w:rsidRPr="00335D63">
        <w:rPr>
          <w:rFonts w:ascii="Times New Roman" w:hAnsi="Times New Roman"/>
          <w:sz w:val="28"/>
          <w:szCs w:val="28"/>
        </w:rPr>
        <w:t xml:space="preserve"> </w:t>
      </w:r>
      <w:r w:rsidR="00335D63" w:rsidRPr="00335D63">
        <w:rPr>
          <w:rFonts w:ascii="Times New Roman" w:hAnsi="Times New Roman"/>
          <w:sz w:val="28"/>
          <w:szCs w:val="28"/>
          <w:lang w:eastAsia="ru-RU"/>
        </w:rPr>
        <w:t>56 единиц</w:t>
      </w:r>
      <w:r w:rsidR="008C639A" w:rsidRPr="00335D63">
        <w:rPr>
          <w:rFonts w:ascii="Times New Roman" w:hAnsi="Times New Roman"/>
          <w:sz w:val="28"/>
          <w:szCs w:val="28"/>
          <w:lang w:eastAsia="ru-RU"/>
        </w:rPr>
        <w:t xml:space="preserve"> на 1000</w:t>
      </w:r>
      <w:r w:rsidR="00335D63" w:rsidRPr="00335D63">
        <w:rPr>
          <w:rFonts w:ascii="Times New Roman" w:hAnsi="Times New Roman"/>
          <w:sz w:val="28"/>
          <w:szCs w:val="28"/>
          <w:lang w:eastAsia="ru-RU"/>
        </w:rPr>
        <w:t>0</w:t>
      </w:r>
      <w:r w:rsidR="008C639A" w:rsidRPr="00335D63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 w:rsidR="00335D63" w:rsidRPr="00335D63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="00952691" w:rsidRPr="00335D63">
        <w:rPr>
          <w:rFonts w:ascii="Times New Roman" w:hAnsi="Times New Roman"/>
          <w:sz w:val="28"/>
          <w:szCs w:val="28"/>
        </w:rPr>
        <w:t>.</w:t>
      </w:r>
    </w:p>
    <w:p w:rsidR="00A768C0" w:rsidRDefault="00A768C0" w:rsidP="00A768C0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7FB">
        <w:rPr>
          <w:rFonts w:ascii="Times New Roman" w:eastAsia="Times New Roman" w:hAnsi="Times New Roman" w:cs="Times New Roman"/>
          <w:sz w:val="28"/>
          <w:szCs w:val="28"/>
        </w:rPr>
        <w:t>В прогнозируемом периоде потребительский спрос будет находиться в стадии восстановительного роста, определяемого динамикой реальных распола</w:t>
      </w:r>
      <w:r w:rsidR="001259C8">
        <w:rPr>
          <w:rFonts w:ascii="Times New Roman" w:eastAsia="Times New Roman" w:hAnsi="Times New Roman" w:cs="Times New Roman"/>
          <w:sz w:val="28"/>
          <w:szCs w:val="28"/>
        </w:rPr>
        <w:t>гаемых доходов населения. В 2025 - 2027</w:t>
      </w:r>
      <w:r w:rsidRPr="001B57FB">
        <w:rPr>
          <w:rFonts w:ascii="Times New Roman" w:eastAsia="Times New Roman" w:hAnsi="Times New Roman" w:cs="Times New Roman"/>
          <w:sz w:val="28"/>
          <w:szCs w:val="28"/>
        </w:rPr>
        <w:t xml:space="preserve"> годах темп роста объема рознично</w:t>
      </w:r>
      <w:r w:rsidR="001259C8">
        <w:rPr>
          <w:rFonts w:ascii="Times New Roman" w:eastAsia="Times New Roman" w:hAnsi="Times New Roman" w:cs="Times New Roman"/>
          <w:sz w:val="28"/>
          <w:szCs w:val="28"/>
        </w:rPr>
        <w:t>го товарооборота  составит 103,1 – 104,8</w:t>
      </w:r>
      <w:r w:rsidRPr="00A76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57FB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A768C0" w:rsidRPr="0058475E" w:rsidRDefault="00A768C0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1636" w:rsidRPr="00A01636" w:rsidRDefault="00A01636" w:rsidP="00A016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1636">
        <w:rPr>
          <w:rFonts w:ascii="Times New Roman" w:hAnsi="Times New Roman"/>
          <w:b/>
          <w:sz w:val="28"/>
          <w:szCs w:val="28"/>
        </w:rPr>
        <w:t>Малое предпринимательство</w:t>
      </w:r>
    </w:p>
    <w:p w:rsidR="00A01636" w:rsidRPr="00A01636" w:rsidRDefault="00A01636" w:rsidP="00A0163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B368B" w:rsidRPr="001B57FB" w:rsidRDefault="00331F62" w:rsidP="00A01636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57FB">
        <w:rPr>
          <w:rFonts w:ascii="Times New Roman" w:hAnsi="Times New Roman"/>
          <w:sz w:val="28"/>
          <w:szCs w:val="28"/>
        </w:rPr>
        <w:t xml:space="preserve">        </w:t>
      </w:r>
      <w:r w:rsidR="009B368B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По данным Единого реестра субъектов малого и среднего предпринимательства Федеральной налоговой службы, в настоящее время в Якшур-</w:t>
      </w:r>
      <w:proofErr w:type="spellStart"/>
      <w:r w:rsidR="009B368B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Бо</w:t>
      </w:r>
      <w:r w:rsidR="00E2518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дьинском</w:t>
      </w:r>
      <w:proofErr w:type="spellEnd"/>
      <w:r w:rsidR="00E2518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>районе ведут деятельность 799</w:t>
      </w:r>
      <w:r w:rsidR="00E2518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субъект</w:t>
      </w:r>
      <w:r w:rsidR="00CE03D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ов</w:t>
      </w:r>
      <w:r w:rsidR="009B368B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малого и среднего предпринимательства</w:t>
      </w:r>
      <w:r w:rsidR="00923ADD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</w:t>
      </w:r>
      <w:r w:rsidR="007A0A33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1558 </w:t>
      </w:r>
      <w:r w:rsidR="00CE03D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7A0A33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самозанятых</w:t>
      </w:r>
      <w:proofErr w:type="spellEnd"/>
      <w:r w:rsidR="007A0A33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граждан.</w:t>
      </w:r>
      <w:r w:rsidR="00B73256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A5E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Резкое увеличение количества субъектов МСП связано </w:t>
      </w:r>
      <w:proofErr w:type="gramStart"/>
      <w:r w:rsidR="002A5ECF">
        <w:rPr>
          <w:rFonts w:ascii="Times New Roman" w:eastAsia="Times New Roman" w:hAnsi="Times New Roman"/>
          <w:bCs/>
          <w:sz w:val="28"/>
          <w:szCs w:val="28"/>
          <w:lang w:eastAsia="ru-RU"/>
        </w:rPr>
        <w:t>с перерегистрацией предпринимателей из других регионов РФ в связи с пониженными ставками по упрощенной системе</w:t>
      </w:r>
      <w:proofErr w:type="gramEnd"/>
      <w:r w:rsidR="002A5E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налогообложения.</w:t>
      </w:r>
      <w:r w:rsidR="00C4784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B368B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207F4B">
        <w:rPr>
          <w:rFonts w:ascii="Times New Roman" w:eastAsia="Times New Roman" w:hAnsi="Times New Roman"/>
          <w:bCs/>
          <w:sz w:val="28"/>
          <w:szCs w:val="28"/>
          <w:lang w:eastAsia="ru-RU"/>
        </w:rPr>
        <w:t>На конец</w:t>
      </w:r>
      <w:proofErr w:type="gramEnd"/>
      <w:r w:rsidR="00207F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</w:t>
      </w:r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>024</w:t>
      </w:r>
      <w:r w:rsidR="00207F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</w:t>
      </w:r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>количество суб</w:t>
      </w:r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>ъектов МСП оценочно составит 810</w:t>
      </w:r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единиц, </w:t>
      </w:r>
      <w:proofErr w:type="spellStart"/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>самозанятых</w:t>
      </w:r>
      <w:proofErr w:type="spellEnd"/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граждан 1590 единиц. К 2027</w:t>
      </w:r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году количество субъектов предп</w:t>
      </w:r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>ринимательства увеличится до 830</w:t>
      </w:r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едини</w:t>
      </w:r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ц, </w:t>
      </w:r>
      <w:proofErr w:type="spellStart"/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>самозанятых</w:t>
      </w:r>
      <w:proofErr w:type="spellEnd"/>
      <w:r w:rsidR="001C22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граждан – до 2000</w:t>
      </w:r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единиц.</w:t>
      </w:r>
      <w:r w:rsidR="00207F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C7F6B" w:rsidRPr="001B57FB" w:rsidRDefault="00BC7F6B" w:rsidP="001B57FB">
      <w:pPr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      Социально-значимыми вид</w:t>
      </w:r>
      <w:r w:rsidR="00F34A76" w:rsidRPr="001B57FB">
        <w:rPr>
          <w:rFonts w:ascii="Times New Roman" w:hAnsi="Times New Roman"/>
          <w:sz w:val="28"/>
          <w:szCs w:val="28"/>
        </w:rPr>
        <w:t>ами деятельности, осуществляемыми</w:t>
      </w:r>
      <w:r w:rsidRPr="001B57FB">
        <w:rPr>
          <w:rFonts w:ascii="Times New Roman" w:hAnsi="Times New Roman"/>
          <w:sz w:val="28"/>
          <w:szCs w:val="28"/>
        </w:rPr>
        <w:t xml:space="preserve"> субъектами малого и среднего предпринимательства на среднесрочную перспективу</w:t>
      </w:r>
      <w:r w:rsidR="00F34A76" w:rsidRPr="001B57FB">
        <w:rPr>
          <w:rFonts w:ascii="Times New Roman" w:hAnsi="Times New Roman"/>
          <w:sz w:val="28"/>
          <w:szCs w:val="28"/>
        </w:rPr>
        <w:t>,</w:t>
      </w:r>
      <w:r w:rsidRPr="001B57FB">
        <w:rPr>
          <w:rFonts w:ascii="Times New Roman" w:hAnsi="Times New Roman"/>
          <w:sz w:val="28"/>
          <w:szCs w:val="28"/>
        </w:rPr>
        <w:t xml:space="preserve"> являются: промышленное производство и производство товаров </w:t>
      </w:r>
      <w:r w:rsidRPr="001B57FB">
        <w:rPr>
          <w:rFonts w:ascii="Times New Roman" w:hAnsi="Times New Roman"/>
          <w:sz w:val="28"/>
          <w:szCs w:val="28"/>
        </w:rPr>
        <w:lastRenderedPageBreak/>
        <w:t>народного потребления; производство и переработка</w:t>
      </w:r>
      <w:r w:rsidR="002A5ECF">
        <w:rPr>
          <w:rFonts w:ascii="Times New Roman" w:hAnsi="Times New Roman"/>
          <w:sz w:val="28"/>
          <w:szCs w:val="28"/>
        </w:rPr>
        <w:t xml:space="preserve"> сельскохозяйственной продукции, развитие сельского туризма.</w:t>
      </w:r>
    </w:p>
    <w:p w:rsidR="00382C13" w:rsidRPr="001B57FB" w:rsidRDefault="00382C13" w:rsidP="001B57FB">
      <w:pPr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Демография</w:t>
      </w:r>
    </w:p>
    <w:p w:rsidR="00FF352A" w:rsidRPr="001B57FB" w:rsidRDefault="00FF352A" w:rsidP="001B57F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Современная демографическая ситуация в Удмуртской Республике и в Якшур-</w:t>
      </w:r>
      <w:proofErr w:type="spellStart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Бодьинском</w:t>
      </w:r>
      <w:proofErr w:type="spellEnd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в целом характеризуется сохранением таких рисков, как: снижение численности молодых женщин, на долю которых приходится основное число рождений, откладывание рождений на более поздние годы и смещение структуры населения в сторону старших возрастных категорий.</w:t>
      </w:r>
    </w:p>
    <w:p w:rsidR="00C47849" w:rsidRPr="00C47849" w:rsidRDefault="006C7D14" w:rsidP="00C47849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F34A76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1 января </w:t>
      </w:r>
      <w:r w:rsidR="00C47849">
        <w:rPr>
          <w:rFonts w:ascii="Times New Roman" w:eastAsia="Times New Roman" w:hAnsi="Times New Roman"/>
          <w:sz w:val="28"/>
          <w:szCs w:val="28"/>
          <w:lang w:eastAsia="ar-SA"/>
        </w:rPr>
        <w:t>2024</w:t>
      </w:r>
      <w:r w:rsidR="003D2549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численность постоянного населения Якшур-Бодьи</w:t>
      </w:r>
      <w:r w:rsidR="00C47849">
        <w:rPr>
          <w:rFonts w:ascii="Times New Roman" w:eastAsia="Times New Roman" w:hAnsi="Times New Roman"/>
          <w:sz w:val="28"/>
          <w:szCs w:val="28"/>
          <w:lang w:eastAsia="ar-SA"/>
        </w:rPr>
        <w:t>нского  района  составляет 19293</w:t>
      </w:r>
      <w:r w:rsidR="00022F58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3D2549" w:rsidRPr="001B57FB">
        <w:rPr>
          <w:rFonts w:ascii="Times New Roman" w:eastAsia="Times New Roman" w:hAnsi="Times New Roman"/>
          <w:sz w:val="28"/>
          <w:szCs w:val="28"/>
          <w:lang w:eastAsia="ar-SA"/>
        </w:rPr>
        <w:t>человек</w:t>
      </w:r>
      <w:r w:rsidR="00C4784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4B2A41" w:rsidRPr="001B57FB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3D2549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47849" w:rsidRPr="00C47849">
        <w:rPr>
          <w:rFonts w:ascii="Times New Roman" w:eastAsia="Times New Roman" w:hAnsi="Times New Roman"/>
          <w:sz w:val="28"/>
          <w:szCs w:val="28"/>
          <w:lang w:eastAsia="ru-RU"/>
        </w:rPr>
        <w:t>Естественная убыль населения составила 42 человека, миграционная убыль 36 человек.</w:t>
      </w:r>
    </w:p>
    <w:p w:rsidR="00B01FC3" w:rsidRPr="00BF735C" w:rsidRDefault="00C47849" w:rsidP="00C47849">
      <w:pPr>
        <w:spacing w:after="0"/>
        <w:ind w:right="-8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</w:t>
      </w:r>
      <w:r w:rsidR="00B01FC3" w:rsidRPr="001B57FB">
        <w:rPr>
          <w:rFonts w:ascii="Times New Roman" w:eastAsia="Times New Roman" w:hAnsi="Times New Roman"/>
          <w:sz w:val="28"/>
          <w:szCs w:val="28"/>
          <w:lang w:eastAsia="ar-SA"/>
        </w:rPr>
        <w:t>Сложившиеся в демографической ситуаци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 тенденции сохраняются и в 2024</w:t>
      </w:r>
      <w:r w:rsidR="00D978F1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</w:t>
      </w:r>
      <w:r w:rsidR="00D978F1" w:rsidRPr="00BF735C">
        <w:rPr>
          <w:rFonts w:ascii="Times New Roman" w:eastAsia="Times New Roman" w:hAnsi="Times New Roman"/>
          <w:sz w:val="28"/>
          <w:szCs w:val="28"/>
          <w:lang w:eastAsia="ar-SA"/>
        </w:rPr>
        <w:t>. За январь-сентябрь</w:t>
      </w:r>
      <w:r w:rsidR="00B01FC3" w:rsidRP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04A86" w:rsidRP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родилось </w:t>
      </w:r>
      <w:r w:rsidR="00BF735C" w:rsidRPr="00BF735C">
        <w:rPr>
          <w:rFonts w:ascii="Times New Roman" w:eastAsia="Times New Roman" w:hAnsi="Times New Roman"/>
          <w:sz w:val="28"/>
          <w:szCs w:val="28"/>
          <w:lang w:eastAsia="ar-SA"/>
        </w:rPr>
        <w:t>101</w:t>
      </w:r>
      <w:r w:rsidR="007F577E" w:rsidRP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 человек</w:t>
      </w:r>
      <w:r w:rsidR="00704A86" w:rsidRP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, умерло </w:t>
      </w:r>
      <w:r w:rsidR="00BF735C" w:rsidRPr="00BF735C">
        <w:rPr>
          <w:rFonts w:ascii="Times New Roman" w:eastAsia="Times New Roman" w:hAnsi="Times New Roman"/>
          <w:sz w:val="28"/>
          <w:szCs w:val="28"/>
          <w:lang w:eastAsia="ar-SA"/>
        </w:rPr>
        <w:t>197</w:t>
      </w:r>
      <w:r w:rsidR="007F577E" w:rsidRP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 человек. Естественная</w:t>
      </w:r>
      <w:r w:rsidR="003E464F" w:rsidRP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 убыль населения составила  </w:t>
      </w:r>
      <w:r w:rsidR="007F577E" w:rsidRP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F735C" w:rsidRPr="00BF735C">
        <w:rPr>
          <w:rFonts w:ascii="Times New Roman" w:eastAsia="Times New Roman" w:hAnsi="Times New Roman"/>
          <w:sz w:val="28"/>
          <w:szCs w:val="28"/>
          <w:lang w:eastAsia="ar-SA"/>
        </w:rPr>
        <w:t>96</w:t>
      </w:r>
      <w:r w:rsidR="00D859F7" w:rsidRP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04A86" w:rsidRP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F577E" w:rsidRPr="00BF735C">
        <w:rPr>
          <w:rFonts w:ascii="Times New Roman" w:eastAsia="Times New Roman" w:hAnsi="Times New Roman"/>
          <w:sz w:val="28"/>
          <w:szCs w:val="28"/>
          <w:lang w:eastAsia="ar-SA"/>
        </w:rPr>
        <w:t>человек.</w:t>
      </w:r>
      <w:r w:rsidR="00BF735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6A4CF4" w:rsidRPr="001B57FB" w:rsidRDefault="005066FC" w:rsidP="001B57F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A59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3E4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478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F34A7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оценке </w:t>
      </w:r>
      <w:r w:rsidR="00C47849">
        <w:rPr>
          <w:rFonts w:ascii="Times New Roman" w:eastAsia="Times New Roman" w:hAnsi="Times New Roman"/>
          <w:sz w:val="28"/>
          <w:szCs w:val="28"/>
          <w:lang w:eastAsia="ru-RU"/>
        </w:rPr>
        <w:t>в 2024</w:t>
      </w:r>
      <w:r w:rsidR="009B368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F04FF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="003B6543" w:rsidRPr="001B57FB">
        <w:rPr>
          <w:rFonts w:ascii="Times New Roman" w:eastAsia="Times New Roman" w:hAnsi="Times New Roman"/>
          <w:sz w:val="28"/>
          <w:szCs w:val="28"/>
          <w:lang w:eastAsia="ru-RU"/>
        </w:rPr>
        <w:t>исленность населе</w:t>
      </w:r>
      <w:r w:rsidR="009C6BA9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на конец года составит </w:t>
      </w:r>
      <w:r w:rsidR="003B654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7849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BF735C">
        <w:rPr>
          <w:rFonts w:ascii="Times New Roman" w:eastAsia="Times New Roman" w:hAnsi="Times New Roman"/>
          <w:sz w:val="28"/>
          <w:szCs w:val="28"/>
          <w:lang w:eastAsia="ru-RU"/>
        </w:rPr>
        <w:t>220</w:t>
      </w:r>
      <w:r w:rsidR="009C6BA9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6543" w:rsidRPr="001B57FB">
        <w:rPr>
          <w:rFonts w:ascii="Times New Roman" w:eastAsia="Times New Roman" w:hAnsi="Times New Roman"/>
          <w:sz w:val="28"/>
          <w:szCs w:val="28"/>
          <w:lang w:eastAsia="ru-RU"/>
        </w:rPr>
        <w:t>человек.</w:t>
      </w:r>
      <w:r w:rsidR="009B368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5D63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прогнозируемом периоде </w:t>
      </w:r>
      <w:r w:rsidR="00335D63" w:rsidRPr="00335D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предусматривается замедление миграционного оттока</w:t>
      </w:r>
      <w:r w:rsidR="00335D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 w:rsidR="00214EA6" w:rsidRPr="001B57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5D63">
        <w:rPr>
          <w:rFonts w:ascii="Times New Roman" w:hAnsi="Times New Roman"/>
          <w:sz w:val="28"/>
          <w:szCs w:val="28"/>
          <w:lang w:eastAsia="ru-RU"/>
        </w:rPr>
        <w:t>к</w:t>
      </w:r>
      <w:r w:rsidR="00876006">
        <w:rPr>
          <w:rFonts w:ascii="Times New Roman" w:hAnsi="Times New Roman"/>
          <w:sz w:val="28"/>
          <w:szCs w:val="28"/>
          <w:lang w:eastAsia="ru-RU"/>
        </w:rPr>
        <w:t xml:space="preserve"> 2027</w:t>
      </w:r>
      <w:r w:rsidR="00704A86" w:rsidRPr="001B57FB">
        <w:rPr>
          <w:rFonts w:ascii="Times New Roman" w:hAnsi="Times New Roman"/>
          <w:sz w:val="28"/>
          <w:szCs w:val="28"/>
          <w:lang w:eastAsia="ru-RU"/>
        </w:rPr>
        <w:t xml:space="preserve"> году численность населения Якшур-Бодьинс</w:t>
      </w:r>
      <w:r w:rsidR="00F27136" w:rsidRPr="001B57FB">
        <w:rPr>
          <w:rFonts w:ascii="Times New Roman" w:hAnsi="Times New Roman"/>
          <w:sz w:val="28"/>
          <w:szCs w:val="28"/>
          <w:lang w:eastAsia="ru-RU"/>
        </w:rPr>
        <w:t xml:space="preserve">кого района </w:t>
      </w:r>
      <w:r w:rsidR="00704A86" w:rsidRPr="001B57FB">
        <w:rPr>
          <w:rFonts w:ascii="Times New Roman" w:hAnsi="Times New Roman"/>
          <w:sz w:val="28"/>
          <w:szCs w:val="28"/>
          <w:lang w:eastAsia="ru-RU"/>
        </w:rPr>
        <w:t xml:space="preserve"> составит </w:t>
      </w:r>
      <w:r w:rsidR="00876006">
        <w:rPr>
          <w:rFonts w:ascii="Times New Roman" w:hAnsi="Times New Roman"/>
          <w:sz w:val="28"/>
          <w:szCs w:val="28"/>
          <w:lang w:eastAsia="ru-RU"/>
        </w:rPr>
        <w:t>19190</w:t>
      </w:r>
      <w:r w:rsidR="009B4877" w:rsidRPr="001B57FB">
        <w:rPr>
          <w:rFonts w:ascii="Times New Roman" w:hAnsi="Times New Roman"/>
          <w:sz w:val="28"/>
          <w:szCs w:val="28"/>
          <w:lang w:eastAsia="ru-RU"/>
        </w:rPr>
        <w:t xml:space="preserve"> человек.</w:t>
      </w:r>
    </w:p>
    <w:p w:rsidR="009F47DE" w:rsidRPr="001B57FB" w:rsidRDefault="009F47DE" w:rsidP="001B57FB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C13" w:rsidRPr="001B57FB" w:rsidRDefault="00382C13" w:rsidP="001B57FB">
      <w:pPr>
        <w:suppressAutoHyphens/>
        <w:spacing w:after="0"/>
        <w:ind w:firstLine="685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1B57FB">
        <w:rPr>
          <w:rFonts w:ascii="Times New Roman" w:hAnsi="Times New Roman"/>
          <w:b/>
          <w:kern w:val="1"/>
          <w:sz w:val="28"/>
          <w:szCs w:val="28"/>
          <w:lang w:eastAsia="ar-SA"/>
        </w:rPr>
        <w:t>Денежные доходы и занятость</w:t>
      </w:r>
    </w:p>
    <w:p w:rsidR="00716248" w:rsidRDefault="00716248" w:rsidP="001B57FB">
      <w:pPr>
        <w:suppressAutoHyphens/>
        <w:spacing w:after="0"/>
        <w:ind w:firstLine="685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9C11E6" w:rsidRPr="001B57FB" w:rsidRDefault="007638B2" w:rsidP="001B57FB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hAnsi="Times New Roman"/>
          <w:sz w:val="28"/>
          <w:szCs w:val="28"/>
        </w:rPr>
        <w:t xml:space="preserve">Номинальная начисленная среднемесячная заработная плата на одного работника </w:t>
      </w:r>
      <w:r w:rsidR="001223AB" w:rsidRPr="001B57FB">
        <w:rPr>
          <w:rFonts w:ascii="Times New Roman" w:hAnsi="Times New Roman"/>
          <w:sz w:val="28"/>
          <w:szCs w:val="28"/>
        </w:rPr>
        <w:t>по организациям, не относящимся к субъектам малого предпринимательства</w:t>
      </w:r>
      <w:r w:rsidR="00F34A76" w:rsidRPr="001B57FB">
        <w:rPr>
          <w:rFonts w:ascii="Times New Roman" w:hAnsi="Times New Roman"/>
          <w:sz w:val="28"/>
          <w:szCs w:val="28"/>
        </w:rPr>
        <w:t>,</w:t>
      </w:r>
      <w:r w:rsidR="001223AB" w:rsidRPr="001B57FB">
        <w:rPr>
          <w:rFonts w:ascii="Times New Roman" w:hAnsi="Times New Roman"/>
          <w:sz w:val="28"/>
          <w:szCs w:val="28"/>
        </w:rPr>
        <w:t xml:space="preserve"> </w:t>
      </w:r>
      <w:r w:rsidR="002B14F7">
        <w:rPr>
          <w:rFonts w:ascii="Times New Roman" w:hAnsi="Times New Roman"/>
          <w:sz w:val="28"/>
          <w:szCs w:val="28"/>
        </w:rPr>
        <w:t>по итогам 2023</w:t>
      </w:r>
      <w:r w:rsidR="00D76449" w:rsidRPr="001B57FB">
        <w:rPr>
          <w:rFonts w:ascii="Times New Roman" w:hAnsi="Times New Roman"/>
          <w:sz w:val="28"/>
          <w:szCs w:val="28"/>
        </w:rPr>
        <w:t xml:space="preserve"> года составила </w:t>
      </w:r>
      <w:r w:rsidR="002B14F7">
        <w:rPr>
          <w:rFonts w:ascii="Times New Roman" w:hAnsi="Times New Roman"/>
          <w:sz w:val="28"/>
          <w:szCs w:val="28"/>
        </w:rPr>
        <w:t>50139,3</w:t>
      </w:r>
      <w:r w:rsidR="00D76449" w:rsidRPr="001B57FB">
        <w:rPr>
          <w:rFonts w:ascii="Times New Roman" w:hAnsi="Times New Roman"/>
          <w:sz w:val="28"/>
          <w:szCs w:val="28"/>
        </w:rPr>
        <w:t xml:space="preserve"> рублей</w:t>
      </w:r>
      <w:r w:rsidRPr="001B57FB">
        <w:rPr>
          <w:rFonts w:ascii="Times New Roman" w:hAnsi="Times New Roman"/>
          <w:sz w:val="28"/>
          <w:szCs w:val="28"/>
        </w:rPr>
        <w:t xml:space="preserve"> (или </w:t>
      </w:r>
      <w:r w:rsidR="002B14F7">
        <w:rPr>
          <w:rFonts w:ascii="Times New Roman" w:hAnsi="Times New Roman"/>
          <w:sz w:val="28"/>
          <w:szCs w:val="28"/>
        </w:rPr>
        <w:t>111,6</w:t>
      </w:r>
      <w:r w:rsidRPr="001B57FB">
        <w:rPr>
          <w:rFonts w:ascii="Times New Roman" w:hAnsi="Times New Roman"/>
          <w:sz w:val="28"/>
          <w:szCs w:val="28"/>
        </w:rPr>
        <w:t xml:space="preserve"> % к уровню </w:t>
      </w:r>
      <w:r w:rsidR="007D4D0A" w:rsidRPr="001B57FB">
        <w:rPr>
          <w:rFonts w:ascii="Times New Roman" w:hAnsi="Times New Roman"/>
          <w:sz w:val="28"/>
          <w:szCs w:val="28"/>
        </w:rPr>
        <w:t>202</w:t>
      </w:r>
      <w:r w:rsidR="002B14F7">
        <w:rPr>
          <w:rFonts w:ascii="Times New Roman" w:hAnsi="Times New Roman"/>
          <w:sz w:val="28"/>
          <w:szCs w:val="28"/>
        </w:rPr>
        <w:t>2</w:t>
      </w:r>
      <w:r w:rsidRPr="001B57FB">
        <w:rPr>
          <w:rFonts w:ascii="Times New Roman" w:hAnsi="Times New Roman"/>
          <w:sz w:val="28"/>
          <w:szCs w:val="28"/>
        </w:rPr>
        <w:t xml:space="preserve"> года). </w:t>
      </w:r>
      <w:r w:rsidR="007D4D0A" w:rsidRPr="001B57FB">
        <w:rPr>
          <w:rFonts w:ascii="Times New Roman" w:hAnsi="Times New Roman"/>
          <w:sz w:val="28"/>
          <w:szCs w:val="28"/>
        </w:rPr>
        <w:t>За 1 полугодие 202</w:t>
      </w:r>
      <w:r w:rsidR="002B14F7">
        <w:rPr>
          <w:rFonts w:ascii="Times New Roman" w:hAnsi="Times New Roman"/>
          <w:sz w:val="28"/>
          <w:szCs w:val="28"/>
        </w:rPr>
        <w:t>4</w:t>
      </w:r>
      <w:r w:rsidR="00C911F0" w:rsidRPr="001B57FB">
        <w:rPr>
          <w:rFonts w:ascii="Times New Roman" w:hAnsi="Times New Roman"/>
          <w:sz w:val="28"/>
          <w:szCs w:val="28"/>
        </w:rPr>
        <w:t xml:space="preserve"> года среднемесячная заработная плата на одного работника </w:t>
      </w:r>
      <w:r w:rsidR="00C76C1A" w:rsidRPr="001B57FB">
        <w:rPr>
          <w:rFonts w:ascii="Times New Roman" w:hAnsi="Times New Roman"/>
          <w:sz w:val="28"/>
          <w:szCs w:val="28"/>
        </w:rPr>
        <w:t xml:space="preserve">составила </w:t>
      </w:r>
      <w:r w:rsidR="002B14F7">
        <w:rPr>
          <w:rFonts w:ascii="Times New Roman" w:hAnsi="Times New Roman"/>
          <w:sz w:val="28"/>
          <w:szCs w:val="28"/>
        </w:rPr>
        <w:t xml:space="preserve"> 60457,3</w:t>
      </w:r>
      <w:r w:rsidR="007D4D0A" w:rsidRPr="001B57FB">
        <w:rPr>
          <w:rFonts w:ascii="Times New Roman" w:hAnsi="Times New Roman"/>
          <w:sz w:val="28"/>
          <w:szCs w:val="28"/>
        </w:rPr>
        <w:t xml:space="preserve"> </w:t>
      </w:r>
      <w:r w:rsidR="006E5F80" w:rsidRPr="001B57FB">
        <w:rPr>
          <w:rFonts w:ascii="Times New Roman" w:hAnsi="Times New Roman"/>
          <w:sz w:val="28"/>
          <w:szCs w:val="28"/>
        </w:rPr>
        <w:t>рублей</w:t>
      </w:r>
      <w:r w:rsidR="00C911F0" w:rsidRPr="001B57FB">
        <w:rPr>
          <w:rFonts w:ascii="Times New Roman" w:hAnsi="Times New Roman"/>
          <w:sz w:val="28"/>
          <w:szCs w:val="28"/>
        </w:rPr>
        <w:t xml:space="preserve">. </w:t>
      </w:r>
      <w:r w:rsidR="002B14F7">
        <w:rPr>
          <w:rFonts w:ascii="Times New Roman" w:eastAsia="Times New Roman" w:hAnsi="Times New Roman"/>
          <w:sz w:val="28"/>
          <w:szCs w:val="28"/>
          <w:lang w:eastAsia="ru-RU"/>
        </w:rPr>
        <w:t>Оценочно к концу 2024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3A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4F4DD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среднемесячная заработная плата на 1 работника составит </w:t>
      </w:r>
      <w:r w:rsidR="002B14F7">
        <w:rPr>
          <w:rFonts w:ascii="Times New Roman" w:eastAsia="Times New Roman" w:hAnsi="Times New Roman"/>
          <w:sz w:val="28"/>
          <w:szCs w:val="28"/>
          <w:lang w:eastAsia="ru-RU"/>
        </w:rPr>
        <w:t>60668,5  рублей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>, темп роста по отношению к</w:t>
      </w:r>
      <w:r w:rsidR="00B01FC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предыдущему году составит </w:t>
      </w:r>
      <w:r w:rsidR="002B14F7">
        <w:rPr>
          <w:rFonts w:ascii="Times New Roman" w:eastAsia="Times New Roman" w:hAnsi="Times New Roman"/>
          <w:sz w:val="28"/>
          <w:szCs w:val="28"/>
          <w:lang w:eastAsia="ru-RU"/>
        </w:rPr>
        <w:t>121</w:t>
      </w:r>
      <w:r w:rsidR="002F6567" w:rsidRPr="001B57FB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4F4DD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6276CA" w:rsidRDefault="009B3EEC" w:rsidP="001B57FB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Сохранению положительных темпов роста заработной платы будут способствовать ежегодные мероприятия по сохранению достигнутых  значений целевых показателей по оплате труда медицинских, педагогических, социальных работников и работников учреждений культуры,</w:t>
      </w:r>
      <w:r w:rsidR="00194FD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по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2B14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</w:t>
      </w:r>
      <w:r w:rsidR="00194FD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величению</w:t>
      </w:r>
      <w:r w:rsidR="002B14F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заработной платы государственных и муниципальных служащих, </w:t>
      </w:r>
      <w:r w:rsidR="00194FD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 индексации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заработных плат «неуказных» категорий работников бюджетной сферы, по обеспечению минимального </w:t>
      </w:r>
      <w:proofErr w:type="gramStart"/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размера оплаты труда</w:t>
      </w:r>
      <w:proofErr w:type="gramEnd"/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Также </w:t>
      </w:r>
      <w:proofErr w:type="gramStart"/>
      <w:r w:rsidR="006276CA" w:rsidRP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основным фактором, </w:t>
      </w:r>
      <w:r w:rsid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стимулирующим</w:t>
      </w:r>
      <w:r w:rsidR="006276CA" w:rsidRP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высокий рост заработных плат</w:t>
      </w:r>
      <w:r w:rsid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6276CA" w:rsidRP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остается</w:t>
      </w:r>
      <w:proofErr w:type="gramEnd"/>
      <w:r w:rsid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</w:t>
      </w:r>
      <w:r w:rsidR="006276CA" w:rsidRP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труктурный дефицит кадров</w:t>
      </w:r>
      <w:r w:rsid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1223AB" w:rsidRPr="001B57FB" w:rsidRDefault="006276CA" w:rsidP="001B57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B57036" w:rsidRPr="001B57FB">
        <w:rPr>
          <w:rFonts w:ascii="Times New Roman" w:hAnsi="Times New Roman"/>
          <w:sz w:val="28"/>
          <w:szCs w:val="28"/>
        </w:rPr>
        <w:t>Прогноз  номинальной начисленной среднемесячной заработной платы рассчитан в соответствии со сценарными условиями, разработанными Министерством экономического развития Российской Федерации. Темп роста средне</w:t>
      </w:r>
      <w:r w:rsidR="00873942" w:rsidRPr="001B57FB">
        <w:rPr>
          <w:rFonts w:ascii="Times New Roman" w:hAnsi="Times New Roman"/>
          <w:sz w:val="28"/>
          <w:szCs w:val="28"/>
        </w:rPr>
        <w:t>месячной заработной платы в 202</w:t>
      </w:r>
      <w:r w:rsidR="002B14F7">
        <w:rPr>
          <w:rFonts w:ascii="Times New Roman" w:hAnsi="Times New Roman"/>
          <w:sz w:val="28"/>
          <w:szCs w:val="28"/>
        </w:rPr>
        <w:t>5-2027</w:t>
      </w:r>
      <w:r w:rsidR="00B57036" w:rsidRPr="001B57FB">
        <w:rPr>
          <w:rFonts w:ascii="Times New Roman" w:hAnsi="Times New Roman"/>
          <w:sz w:val="28"/>
          <w:szCs w:val="28"/>
        </w:rPr>
        <w:t xml:space="preserve"> годах прогнози</w:t>
      </w:r>
      <w:r w:rsidR="007F7BCB" w:rsidRPr="001B57FB">
        <w:rPr>
          <w:rFonts w:ascii="Times New Roman" w:hAnsi="Times New Roman"/>
          <w:sz w:val="28"/>
          <w:szCs w:val="28"/>
        </w:rPr>
        <w:t xml:space="preserve">руется ежегодно </w:t>
      </w:r>
      <w:r w:rsidR="009A5468" w:rsidRPr="001B57FB">
        <w:rPr>
          <w:rFonts w:ascii="Times New Roman" w:hAnsi="Times New Roman"/>
          <w:sz w:val="28"/>
          <w:szCs w:val="28"/>
        </w:rPr>
        <w:t xml:space="preserve"> </w:t>
      </w:r>
      <w:r w:rsidR="002B14F7">
        <w:rPr>
          <w:rFonts w:ascii="Times New Roman" w:hAnsi="Times New Roman"/>
          <w:sz w:val="28"/>
          <w:szCs w:val="28"/>
        </w:rPr>
        <w:t>в пределах 106,6</w:t>
      </w:r>
      <w:r w:rsidR="004F4DD2" w:rsidRPr="001B57FB">
        <w:rPr>
          <w:rFonts w:ascii="Times New Roman" w:hAnsi="Times New Roman"/>
          <w:sz w:val="28"/>
          <w:szCs w:val="28"/>
        </w:rPr>
        <w:t xml:space="preserve"> </w:t>
      </w:r>
      <w:r w:rsidR="002F6567" w:rsidRPr="001B57FB">
        <w:rPr>
          <w:rFonts w:ascii="Times New Roman" w:hAnsi="Times New Roman"/>
          <w:sz w:val="28"/>
          <w:szCs w:val="28"/>
        </w:rPr>
        <w:t>–</w:t>
      </w:r>
      <w:r w:rsidR="004F4DD2" w:rsidRPr="001B57FB">
        <w:rPr>
          <w:rFonts w:ascii="Times New Roman" w:hAnsi="Times New Roman"/>
          <w:sz w:val="28"/>
          <w:szCs w:val="28"/>
        </w:rPr>
        <w:t xml:space="preserve"> </w:t>
      </w:r>
      <w:r w:rsidR="002B14F7">
        <w:rPr>
          <w:rFonts w:ascii="Times New Roman" w:hAnsi="Times New Roman"/>
          <w:sz w:val="28"/>
          <w:szCs w:val="28"/>
        </w:rPr>
        <w:t>108,4</w:t>
      </w:r>
      <w:r w:rsidR="004F4DD2" w:rsidRPr="001B57FB">
        <w:rPr>
          <w:rFonts w:ascii="Times New Roman" w:hAnsi="Times New Roman"/>
          <w:sz w:val="28"/>
          <w:szCs w:val="28"/>
        </w:rPr>
        <w:t xml:space="preserve"> </w:t>
      </w:r>
      <w:r w:rsidR="00734922" w:rsidRPr="001B57FB">
        <w:rPr>
          <w:rFonts w:ascii="Times New Roman" w:hAnsi="Times New Roman"/>
          <w:sz w:val="28"/>
          <w:szCs w:val="28"/>
        </w:rPr>
        <w:t>%.</w:t>
      </w:r>
    </w:p>
    <w:p w:rsidR="00876006" w:rsidRDefault="00876006" w:rsidP="00876006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87600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 учетом ожидаемого уровня инфляции в Удмуртской Республике в 2024 году уровень реальной заработной платы прогнозируется в 112,2 %.</w:t>
      </w:r>
    </w:p>
    <w:p w:rsidR="00876006" w:rsidRPr="00876006" w:rsidRDefault="00876006" w:rsidP="00876006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7600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2025–2027 годах ожидается увеличение реальной заработной платы на 105,4-108,</w:t>
      </w:r>
      <w:r w:rsid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2 % в базовом варианте прогноза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B57036" w:rsidRPr="001B57FB" w:rsidRDefault="00873942" w:rsidP="001B57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87600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среднесписочная численность работ</w:t>
      </w:r>
      <w:r w:rsidR="007F7BCB" w:rsidRPr="001B57FB">
        <w:rPr>
          <w:rFonts w:ascii="Times New Roman" w:eastAsia="Times New Roman" w:hAnsi="Times New Roman"/>
          <w:sz w:val="28"/>
          <w:szCs w:val="28"/>
          <w:lang w:eastAsia="ru-RU"/>
        </w:rPr>
        <w:t>ников организаций сос</w:t>
      </w:r>
      <w:r w:rsidR="00227489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тавила </w:t>
      </w:r>
      <w:r w:rsidR="00876006">
        <w:rPr>
          <w:rFonts w:ascii="Times New Roman" w:eastAsia="Times New Roman" w:hAnsi="Times New Roman"/>
          <w:sz w:val="28"/>
          <w:szCs w:val="28"/>
          <w:lang w:eastAsia="ru-RU"/>
        </w:rPr>
        <w:t xml:space="preserve">4006 </w:t>
      </w:r>
      <w:r w:rsidR="007F7BCB" w:rsidRPr="001B57FB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3179CE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отн</w:t>
      </w:r>
      <w:r w:rsidR="001358D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ошению к предыдущему году </w:t>
      </w:r>
      <w:r w:rsidR="00E6190E" w:rsidRPr="001B57FB">
        <w:rPr>
          <w:rFonts w:ascii="Times New Roman" w:eastAsia="Times New Roman" w:hAnsi="Times New Roman"/>
          <w:sz w:val="28"/>
          <w:szCs w:val="28"/>
          <w:lang w:eastAsia="ru-RU"/>
        </w:rPr>
        <w:t>уменьшилась</w:t>
      </w:r>
      <w:r w:rsidR="003179CE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58D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76006">
        <w:rPr>
          <w:rFonts w:ascii="Times New Roman" w:eastAsia="Times New Roman" w:hAnsi="Times New Roman"/>
          <w:sz w:val="28"/>
          <w:szCs w:val="28"/>
          <w:lang w:eastAsia="ru-RU"/>
        </w:rPr>
        <w:t>182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27489" w:rsidRPr="001B57F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на</w:t>
      </w:r>
      <w:r w:rsidR="00876006">
        <w:rPr>
          <w:rFonts w:ascii="Times New Roman" w:eastAsia="Times New Roman" w:hAnsi="Times New Roman"/>
          <w:sz w:val="28"/>
          <w:szCs w:val="28"/>
          <w:lang w:eastAsia="ru-RU"/>
        </w:rPr>
        <w:t xml:space="preserve"> 4,3</w:t>
      </w:r>
      <w:r w:rsidR="003179CE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22DD" w:rsidRPr="001B57FB" w:rsidRDefault="00227489" w:rsidP="001B57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Среднесписочная численность</w:t>
      </w:r>
      <w:r w:rsidR="00252ED1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работников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52ED1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конец</w:t>
      </w:r>
      <w:proofErr w:type="gramEnd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2ED1" w:rsidRPr="001B57F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87600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52ED1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76006">
        <w:rPr>
          <w:rFonts w:ascii="Times New Roman" w:eastAsia="Times New Roman" w:hAnsi="Times New Roman"/>
          <w:sz w:val="28"/>
          <w:szCs w:val="28"/>
          <w:lang w:eastAsia="ru-RU"/>
        </w:rPr>
        <w:t>а и в прогнозируемом периоде оценивается на уровне 2023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E6190E" w:rsidRPr="001B57FB" w:rsidRDefault="00E6190E" w:rsidP="001B57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размера фонда заработной платы рассчитан исходя из прогноза номинальной начисленной среднемесячной заработной платы работников организаций и их среднесписочной численности. </w:t>
      </w:r>
    </w:p>
    <w:p w:rsidR="006276CA" w:rsidRDefault="00E047E6" w:rsidP="006276CA">
      <w:pPr>
        <w:shd w:val="clear" w:color="auto" w:fill="FFFFFF"/>
        <w:autoSpaceDE w:val="0"/>
        <w:snapToGrid w:val="0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ab/>
      </w:r>
      <w:r w:rsidR="00DC04BB" w:rsidRPr="001B57FB">
        <w:rPr>
          <w:rFonts w:ascii="Times New Roman" w:hAnsi="Times New Roman"/>
          <w:sz w:val="28"/>
          <w:szCs w:val="28"/>
        </w:rPr>
        <w:t>На начало года ситуация на рынке труда Якшур-Бодьинского района оставалась устойчивой. Уров</w:t>
      </w:r>
      <w:r w:rsidR="00535E97">
        <w:rPr>
          <w:rFonts w:ascii="Times New Roman" w:hAnsi="Times New Roman"/>
          <w:sz w:val="28"/>
          <w:szCs w:val="28"/>
        </w:rPr>
        <w:t>ень безработицы на 1 января 2024</w:t>
      </w:r>
      <w:r w:rsidR="00DC04BB" w:rsidRPr="001B57FB">
        <w:rPr>
          <w:rFonts w:ascii="Times New Roman" w:hAnsi="Times New Roman"/>
          <w:sz w:val="28"/>
          <w:szCs w:val="28"/>
        </w:rPr>
        <w:t xml:space="preserve"> года составл</w:t>
      </w:r>
      <w:r w:rsidR="00F42C8E">
        <w:rPr>
          <w:rFonts w:ascii="Times New Roman" w:hAnsi="Times New Roman"/>
          <w:sz w:val="28"/>
          <w:szCs w:val="28"/>
        </w:rPr>
        <w:t>ял 0,30</w:t>
      </w:r>
      <w:r w:rsidR="00F34A76" w:rsidRPr="001B57FB">
        <w:rPr>
          <w:rFonts w:ascii="Times New Roman" w:hAnsi="Times New Roman"/>
          <w:sz w:val="28"/>
          <w:szCs w:val="28"/>
        </w:rPr>
        <w:t xml:space="preserve"> % </w:t>
      </w:r>
      <w:r w:rsidR="00F42C8E">
        <w:rPr>
          <w:rFonts w:ascii="Times New Roman" w:hAnsi="Times New Roman"/>
          <w:sz w:val="28"/>
          <w:szCs w:val="28"/>
        </w:rPr>
        <w:t>(29</w:t>
      </w:r>
      <w:r w:rsidR="00DC04BB" w:rsidRPr="001B57FB">
        <w:rPr>
          <w:rFonts w:ascii="Times New Roman" w:hAnsi="Times New Roman"/>
          <w:sz w:val="28"/>
          <w:szCs w:val="28"/>
        </w:rPr>
        <w:t xml:space="preserve"> человек). </w:t>
      </w:r>
      <w:r w:rsidR="00B27D1D" w:rsidRPr="001B57FB">
        <w:rPr>
          <w:rFonts w:ascii="Times New Roman" w:hAnsi="Times New Roman"/>
          <w:sz w:val="28"/>
          <w:szCs w:val="28"/>
        </w:rPr>
        <w:t>Н</w:t>
      </w:r>
      <w:r w:rsidR="00DC04BB" w:rsidRPr="001B57FB">
        <w:rPr>
          <w:rFonts w:ascii="Times New Roman" w:hAnsi="Times New Roman"/>
          <w:sz w:val="28"/>
          <w:szCs w:val="28"/>
        </w:rPr>
        <w:t>а</w:t>
      </w:r>
      <w:r w:rsidR="006C7D14" w:rsidRPr="001B57FB">
        <w:rPr>
          <w:rFonts w:ascii="Times New Roman" w:hAnsi="Times New Roman"/>
          <w:sz w:val="28"/>
          <w:szCs w:val="28"/>
        </w:rPr>
        <w:t xml:space="preserve"> </w:t>
      </w:r>
      <w:r w:rsidR="00F42C8E">
        <w:rPr>
          <w:rFonts w:ascii="Times New Roman" w:hAnsi="Times New Roman"/>
          <w:sz w:val="28"/>
          <w:szCs w:val="28"/>
        </w:rPr>
        <w:t>1 ноября 2024</w:t>
      </w:r>
      <w:r w:rsidR="00382C13" w:rsidRPr="001B57FB">
        <w:rPr>
          <w:rFonts w:ascii="Times New Roman" w:hAnsi="Times New Roman"/>
          <w:sz w:val="28"/>
          <w:szCs w:val="28"/>
        </w:rPr>
        <w:t xml:space="preserve"> года  </w:t>
      </w:r>
      <w:r w:rsidR="00E9563D" w:rsidRPr="001B57FB">
        <w:rPr>
          <w:rFonts w:ascii="Times New Roman" w:hAnsi="Times New Roman"/>
          <w:sz w:val="28"/>
          <w:szCs w:val="28"/>
        </w:rPr>
        <w:t xml:space="preserve">численность </w:t>
      </w:r>
      <w:r w:rsidR="00C53E55" w:rsidRPr="001B57FB">
        <w:rPr>
          <w:rFonts w:ascii="Times New Roman" w:hAnsi="Times New Roman"/>
          <w:sz w:val="28"/>
          <w:szCs w:val="28"/>
        </w:rPr>
        <w:t xml:space="preserve">официальных </w:t>
      </w:r>
      <w:r w:rsidR="00E9563D" w:rsidRPr="001B57FB">
        <w:rPr>
          <w:rFonts w:ascii="Times New Roman" w:hAnsi="Times New Roman"/>
          <w:sz w:val="28"/>
          <w:szCs w:val="28"/>
        </w:rPr>
        <w:t xml:space="preserve">безработных граждан  </w:t>
      </w:r>
      <w:r w:rsidR="00382C13" w:rsidRPr="001B57FB">
        <w:rPr>
          <w:rFonts w:ascii="Times New Roman" w:hAnsi="Times New Roman"/>
          <w:sz w:val="28"/>
          <w:szCs w:val="28"/>
        </w:rPr>
        <w:t xml:space="preserve">составила </w:t>
      </w:r>
      <w:r w:rsidR="00214EA6" w:rsidRPr="001B57FB">
        <w:rPr>
          <w:rFonts w:ascii="Times New Roman" w:hAnsi="Times New Roman"/>
          <w:sz w:val="28"/>
          <w:szCs w:val="28"/>
        </w:rPr>
        <w:t xml:space="preserve"> </w:t>
      </w:r>
      <w:r w:rsidR="00194FD9" w:rsidRPr="00194FD9">
        <w:rPr>
          <w:rFonts w:ascii="Times New Roman" w:hAnsi="Times New Roman"/>
          <w:sz w:val="28"/>
          <w:szCs w:val="28"/>
        </w:rPr>
        <w:t>23</w:t>
      </w:r>
      <w:r w:rsidR="00C53E55" w:rsidRPr="00194FD9">
        <w:rPr>
          <w:rFonts w:ascii="Times New Roman" w:hAnsi="Times New Roman"/>
          <w:sz w:val="28"/>
          <w:szCs w:val="28"/>
        </w:rPr>
        <w:t xml:space="preserve"> </w:t>
      </w:r>
      <w:r w:rsidR="00382C13" w:rsidRPr="001B57FB">
        <w:rPr>
          <w:rFonts w:ascii="Times New Roman" w:hAnsi="Times New Roman"/>
          <w:sz w:val="28"/>
          <w:szCs w:val="28"/>
        </w:rPr>
        <w:t xml:space="preserve"> человек</w:t>
      </w:r>
      <w:r w:rsidR="00194FD9">
        <w:rPr>
          <w:rFonts w:ascii="Times New Roman" w:hAnsi="Times New Roman"/>
          <w:sz w:val="28"/>
          <w:szCs w:val="28"/>
        </w:rPr>
        <w:t>а</w:t>
      </w:r>
      <w:r w:rsidR="00AC17A2" w:rsidRPr="001B57FB">
        <w:rPr>
          <w:rFonts w:ascii="Times New Roman" w:hAnsi="Times New Roman"/>
          <w:sz w:val="28"/>
          <w:szCs w:val="28"/>
        </w:rPr>
        <w:t xml:space="preserve"> </w:t>
      </w:r>
      <w:r w:rsidR="00382C13" w:rsidRPr="001B57FB">
        <w:rPr>
          <w:rFonts w:ascii="Times New Roman" w:hAnsi="Times New Roman"/>
          <w:sz w:val="28"/>
          <w:szCs w:val="28"/>
        </w:rPr>
        <w:t xml:space="preserve"> при уровне </w:t>
      </w:r>
      <w:r w:rsidR="003E375B" w:rsidRPr="001B57FB">
        <w:rPr>
          <w:rFonts w:ascii="Times New Roman" w:hAnsi="Times New Roman"/>
          <w:sz w:val="28"/>
          <w:szCs w:val="28"/>
        </w:rPr>
        <w:t>безр</w:t>
      </w:r>
      <w:r w:rsidR="00980460" w:rsidRPr="001B57FB">
        <w:rPr>
          <w:rFonts w:ascii="Times New Roman" w:hAnsi="Times New Roman"/>
          <w:sz w:val="28"/>
          <w:szCs w:val="28"/>
        </w:rPr>
        <w:t xml:space="preserve">аботицы </w:t>
      </w:r>
      <w:r w:rsidR="00194FD9">
        <w:rPr>
          <w:rFonts w:ascii="Times New Roman" w:hAnsi="Times New Roman"/>
          <w:sz w:val="28"/>
          <w:szCs w:val="28"/>
        </w:rPr>
        <w:t>0,24</w:t>
      </w:r>
      <w:r w:rsidR="003E375B" w:rsidRPr="00194FD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2C13" w:rsidRPr="001B57FB">
        <w:rPr>
          <w:rFonts w:ascii="Times New Roman" w:hAnsi="Times New Roman"/>
          <w:color w:val="000000" w:themeColor="text1"/>
          <w:sz w:val="28"/>
          <w:szCs w:val="28"/>
        </w:rPr>
        <w:t>%.</w:t>
      </w:r>
      <w:r w:rsidR="006276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276CA" w:rsidRDefault="006276CA" w:rsidP="006276CA">
      <w:pPr>
        <w:shd w:val="clear" w:color="auto" w:fill="FFFFFF"/>
        <w:autoSpaceDE w:val="0"/>
        <w:snapToGri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</w:t>
      </w:r>
      <w:r w:rsidRPr="006276C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Основным фактором, влияющим на изменение численности безработных граждан, является спрос на рабочую силу на регистрируемом рынке труда. В настоящее время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Центре занятости населения имеется 206 вакансий. </w:t>
      </w:r>
    </w:p>
    <w:p w:rsidR="00382C13" w:rsidRPr="001B57FB" w:rsidRDefault="006276CA" w:rsidP="006276CA">
      <w:pPr>
        <w:shd w:val="clear" w:color="auto" w:fill="FFFFFF"/>
        <w:autoSpaceDE w:val="0"/>
        <w:snapToGri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</w:t>
      </w:r>
      <w:r w:rsidR="00382C13" w:rsidRPr="001B57FB">
        <w:rPr>
          <w:rFonts w:ascii="Times New Roman" w:hAnsi="Times New Roman"/>
          <w:sz w:val="28"/>
          <w:szCs w:val="28"/>
        </w:rPr>
        <w:t>Ожидается, что численность зарегистрированных безр</w:t>
      </w:r>
      <w:r w:rsidR="00C41AA4" w:rsidRPr="001B57FB">
        <w:rPr>
          <w:rFonts w:ascii="Times New Roman" w:hAnsi="Times New Roman"/>
          <w:sz w:val="28"/>
          <w:szCs w:val="28"/>
        </w:rPr>
        <w:t xml:space="preserve">аботных на конец года </w:t>
      </w:r>
      <w:r w:rsidR="00AC17A2" w:rsidRPr="001B57FB">
        <w:rPr>
          <w:rFonts w:ascii="Times New Roman" w:hAnsi="Times New Roman"/>
          <w:sz w:val="28"/>
          <w:szCs w:val="28"/>
        </w:rPr>
        <w:t>останется на том же уровне</w:t>
      </w:r>
      <w:r w:rsidR="00194FD9">
        <w:rPr>
          <w:rFonts w:ascii="Times New Roman" w:hAnsi="Times New Roman"/>
          <w:sz w:val="28"/>
          <w:szCs w:val="28"/>
        </w:rPr>
        <w:t>.</w:t>
      </w:r>
      <w:r w:rsidR="009A5468" w:rsidRPr="001B57FB">
        <w:rPr>
          <w:rFonts w:ascii="Times New Roman" w:hAnsi="Times New Roman"/>
          <w:sz w:val="28"/>
          <w:szCs w:val="28"/>
        </w:rPr>
        <w:t xml:space="preserve"> </w:t>
      </w:r>
      <w:r w:rsidR="000637A2" w:rsidRPr="001B57FB">
        <w:rPr>
          <w:rFonts w:ascii="Times New Roman" w:hAnsi="Times New Roman"/>
          <w:sz w:val="28"/>
          <w:szCs w:val="28"/>
        </w:rPr>
        <w:t xml:space="preserve"> </w:t>
      </w:r>
      <w:r w:rsidR="00252ED1" w:rsidRPr="001B57FB">
        <w:rPr>
          <w:rFonts w:ascii="Times New Roman" w:hAnsi="Times New Roman"/>
          <w:sz w:val="28"/>
          <w:szCs w:val="28"/>
        </w:rPr>
        <w:t xml:space="preserve">В среднесрочном периоде уровень безработицы </w:t>
      </w:r>
      <w:r w:rsidR="009A5468" w:rsidRPr="001B57FB">
        <w:rPr>
          <w:rFonts w:ascii="Times New Roman" w:hAnsi="Times New Roman"/>
          <w:sz w:val="28"/>
          <w:szCs w:val="28"/>
        </w:rPr>
        <w:t xml:space="preserve"> пр</w:t>
      </w:r>
      <w:r w:rsidR="004C6602" w:rsidRPr="001B57FB">
        <w:rPr>
          <w:rFonts w:ascii="Times New Roman" w:hAnsi="Times New Roman"/>
          <w:sz w:val="28"/>
          <w:szCs w:val="28"/>
        </w:rPr>
        <w:t>огноз</w:t>
      </w:r>
      <w:r w:rsidR="003E375B" w:rsidRPr="001B57FB">
        <w:rPr>
          <w:rFonts w:ascii="Times New Roman" w:hAnsi="Times New Roman"/>
          <w:sz w:val="28"/>
          <w:szCs w:val="28"/>
        </w:rPr>
        <w:t>ируетс</w:t>
      </w:r>
      <w:r w:rsidR="00194FD9">
        <w:rPr>
          <w:rFonts w:ascii="Times New Roman" w:hAnsi="Times New Roman"/>
          <w:sz w:val="28"/>
          <w:szCs w:val="28"/>
        </w:rPr>
        <w:t>я в пределах 0,2 - 0,3</w:t>
      </w:r>
      <w:r w:rsidR="000637A2" w:rsidRPr="001B57FB">
        <w:rPr>
          <w:rFonts w:ascii="Times New Roman" w:hAnsi="Times New Roman"/>
          <w:sz w:val="28"/>
          <w:szCs w:val="28"/>
        </w:rPr>
        <w:t xml:space="preserve"> %</w:t>
      </w:r>
      <w:r w:rsidR="009261F5" w:rsidRPr="001B57FB">
        <w:rPr>
          <w:rFonts w:ascii="Times New Roman" w:hAnsi="Times New Roman"/>
          <w:sz w:val="28"/>
          <w:szCs w:val="28"/>
        </w:rPr>
        <w:t>.</w:t>
      </w:r>
      <w:r w:rsidR="003C7FF9">
        <w:rPr>
          <w:rFonts w:ascii="Times New Roman" w:hAnsi="Times New Roman"/>
          <w:sz w:val="28"/>
          <w:szCs w:val="28"/>
        </w:rPr>
        <w:t xml:space="preserve"> </w:t>
      </w:r>
    </w:p>
    <w:p w:rsidR="006276CA" w:rsidRDefault="006276CA" w:rsidP="001B57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9687A" w:rsidRPr="001B57FB" w:rsidRDefault="00671B8A" w:rsidP="001B57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Инфляция</w:t>
      </w:r>
    </w:p>
    <w:p w:rsidR="002F2CA2" w:rsidRPr="001B57FB" w:rsidRDefault="002F2CA2" w:rsidP="001B57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80E11" w:rsidRPr="00D80E11" w:rsidRDefault="00D80E11" w:rsidP="00F42C8E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zh-CN"/>
        </w:rPr>
      </w:pPr>
      <w:r w:rsidRPr="00D80E1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Среднегодовая инфляция на потребительском рынке Удмуртской Республики в 2023 году сложилась на уровне 6,3 %, что повторяет среднероссийские тенденции. Рост цен на продовольственные товары составил 4,0 %, непродовольственные товары – 4,7 %, услуги – 12,6 %.</w:t>
      </w:r>
    </w:p>
    <w:p w:rsidR="00D80E11" w:rsidRPr="00D80E11" w:rsidRDefault="00D80E11" w:rsidP="00F42C8E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D80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итогам 8 месяцев 2024 года среднегодовой индекс потребительских </w:t>
      </w:r>
      <w:r w:rsidRPr="00D80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цен в республике составил 108,4 %, к декабрю 2023 года – 105,3 % (в России – 108,2 % и 105,3 % соответственно). </w:t>
      </w:r>
    </w:p>
    <w:p w:rsidR="00D80E11" w:rsidRPr="00D80E11" w:rsidRDefault="00D80E11" w:rsidP="00F42C8E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D80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Негативное</w:t>
      </w:r>
      <w:r w:rsidRPr="00D80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влияние на уровень инфляции оказывает повышенный темп роста цен на продовольственные товары и услуги, который по итогам 8 месяцев 2024 года составил 109,5% и 109,1% к соответствующему периоду предыдущего года соответственно.</w:t>
      </w:r>
    </w:p>
    <w:p w:rsidR="00D80E11" w:rsidRPr="00D80E11" w:rsidRDefault="00D80E11" w:rsidP="00F42C8E">
      <w:pPr>
        <w:widowControl w:val="0"/>
        <w:tabs>
          <w:tab w:val="left" w:pos="3806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D80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Наибольший рост цен в текущем периоде отмечается на яйца, фрукты и цитрусовые, овощи, мясо и птицу, сахар, молоко и молочную продукцию. В сегменте непродовольственных товаров наблюдался ускоренный рост цен на пиломатериалы, мебель, легковые автомобили, медикаменты, одежду, автомобильный бензин. В сфере услуг повышенными темпами росли цены на услуги банков, пассажирского транспорта, беспроводной радиосвязи, туризма, образования, бытовые, жилищные и коммунальные услуги.</w:t>
      </w:r>
    </w:p>
    <w:p w:rsidR="00D80E11" w:rsidRPr="00D80E11" w:rsidRDefault="00D80E11" w:rsidP="00F42C8E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80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итогам 2024 года среднегодовой индекс потребительских цен оценочно составит 108,9 %.</w:t>
      </w:r>
    </w:p>
    <w:p w:rsidR="00D80E11" w:rsidRPr="00D80E11" w:rsidRDefault="00D80E11" w:rsidP="00F42C8E">
      <w:pPr>
        <w:widowControl w:val="0"/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D80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2025 году в базовом варианте прогноза рост потребительских</w:t>
      </w:r>
      <w:r w:rsidR="00F42C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цен ожидается на уровне 8,8 %. </w:t>
      </w:r>
      <w:r w:rsidRPr="00D80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2027 году ожидается замедление до 6%.</w:t>
      </w:r>
    </w:p>
    <w:p w:rsidR="0080708C" w:rsidRPr="001B57FB" w:rsidRDefault="0080708C" w:rsidP="001B57F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p w:rsidR="00437C23" w:rsidRPr="001B57FB" w:rsidRDefault="00437C23" w:rsidP="001B57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Развитие конкуренции</w:t>
      </w:r>
    </w:p>
    <w:p w:rsidR="00825AE3" w:rsidRPr="001B57FB" w:rsidRDefault="00825AE3" w:rsidP="001B57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37C23" w:rsidRPr="001B57FB" w:rsidRDefault="00437C23" w:rsidP="001B57FB">
      <w:pPr>
        <w:widowControl w:val="0"/>
        <w:spacing w:after="0"/>
        <w:ind w:firstLine="740"/>
        <w:jc w:val="both"/>
        <w:rPr>
          <w:rFonts w:ascii="Times New Roman" w:eastAsia="Times New Roman" w:hAnsi="Times New Roman"/>
          <w:sz w:val="28"/>
          <w:szCs w:val="28"/>
        </w:rPr>
      </w:pPr>
      <w:r w:rsidRPr="001B57FB">
        <w:rPr>
          <w:rFonts w:ascii="Times New Roman" w:eastAsia="Times New Roman" w:hAnsi="Times New Roman"/>
          <w:sz w:val="28"/>
          <w:szCs w:val="28"/>
        </w:rPr>
        <w:t>Основной задачей политики Администрации муниципального образования «</w:t>
      </w:r>
      <w:r w:rsidR="00873942" w:rsidRPr="001B57FB">
        <w:rPr>
          <w:rFonts w:ascii="Times New Roman" w:eastAsia="Times New Roman" w:hAnsi="Times New Roman"/>
          <w:sz w:val="28"/>
          <w:szCs w:val="28"/>
        </w:rPr>
        <w:t xml:space="preserve">Муниципальный округ </w:t>
      </w:r>
      <w:r w:rsidRPr="001B57FB">
        <w:rPr>
          <w:rFonts w:ascii="Times New Roman" w:eastAsia="Times New Roman" w:hAnsi="Times New Roman"/>
          <w:sz w:val="28"/>
          <w:szCs w:val="28"/>
        </w:rPr>
        <w:t>Якшур-</w:t>
      </w:r>
      <w:proofErr w:type="spellStart"/>
      <w:r w:rsidRPr="001B57FB">
        <w:rPr>
          <w:rFonts w:ascii="Times New Roman" w:eastAsia="Times New Roman" w:hAnsi="Times New Roman"/>
          <w:sz w:val="28"/>
          <w:szCs w:val="28"/>
        </w:rPr>
        <w:t>Бодьинский</w:t>
      </w:r>
      <w:proofErr w:type="spellEnd"/>
      <w:r w:rsidRPr="001B57FB">
        <w:rPr>
          <w:rFonts w:ascii="Times New Roman" w:eastAsia="Times New Roman" w:hAnsi="Times New Roman"/>
          <w:sz w:val="28"/>
          <w:szCs w:val="28"/>
        </w:rPr>
        <w:t xml:space="preserve"> район</w:t>
      </w:r>
      <w:r w:rsidR="00873942" w:rsidRPr="001B57FB">
        <w:rPr>
          <w:rFonts w:ascii="Times New Roman" w:eastAsia="Times New Roman" w:hAnsi="Times New Roman"/>
          <w:sz w:val="28"/>
          <w:szCs w:val="28"/>
        </w:rPr>
        <w:t xml:space="preserve"> Удмуртской Республики</w:t>
      </w:r>
      <w:r w:rsidRPr="001B57FB">
        <w:rPr>
          <w:rFonts w:ascii="Times New Roman" w:eastAsia="Times New Roman" w:hAnsi="Times New Roman"/>
          <w:sz w:val="28"/>
          <w:szCs w:val="28"/>
        </w:rPr>
        <w:t>» является создание условий для формирования благоприятной конкурентной среды.</w:t>
      </w:r>
    </w:p>
    <w:p w:rsidR="00213EA6" w:rsidRPr="001B57FB" w:rsidRDefault="00227489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        </w:t>
      </w:r>
      <w:r w:rsidR="00437C23" w:rsidRPr="001B57FB">
        <w:rPr>
          <w:rFonts w:ascii="Times New Roman" w:hAnsi="Times New Roman"/>
          <w:sz w:val="28"/>
          <w:szCs w:val="28"/>
        </w:rPr>
        <w:t xml:space="preserve">В соответствии со  Стандартом развития конкуренции в субъектах РФ в Удмуртской Республике </w:t>
      </w:r>
      <w:r w:rsidR="00213EA6" w:rsidRPr="001B57FB">
        <w:rPr>
          <w:rFonts w:ascii="Times New Roman" w:hAnsi="Times New Roman"/>
          <w:sz w:val="28"/>
          <w:szCs w:val="28"/>
        </w:rPr>
        <w:t xml:space="preserve"> </w:t>
      </w:r>
      <w:r w:rsidR="00437C23" w:rsidRPr="001B57FB">
        <w:rPr>
          <w:rFonts w:ascii="Times New Roman" w:hAnsi="Times New Roman"/>
          <w:sz w:val="28"/>
          <w:szCs w:val="28"/>
        </w:rPr>
        <w:t>проводится  мониторинг состояния и развития конкурентной среды. </w:t>
      </w:r>
    </w:p>
    <w:p w:rsidR="00213EA6" w:rsidRPr="001B57FB" w:rsidRDefault="00213EA6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Мониторинг включает в себя:</w:t>
      </w:r>
    </w:p>
    <w:p w:rsidR="00AA3C2F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  мониторинг наличия (отсутствия) административных барьеров и оценки состояния конкурентной среды субъектами предпринимательской деятельности; </w:t>
      </w:r>
      <w:r w:rsidRPr="001B57FB">
        <w:rPr>
          <w:rFonts w:ascii="Times New Roman" w:hAnsi="Times New Roman"/>
          <w:sz w:val="28"/>
          <w:szCs w:val="28"/>
        </w:rPr>
        <w:br/>
        <w:t>-  мониторинг удовлетворенности потребителей (жителей Удмуртской Республики) качеством товаров, работ и услуг на товарных рынках и состоянием ценовой конкуренции; </w:t>
      </w:r>
    </w:p>
    <w:p w:rsidR="00213EA6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- мониторинг удовлетворенности субъектов предпринимательской деятельности и потребителей товаров, работ и услуг качеством (уровнем доступности, понятности и удобства получения) официальной информации о состоянии конкурентной среды на рынках товаров (работ, услуг) республики  и деятельности по содействию развитию конкуренции, </w:t>
      </w:r>
      <w:r w:rsidRPr="001B57FB">
        <w:rPr>
          <w:rFonts w:ascii="Times New Roman" w:hAnsi="Times New Roman"/>
          <w:sz w:val="28"/>
          <w:szCs w:val="28"/>
        </w:rPr>
        <w:lastRenderedPageBreak/>
        <w:t>размещаемой на офиц</w:t>
      </w:r>
      <w:r w:rsidR="00AA3C2F">
        <w:rPr>
          <w:rFonts w:ascii="Times New Roman" w:hAnsi="Times New Roman"/>
          <w:sz w:val="28"/>
          <w:szCs w:val="28"/>
        </w:rPr>
        <w:t xml:space="preserve">иальных сайтах Минэкономики УР, </w:t>
      </w:r>
      <w:r w:rsidR="006C7D14" w:rsidRPr="001B57FB">
        <w:rPr>
          <w:rFonts w:ascii="Times New Roman" w:hAnsi="Times New Roman"/>
          <w:sz w:val="28"/>
          <w:szCs w:val="28"/>
        </w:rPr>
        <w:t>иных исполнительных органов исполнительной власти Удмуртской Республики</w:t>
      </w:r>
      <w:r w:rsidR="00213EA6" w:rsidRPr="001B57FB">
        <w:rPr>
          <w:rFonts w:ascii="Times New Roman" w:hAnsi="Times New Roman"/>
          <w:sz w:val="28"/>
          <w:szCs w:val="28"/>
        </w:rPr>
        <w:t xml:space="preserve"> и </w:t>
      </w:r>
    </w:p>
    <w:p w:rsidR="00084DE2" w:rsidRPr="001B57FB" w:rsidRDefault="00937959" w:rsidP="001B57FB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1B57FB">
        <w:rPr>
          <w:rFonts w:ascii="Times New Roman" w:hAnsi="Times New Roman"/>
          <w:sz w:val="28"/>
          <w:szCs w:val="28"/>
        </w:rPr>
        <w:t>с</w:t>
      </w:r>
      <w:r w:rsidR="006C7D14" w:rsidRPr="001B57FB">
        <w:rPr>
          <w:rFonts w:ascii="Times New Roman" w:hAnsi="Times New Roman"/>
          <w:sz w:val="28"/>
          <w:szCs w:val="28"/>
        </w:rPr>
        <w:t>айтах</w:t>
      </w:r>
      <w:proofErr w:type="gramEnd"/>
      <w:r w:rsidR="006C7D14" w:rsidRPr="001B57FB">
        <w:rPr>
          <w:rFonts w:ascii="Times New Roman" w:hAnsi="Times New Roman"/>
          <w:sz w:val="28"/>
          <w:szCs w:val="28"/>
        </w:rPr>
        <w:t xml:space="preserve"> муниципальных образований </w:t>
      </w:r>
      <w:r w:rsidR="00213EA6" w:rsidRPr="001B57FB">
        <w:rPr>
          <w:rFonts w:ascii="Times New Roman" w:hAnsi="Times New Roman"/>
          <w:sz w:val="28"/>
          <w:szCs w:val="28"/>
        </w:rPr>
        <w:t xml:space="preserve"> в УР;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- сбор данных об удовлетворенности качеством товаров (работ, услуг) на </w:t>
      </w:r>
      <w:r w:rsidR="00213EA6" w:rsidRPr="001B57FB">
        <w:rPr>
          <w:rFonts w:ascii="Times New Roman" w:hAnsi="Times New Roman"/>
          <w:sz w:val="28"/>
          <w:szCs w:val="28"/>
        </w:rPr>
        <w:t>р</w:t>
      </w:r>
      <w:r w:rsidRPr="001B57FB">
        <w:rPr>
          <w:rFonts w:ascii="Times New Roman" w:hAnsi="Times New Roman"/>
          <w:sz w:val="28"/>
          <w:szCs w:val="28"/>
        </w:rPr>
        <w:t>ынках присутствия субъектов естественных монополий.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    </w:t>
      </w:r>
      <w:r w:rsidR="001275A2" w:rsidRPr="001B57FB">
        <w:rPr>
          <w:rFonts w:ascii="Times New Roman" w:hAnsi="Times New Roman"/>
          <w:sz w:val="28"/>
          <w:szCs w:val="28"/>
        </w:rPr>
        <w:t xml:space="preserve"> </w:t>
      </w:r>
      <w:r w:rsidRPr="001B57FB">
        <w:rPr>
          <w:rFonts w:ascii="Times New Roman" w:hAnsi="Times New Roman"/>
          <w:sz w:val="28"/>
          <w:szCs w:val="28"/>
        </w:rPr>
        <w:t>Ежегодно данный монито</w:t>
      </w:r>
      <w:r w:rsidR="000F32D0" w:rsidRPr="001B57FB">
        <w:rPr>
          <w:rFonts w:ascii="Times New Roman" w:hAnsi="Times New Roman"/>
          <w:sz w:val="28"/>
          <w:szCs w:val="28"/>
        </w:rPr>
        <w:t>ринг проводится на терри</w:t>
      </w:r>
      <w:r w:rsidR="00084DE2" w:rsidRPr="001B57FB">
        <w:rPr>
          <w:rFonts w:ascii="Times New Roman" w:hAnsi="Times New Roman"/>
          <w:sz w:val="28"/>
          <w:szCs w:val="28"/>
        </w:rPr>
        <w:t>тории Якшур-Бодьинского</w:t>
      </w:r>
      <w:r w:rsidRPr="001B57FB">
        <w:rPr>
          <w:rFonts w:ascii="Times New Roman" w:hAnsi="Times New Roman"/>
          <w:sz w:val="28"/>
          <w:szCs w:val="28"/>
        </w:rPr>
        <w:t xml:space="preserve"> район</w:t>
      </w:r>
      <w:r w:rsidR="00084DE2" w:rsidRPr="001B57FB">
        <w:rPr>
          <w:rFonts w:ascii="Times New Roman" w:hAnsi="Times New Roman"/>
          <w:sz w:val="28"/>
          <w:szCs w:val="28"/>
        </w:rPr>
        <w:t>а</w:t>
      </w:r>
      <w:r w:rsidRPr="001B57FB">
        <w:rPr>
          <w:rFonts w:ascii="Times New Roman" w:hAnsi="Times New Roman"/>
          <w:sz w:val="28"/>
          <w:szCs w:val="28"/>
        </w:rPr>
        <w:t xml:space="preserve">. </w:t>
      </w:r>
    </w:p>
    <w:p w:rsidR="006414CA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   </w:t>
      </w:r>
      <w:r w:rsidR="001275A2" w:rsidRPr="001B57FB">
        <w:rPr>
          <w:rFonts w:ascii="Times New Roman" w:hAnsi="Times New Roman"/>
          <w:sz w:val="28"/>
          <w:szCs w:val="28"/>
        </w:rPr>
        <w:t xml:space="preserve"> </w:t>
      </w:r>
      <w:r w:rsidRPr="001B57FB">
        <w:rPr>
          <w:rFonts w:ascii="Times New Roman" w:hAnsi="Times New Roman"/>
          <w:sz w:val="28"/>
          <w:szCs w:val="28"/>
        </w:rPr>
        <w:t xml:space="preserve"> На основании заключенного Соглашения между Минист</w:t>
      </w:r>
      <w:r w:rsidR="000F32D0" w:rsidRPr="001B57FB">
        <w:rPr>
          <w:rFonts w:ascii="Times New Roman" w:hAnsi="Times New Roman"/>
          <w:sz w:val="28"/>
          <w:szCs w:val="28"/>
        </w:rPr>
        <w:t xml:space="preserve">ерством экономики </w:t>
      </w:r>
      <w:r w:rsidR="00B82890" w:rsidRPr="001B57FB">
        <w:rPr>
          <w:rFonts w:ascii="Times New Roman" w:hAnsi="Times New Roman"/>
          <w:sz w:val="28"/>
          <w:szCs w:val="28"/>
        </w:rPr>
        <w:t xml:space="preserve">Удмуртской Республики  </w:t>
      </w:r>
      <w:r w:rsidR="000F32D0" w:rsidRPr="001B57FB">
        <w:rPr>
          <w:rFonts w:ascii="Times New Roman" w:hAnsi="Times New Roman"/>
          <w:sz w:val="28"/>
          <w:szCs w:val="28"/>
        </w:rPr>
        <w:t xml:space="preserve">и </w:t>
      </w:r>
      <w:r w:rsidR="00B82890" w:rsidRPr="001B57FB">
        <w:rPr>
          <w:rFonts w:ascii="Times New Roman" w:hAnsi="Times New Roman"/>
          <w:sz w:val="28"/>
          <w:szCs w:val="28"/>
        </w:rPr>
        <w:t xml:space="preserve"> </w:t>
      </w:r>
      <w:r w:rsidR="000F32D0" w:rsidRPr="001B57FB">
        <w:rPr>
          <w:rFonts w:ascii="Times New Roman" w:hAnsi="Times New Roman"/>
          <w:sz w:val="28"/>
          <w:szCs w:val="28"/>
        </w:rPr>
        <w:t>Главой муниципального образования</w:t>
      </w:r>
      <w:r w:rsidRPr="001B57FB">
        <w:rPr>
          <w:rFonts w:ascii="Times New Roman" w:hAnsi="Times New Roman"/>
          <w:sz w:val="28"/>
          <w:szCs w:val="28"/>
        </w:rPr>
        <w:t xml:space="preserve"> «</w:t>
      </w:r>
      <w:r w:rsidR="00B82890" w:rsidRPr="001B57FB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1B57FB">
        <w:rPr>
          <w:rFonts w:ascii="Times New Roman" w:hAnsi="Times New Roman"/>
          <w:sz w:val="28"/>
          <w:szCs w:val="28"/>
        </w:rPr>
        <w:t>Якшур-</w:t>
      </w:r>
      <w:proofErr w:type="spellStart"/>
      <w:r w:rsidRPr="001B57FB">
        <w:rPr>
          <w:rFonts w:ascii="Times New Roman" w:hAnsi="Times New Roman"/>
          <w:sz w:val="28"/>
          <w:szCs w:val="28"/>
        </w:rPr>
        <w:t>Бодьинский</w:t>
      </w:r>
      <w:proofErr w:type="spellEnd"/>
      <w:r w:rsidRPr="001B57FB">
        <w:rPr>
          <w:rFonts w:ascii="Times New Roman" w:hAnsi="Times New Roman"/>
          <w:sz w:val="28"/>
          <w:szCs w:val="28"/>
        </w:rPr>
        <w:t xml:space="preserve"> район</w:t>
      </w:r>
      <w:r w:rsidR="00B82890" w:rsidRPr="001B57FB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1B57FB">
        <w:rPr>
          <w:rFonts w:ascii="Times New Roman" w:hAnsi="Times New Roman"/>
          <w:sz w:val="28"/>
          <w:szCs w:val="28"/>
        </w:rPr>
        <w:t>» о внедрении в Удмуртской Республике стандарта развития конкуренции в субъектах</w:t>
      </w:r>
      <w:r w:rsidR="00084DE2" w:rsidRPr="001B57FB">
        <w:rPr>
          <w:rFonts w:ascii="Times New Roman" w:hAnsi="Times New Roman"/>
          <w:sz w:val="28"/>
          <w:szCs w:val="28"/>
        </w:rPr>
        <w:t xml:space="preserve">  Российской Федерации </w:t>
      </w:r>
      <w:r w:rsidR="000F32D0" w:rsidRPr="001B57FB">
        <w:rPr>
          <w:rFonts w:ascii="Times New Roman" w:hAnsi="Times New Roman"/>
          <w:sz w:val="28"/>
          <w:szCs w:val="28"/>
        </w:rPr>
        <w:t>ежегодно</w:t>
      </w:r>
      <w:r w:rsidRPr="001B57FB">
        <w:rPr>
          <w:rFonts w:ascii="Times New Roman" w:hAnsi="Times New Roman"/>
          <w:sz w:val="28"/>
          <w:szCs w:val="28"/>
        </w:rPr>
        <w:t xml:space="preserve"> проводится  цикл мероприятий по внедрению Стандарта развития конкуренции</w:t>
      </w:r>
      <w:r w:rsidR="006414CA" w:rsidRPr="001B57FB">
        <w:rPr>
          <w:rFonts w:ascii="Times New Roman" w:hAnsi="Times New Roman"/>
          <w:sz w:val="28"/>
          <w:szCs w:val="28"/>
        </w:rPr>
        <w:t>.</w:t>
      </w:r>
    </w:p>
    <w:p w:rsidR="00437C23" w:rsidRPr="001B57FB" w:rsidRDefault="006414CA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</w:t>
      </w:r>
      <w:r w:rsidR="00437C23" w:rsidRPr="001B57FB">
        <w:rPr>
          <w:rFonts w:ascii="Times New Roman" w:hAnsi="Times New Roman"/>
          <w:sz w:val="28"/>
          <w:szCs w:val="28"/>
        </w:rPr>
        <w:t xml:space="preserve">   </w:t>
      </w:r>
      <w:r w:rsidR="001275A2" w:rsidRPr="001B57FB">
        <w:rPr>
          <w:rFonts w:ascii="Times New Roman" w:hAnsi="Times New Roman"/>
          <w:sz w:val="28"/>
          <w:szCs w:val="28"/>
        </w:rPr>
        <w:t xml:space="preserve"> </w:t>
      </w:r>
      <w:r w:rsidR="00437C23" w:rsidRPr="001B57FB">
        <w:rPr>
          <w:rFonts w:ascii="Times New Roman" w:hAnsi="Times New Roman"/>
          <w:sz w:val="28"/>
          <w:szCs w:val="28"/>
        </w:rPr>
        <w:t>Основными целями в рамках реализации Соглашения являются: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 установление системного подхода к осуществлению совместной деятельности по созданию условий для развития конкуренции;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 разработка и реализация результативных и эффективных мер по развитию конкуренции в интересах потребителей товаров, работ и услуг, в том числе субъектов предпринимательской деятельности, граждан, общества;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 выявление потенциала развития муниципального образования;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 создание стимулов и содействие формированию условий для развития, поддержки и защиты субъектов малого и среднего предпринимательства, а также содействие устранению административных барьеров.</w:t>
      </w:r>
    </w:p>
    <w:p w:rsidR="00437C23" w:rsidRPr="001B57FB" w:rsidRDefault="00437C23" w:rsidP="001B57FB">
      <w:pPr>
        <w:jc w:val="both"/>
        <w:rPr>
          <w:rFonts w:ascii="Times New Roman" w:hAnsi="Times New Roman"/>
          <w:b/>
          <w:sz w:val="28"/>
          <w:szCs w:val="28"/>
        </w:rPr>
      </w:pPr>
    </w:p>
    <w:p w:rsidR="00543AD1" w:rsidRPr="001B57FB" w:rsidRDefault="00543AD1" w:rsidP="001B57FB">
      <w:pPr>
        <w:jc w:val="both"/>
        <w:rPr>
          <w:rFonts w:ascii="Times New Roman" w:hAnsi="Times New Roman"/>
          <w:b/>
          <w:sz w:val="28"/>
          <w:szCs w:val="28"/>
        </w:rPr>
      </w:pPr>
    </w:p>
    <w:p w:rsidR="00C373A7" w:rsidRPr="001B57FB" w:rsidRDefault="00C373A7" w:rsidP="001B57FB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C373A7" w:rsidRPr="001B57FB" w:rsidSect="00102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-371"/>
        </w:tabs>
        <w:ind w:left="3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97"/>
        </w:tabs>
        <w:ind w:left="197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249"/>
        </w:tabs>
        <w:ind w:left="1249" w:hanging="360"/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229"/>
        </w:tabs>
        <w:ind w:left="32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389"/>
        </w:tabs>
        <w:ind w:left="5389" w:hanging="18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750"/>
      </w:pPr>
      <w:rPr>
        <w:rFonts w:cs="Times New Roman"/>
      </w:rPr>
    </w:lvl>
  </w:abstractNum>
  <w:abstractNum w:abstractNumId="2">
    <w:nsid w:val="044D3301"/>
    <w:multiLevelType w:val="multilevel"/>
    <w:tmpl w:val="E23EF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BC10EB"/>
    <w:multiLevelType w:val="hybridMultilevel"/>
    <w:tmpl w:val="65D40E46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>
    <w:nsid w:val="439D2EDC"/>
    <w:multiLevelType w:val="hybridMultilevel"/>
    <w:tmpl w:val="C49621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EE0878"/>
    <w:multiLevelType w:val="hybridMultilevel"/>
    <w:tmpl w:val="44141DA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8360FA"/>
    <w:multiLevelType w:val="hybridMultilevel"/>
    <w:tmpl w:val="576663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281AEC"/>
    <w:multiLevelType w:val="hybridMultilevel"/>
    <w:tmpl w:val="DC5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93EB3"/>
    <w:multiLevelType w:val="hybridMultilevel"/>
    <w:tmpl w:val="1876C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072"/>
    <w:rsid w:val="00005269"/>
    <w:rsid w:val="00011257"/>
    <w:rsid w:val="00014688"/>
    <w:rsid w:val="00021873"/>
    <w:rsid w:val="000222DD"/>
    <w:rsid w:val="00022F58"/>
    <w:rsid w:val="00025D92"/>
    <w:rsid w:val="000276FA"/>
    <w:rsid w:val="00030E0B"/>
    <w:rsid w:val="000351C3"/>
    <w:rsid w:val="00040021"/>
    <w:rsid w:val="00041F79"/>
    <w:rsid w:val="00045CC0"/>
    <w:rsid w:val="000508B4"/>
    <w:rsid w:val="000520CC"/>
    <w:rsid w:val="00055EAA"/>
    <w:rsid w:val="00056224"/>
    <w:rsid w:val="0006146B"/>
    <w:rsid w:val="00063113"/>
    <w:rsid w:val="0006319B"/>
    <w:rsid w:val="000637A2"/>
    <w:rsid w:val="0006444D"/>
    <w:rsid w:val="00066C92"/>
    <w:rsid w:val="00076ED9"/>
    <w:rsid w:val="000800A1"/>
    <w:rsid w:val="00080A27"/>
    <w:rsid w:val="00082A9B"/>
    <w:rsid w:val="000849F9"/>
    <w:rsid w:val="00084DE2"/>
    <w:rsid w:val="000856E2"/>
    <w:rsid w:val="0009070E"/>
    <w:rsid w:val="00092D96"/>
    <w:rsid w:val="00092E06"/>
    <w:rsid w:val="00093C87"/>
    <w:rsid w:val="000969BF"/>
    <w:rsid w:val="000A2EB7"/>
    <w:rsid w:val="000A3496"/>
    <w:rsid w:val="000A39D3"/>
    <w:rsid w:val="000A4259"/>
    <w:rsid w:val="000B39EA"/>
    <w:rsid w:val="000B6A79"/>
    <w:rsid w:val="000B6D31"/>
    <w:rsid w:val="000B7FC3"/>
    <w:rsid w:val="000C08F4"/>
    <w:rsid w:val="000C0BA7"/>
    <w:rsid w:val="000C329A"/>
    <w:rsid w:val="000C7B3B"/>
    <w:rsid w:val="000D423D"/>
    <w:rsid w:val="000D7321"/>
    <w:rsid w:val="000D7784"/>
    <w:rsid w:val="000E29C6"/>
    <w:rsid w:val="000E7A22"/>
    <w:rsid w:val="000F32D0"/>
    <w:rsid w:val="000F3458"/>
    <w:rsid w:val="000F56C1"/>
    <w:rsid w:val="000F62CA"/>
    <w:rsid w:val="000F667B"/>
    <w:rsid w:val="00102D22"/>
    <w:rsid w:val="00106C84"/>
    <w:rsid w:val="001103A8"/>
    <w:rsid w:val="001106E7"/>
    <w:rsid w:val="001127A3"/>
    <w:rsid w:val="00114DC7"/>
    <w:rsid w:val="001215A4"/>
    <w:rsid w:val="001223AB"/>
    <w:rsid w:val="00123715"/>
    <w:rsid w:val="001259C8"/>
    <w:rsid w:val="001275A2"/>
    <w:rsid w:val="0013333A"/>
    <w:rsid w:val="001358DB"/>
    <w:rsid w:val="001414E7"/>
    <w:rsid w:val="00143D6F"/>
    <w:rsid w:val="0014713F"/>
    <w:rsid w:val="00147A38"/>
    <w:rsid w:val="001524D9"/>
    <w:rsid w:val="00154284"/>
    <w:rsid w:val="00154722"/>
    <w:rsid w:val="001576C7"/>
    <w:rsid w:val="00157C80"/>
    <w:rsid w:val="00157E9B"/>
    <w:rsid w:val="001612B2"/>
    <w:rsid w:val="00162D38"/>
    <w:rsid w:val="00164B4D"/>
    <w:rsid w:val="00166DB0"/>
    <w:rsid w:val="00170FD0"/>
    <w:rsid w:val="001728D9"/>
    <w:rsid w:val="0017444E"/>
    <w:rsid w:val="00174FAB"/>
    <w:rsid w:val="00183967"/>
    <w:rsid w:val="00183ACC"/>
    <w:rsid w:val="00184B35"/>
    <w:rsid w:val="00186209"/>
    <w:rsid w:val="00187640"/>
    <w:rsid w:val="001876CB"/>
    <w:rsid w:val="001915E0"/>
    <w:rsid w:val="001929CD"/>
    <w:rsid w:val="00192DC9"/>
    <w:rsid w:val="00192F6D"/>
    <w:rsid w:val="00194F5D"/>
    <w:rsid w:val="00194FD9"/>
    <w:rsid w:val="00195282"/>
    <w:rsid w:val="0019687A"/>
    <w:rsid w:val="001A2A1C"/>
    <w:rsid w:val="001A6BF6"/>
    <w:rsid w:val="001B03EE"/>
    <w:rsid w:val="001B3E4F"/>
    <w:rsid w:val="001B57FB"/>
    <w:rsid w:val="001B6A7D"/>
    <w:rsid w:val="001B706A"/>
    <w:rsid w:val="001C2222"/>
    <w:rsid w:val="001C2996"/>
    <w:rsid w:val="001C38D9"/>
    <w:rsid w:val="001D239F"/>
    <w:rsid w:val="001D3639"/>
    <w:rsid w:val="001D744A"/>
    <w:rsid w:val="001E2C48"/>
    <w:rsid w:val="001F494E"/>
    <w:rsid w:val="00200577"/>
    <w:rsid w:val="00202163"/>
    <w:rsid w:val="002040F7"/>
    <w:rsid w:val="0020426B"/>
    <w:rsid w:val="0020537F"/>
    <w:rsid w:val="002072CE"/>
    <w:rsid w:val="00207F4B"/>
    <w:rsid w:val="0021234E"/>
    <w:rsid w:val="002136D5"/>
    <w:rsid w:val="00213EA6"/>
    <w:rsid w:val="00214EA6"/>
    <w:rsid w:val="00215412"/>
    <w:rsid w:val="0021763B"/>
    <w:rsid w:val="002226B8"/>
    <w:rsid w:val="002263DD"/>
    <w:rsid w:val="00227489"/>
    <w:rsid w:val="002313D0"/>
    <w:rsid w:val="0023244A"/>
    <w:rsid w:val="002353DE"/>
    <w:rsid w:val="00237D29"/>
    <w:rsid w:val="00241EE1"/>
    <w:rsid w:val="0024578F"/>
    <w:rsid w:val="002458AB"/>
    <w:rsid w:val="002459EC"/>
    <w:rsid w:val="0024696D"/>
    <w:rsid w:val="00247462"/>
    <w:rsid w:val="002477E2"/>
    <w:rsid w:val="00250022"/>
    <w:rsid w:val="00251052"/>
    <w:rsid w:val="00252ED1"/>
    <w:rsid w:val="002627E2"/>
    <w:rsid w:val="00264DD5"/>
    <w:rsid w:val="00265105"/>
    <w:rsid w:val="00265842"/>
    <w:rsid w:val="00265BC8"/>
    <w:rsid w:val="00265D85"/>
    <w:rsid w:val="00267433"/>
    <w:rsid w:val="002674E2"/>
    <w:rsid w:val="00273FAB"/>
    <w:rsid w:val="00276EF5"/>
    <w:rsid w:val="002774F0"/>
    <w:rsid w:val="00280777"/>
    <w:rsid w:val="00283B60"/>
    <w:rsid w:val="002862B4"/>
    <w:rsid w:val="00286555"/>
    <w:rsid w:val="00287827"/>
    <w:rsid w:val="00293CA9"/>
    <w:rsid w:val="00294D4C"/>
    <w:rsid w:val="00294FD4"/>
    <w:rsid w:val="00295C3E"/>
    <w:rsid w:val="002A0413"/>
    <w:rsid w:val="002A3D2A"/>
    <w:rsid w:val="002A434F"/>
    <w:rsid w:val="002A4C66"/>
    <w:rsid w:val="002A5ECF"/>
    <w:rsid w:val="002A7B44"/>
    <w:rsid w:val="002A7BD1"/>
    <w:rsid w:val="002B14D7"/>
    <w:rsid w:val="002B14F7"/>
    <w:rsid w:val="002B1C45"/>
    <w:rsid w:val="002B2E76"/>
    <w:rsid w:val="002B7FF1"/>
    <w:rsid w:val="002C66A2"/>
    <w:rsid w:val="002C70E4"/>
    <w:rsid w:val="002D39CF"/>
    <w:rsid w:val="002D3EF2"/>
    <w:rsid w:val="002D6D48"/>
    <w:rsid w:val="002E0741"/>
    <w:rsid w:val="002E1B51"/>
    <w:rsid w:val="002E54F8"/>
    <w:rsid w:val="002F219C"/>
    <w:rsid w:val="002F264A"/>
    <w:rsid w:val="002F27BA"/>
    <w:rsid w:val="002F2CA2"/>
    <w:rsid w:val="002F4208"/>
    <w:rsid w:val="002F6567"/>
    <w:rsid w:val="00300328"/>
    <w:rsid w:val="0030147C"/>
    <w:rsid w:val="003027F9"/>
    <w:rsid w:val="00303395"/>
    <w:rsid w:val="0030638C"/>
    <w:rsid w:val="00306DD7"/>
    <w:rsid w:val="00310E08"/>
    <w:rsid w:val="003114F2"/>
    <w:rsid w:val="00311A91"/>
    <w:rsid w:val="00312109"/>
    <w:rsid w:val="00312F8F"/>
    <w:rsid w:val="0031347D"/>
    <w:rsid w:val="003179CE"/>
    <w:rsid w:val="00322C1D"/>
    <w:rsid w:val="00323280"/>
    <w:rsid w:val="00323C19"/>
    <w:rsid w:val="00327B2C"/>
    <w:rsid w:val="00331F62"/>
    <w:rsid w:val="00334742"/>
    <w:rsid w:val="00335D63"/>
    <w:rsid w:val="0034140F"/>
    <w:rsid w:val="003436A4"/>
    <w:rsid w:val="0034399E"/>
    <w:rsid w:val="0034727A"/>
    <w:rsid w:val="0034797B"/>
    <w:rsid w:val="00347D1C"/>
    <w:rsid w:val="003508AD"/>
    <w:rsid w:val="003522E4"/>
    <w:rsid w:val="00352BD7"/>
    <w:rsid w:val="00354475"/>
    <w:rsid w:val="00354B51"/>
    <w:rsid w:val="003563DC"/>
    <w:rsid w:val="003615E1"/>
    <w:rsid w:val="00366AEA"/>
    <w:rsid w:val="00366BB4"/>
    <w:rsid w:val="00367485"/>
    <w:rsid w:val="00371B5F"/>
    <w:rsid w:val="00373D7A"/>
    <w:rsid w:val="00374909"/>
    <w:rsid w:val="00375398"/>
    <w:rsid w:val="00381602"/>
    <w:rsid w:val="00382C13"/>
    <w:rsid w:val="003857E6"/>
    <w:rsid w:val="0039028F"/>
    <w:rsid w:val="0039154E"/>
    <w:rsid w:val="00395454"/>
    <w:rsid w:val="003975A2"/>
    <w:rsid w:val="003A105F"/>
    <w:rsid w:val="003A267F"/>
    <w:rsid w:val="003A5B29"/>
    <w:rsid w:val="003A5CCD"/>
    <w:rsid w:val="003A709B"/>
    <w:rsid w:val="003B0AC4"/>
    <w:rsid w:val="003B32C7"/>
    <w:rsid w:val="003B5028"/>
    <w:rsid w:val="003B5B4B"/>
    <w:rsid w:val="003B6543"/>
    <w:rsid w:val="003C4B03"/>
    <w:rsid w:val="003C7FF9"/>
    <w:rsid w:val="003D2549"/>
    <w:rsid w:val="003D519B"/>
    <w:rsid w:val="003D6EF4"/>
    <w:rsid w:val="003D712F"/>
    <w:rsid w:val="003E2B05"/>
    <w:rsid w:val="003E375B"/>
    <w:rsid w:val="003E464F"/>
    <w:rsid w:val="003F2F72"/>
    <w:rsid w:val="003F34F5"/>
    <w:rsid w:val="003F59C3"/>
    <w:rsid w:val="00404929"/>
    <w:rsid w:val="0040519D"/>
    <w:rsid w:val="004068F5"/>
    <w:rsid w:val="00406D03"/>
    <w:rsid w:val="004079BA"/>
    <w:rsid w:val="00414F4E"/>
    <w:rsid w:val="004165CE"/>
    <w:rsid w:val="00420E68"/>
    <w:rsid w:val="004249C3"/>
    <w:rsid w:val="00432326"/>
    <w:rsid w:val="004333AD"/>
    <w:rsid w:val="0043434D"/>
    <w:rsid w:val="00434466"/>
    <w:rsid w:val="00437C23"/>
    <w:rsid w:val="004401D3"/>
    <w:rsid w:val="004417D5"/>
    <w:rsid w:val="004427F8"/>
    <w:rsid w:val="0044332E"/>
    <w:rsid w:val="00443E03"/>
    <w:rsid w:val="00444424"/>
    <w:rsid w:val="00451A65"/>
    <w:rsid w:val="004526FF"/>
    <w:rsid w:val="00452941"/>
    <w:rsid w:val="00453D93"/>
    <w:rsid w:val="00456BE6"/>
    <w:rsid w:val="00472236"/>
    <w:rsid w:val="00473919"/>
    <w:rsid w:val="004740A7"/>
    <w:rsid w:val="004829D3"/>
    <w:rsid w:val="00486252"/>
    <w:rsid w:val="00486624"/>
    <w:rsid w:val="004873B9"/>
    <w:rsid w:val="00487B4C"/>
    <w:rsid w:val="004975F2"/>
    <w:rsid w:val="004A1A5E"/>
    <w:rsid w:val="004A3B5B"/>
    <w:rsid w:val="004A4E82"/>
    <w:rsid w:val="004B0E9B"/>
    <w:rsid w:val="004B1358"/>
    <w:rsid w:val="004B2A41"/>
    <w:rsid w:val="004B3EF5"/>
    <w:rsid w:val="004B7270"/>
    <w:rsid w:val="004C2DDE"/>
    <w:rsid w:val="004C3D29"/>
    <w:rsid w:val="004C3FCC"/>
    <w:rsid w:val="004C44D9"/>
    <w:rsid w:val="004C4B6A"/>
    <w:rsid w:val="004C6602"/>
    <w:rsid w:val="004D0759"/>
    <w:rsid w:val="004D0B7D"/>
    <w:rsid w:val="004D2333"/>
    <w:rsid w:val="004D34D4"/>
    <w:rsid w:val="004D7CBC"/>
    <w:rsid w:val="004E3252"/>
    <w:rsid w:val="004E394D"/>
    <w:rsid w:val="004E631F"/>
    <w:rsid w:val="004F027C"/>
    <w:rsid w:val="004F3ABE"/>
    <w:rsid w:val="004F3B49"/>
    <w:rsid w:val="004F4DD2"/>
    <w:rsid w:val="004F7EDC"/>
    <w:rsid w:val="005051E8"/>
    <w:rsid w:val="0050558C"/>
    <w:rsid w:val="005066FC"/>
    <w:rsid w:val="00511E54"/>
    <w:rsid w:val="00517032"/>
    <w:rsid w:val="00521F10"/>
    <w:rsid w:val="005269AA"/>
    <w:rsid w:val="00530269"/>
    <w:rsid w:val="005358E5"/>
    <w:rsid w:val="00535E97"/>
    <w:rsid w:val="00541235"/>
    <w:rsid w:val="005439FB"/>
    <w:rsid w:val="00543AD1"/>
    <w:rsid w:val="00544E04"/>
    <w:rsid w:val="00550CAE"/>
    <w:rsid w:val="00551DB8"/>
    <w:rsid w:val="00554F03"/>
    <w:rsid w:val="005572ED"/>
    <w:rsid w:val="00557B46"/>
    <w:rsid w:val="00561C12"/>
    <w:rsid w:val="00575A88"/>
    <w:rsid w:val="0058475E"/>
    <w:rsid w:val="00585B6B"/>
    <w:rsid w:val="005860EC"/>
    <w:rsid w:val="00586D10"/>
    <w:rsid w:val="00591A9B"/>
    <w:rsid w:val="00593958"/>
    <w:rsid w:val="005A0027"/>
    <w:rsid w:val="005A4F8D"/>
    <w:rsid w:val="005B3E9A"/>
    <w:rsid w:val="005C6E66"/>
    <w:rsid w:val="005C76B2"/>
    <w:rsid w:val="005D2F71"/>
    <w:rsid w:val="005D722D"/>
    <w:rsid w:val="005E1EE4"/>
    <w:rsid w:val="005E456E"/>
    <w:rsid w:val="005E46F9"/>
    <w:rsid w:val="005E57EE"/>
    <w:rsid w:val="005E5B1E"/>
    <w:rsid w:val="005E6432"/>
    <w:rsid w:val="005E6CFA"/>
    <w:rsid w:val="005E6F54"/>
    <w:rsid w:val="005E7A00"/>
    <w:rsid w:val="005E7D6A"/>
    <w:rsid w:val="005F128F"/>
    <w:rsid w:val="005F1AA9"/>
    <w:rsid w:val="005F3A3C"/>
    <w:rsid w:val="005F441D"/>
    <w:rsid w:val="005F7F4B"/>
    <w:rsid w:val="00600E5D"/>
    <w:rsid w:val="006041E7"/>
    <w:rsid w:val="006056E9"/>
    <w:rsid w:val="00605765"/>
    <w:rsid w:val="0061492C"/>
    <w:rsid w:val="006158D5"/>
    <w:rsid w:val="00615D3E"/>
    <w:rsid w:val="00616498"/>
    <w:rsid w:val="0062118F"/>
    <w:rsid w:val="00621BBA"/>
    <w:rsid w:val="0062394A"/>
    <w:rsid w:val="006253C5"/>
    <w:rsid w:val="006267A5"/>
    <w:rsid w:val="0062748F"/>
    <w:rsid w:val="006276CA"/>
    <w:rsid w:val="00631984"/>
    <w:rsid w:val="00633D95"/>
    <w:rsid w:val="006357F9"/>
    <w:rsid w:val="00636214"/>
    <w:rsid w:val="00637AC8"/>
    <w:rsid w:val="006409ED"/>
    <w:rsid w:val="00640F22"/>
    <w:rsid w:val="006414CA"/>
    <w:rsid w:val="0064262F"/>
    <w:rsid w:val="0064279D"/>
    <w:rsid w:val="00646C0E"/>
    <w:rsid w:val="0065001C"/>
    <w:rsid w:val="00650F1C"/>
    <w:rsid w:val="006511AB"/>
    <w:rsid w:val="006520EB"/>
    <w:rsid w:val="0065727E"/>
    <w:rsid w:val="006604A0"/>
    <w:rsid w:val="006700E9"/>
    <w:rsid w:val="00670C4D"/>
    <w:rsid w:val="00671818"/>
    <w:rsid w:val="00671B8A"/>
    <w:rsid w:val="00674079"/>
    <w:rsid w:val="00674706"/>
    <w:rsid w:val="006751B1"/>
    <w:rsid w:val="00675357"/>
    <w:rsid w:val="0067582F"/>
    <w:rsid w:val="006769BA"/>
    <w:rsid w:val="00676D0B"/>
    <w:rsid w:val="00681749"/>
    <w:rsid w:val="006878F1"/>
    <w:rsid w:val="00692769"/>
    <w:rsid w:val="0069566C"/>
    <w:rsid w:val="0069581B"/>
    <w:rsid w:val="006973CD"/>
    <w:rsid w:val="006A1D49"/>
    <w:rsid w:val="006A439F"/>
    <w:rsid w:val="006A45D1"/>
    <w:rsid w:val="006A4CF4"/>
    <w:rsid w:val="006A570A"/>
    <w:rsid w:val="006A59BA"/>
    <w:rsid w:val="006A6C75"/>
    <w:rsid w:val="006A7CFD"/>
    <w:rsid w:val="006B042B"/>
    <w:rsid w:val="006B1E66"/>
    <w:rsid w:val="006B3BBF"/>
    <w:rsid w:val="006B455A"/>
    <w:rsid w:val="006B48C4"/>
    <w:rsid w:val="006B5082"/>
    <w:rsid w:val="006B73F2"/>
    <w:rsid w:val="006C2F3D"/>
    <w:rsid w:val="006C3471"/>
    <w:rsid w:val="006C4C92"/>
    <w:rsid w:val="006C4FC8"/>
    <w:rsid w:val="006C7D14"/>
    <w:rsid w:val="006D2FF2"/>
    <w:rsid w:val="006D5B28"/>
    <w:rsid w:val="006D6FCA"/>
    <w:rsid w:val="006E0111"/>
    <w:rsid w:val="006E0BBF"/>
    <w:rsid w:val="006E25B4"/>
    <w:rsid w:val="006E5710"/>
    <w:rsid w:val="006E5CA0"/>
    <w:rsid w:val="006E5DF1"/>
    <w:rsid w:val="006E5F80"/>
    <w:rsid w:val="006E61FE"/>
    <w:rsid w:val="006E62AB"/>
    <w:rsid w:val="006E7FA6"/>
    <w:rsid w:val="006F0D34"/>
    <w:rsid w:val="006F0D67"/>
    <w:rsid w:val="006F0E57"/>
    <w:rsid w:val="006F3B55"/>
    <w:rsid w:val="006F436B"/>
    <w:rsid w:val="006F4FB9"/>
    <w:rsid w:val="006F672F"/>
    <w:rsid w:val="0070103E"/>
    <w:rsid w:val="00704A86"/>
    <w:rsid w:val="007138CB"/>
    <w:rsid w:val="00714A32"/>
    <w:rsid w:val="00716248"/>
    <w:rsid w:val="00720881"/>
    <w:rsid w:val="00721A08"/>
    <w:rsid w:val="00724EC3"/>
    <w:rsid w:val="00725953"/>
    <w:rsid w:val="00726744"/>
    <w:rsid w:val="00731D98"/>
    <w:rsid w:val="00734922"/>
    <w:rsid w:val="00736AA0"/>
    <w:rsid w:val="0074215E"/>
    <w:rsid w:val="00742EA4"/>
    <w:rsid w:val="0074533D"/>
    <w:rsid w:val="00753989"/>
    <w:rsid w:val="00755EF6"/>
    <w:rsid w:val="007638B2"/>
    <w:rsid w:val="0076397A"/>
    <w:rsid w:val="007643C9"/>
    <w:rsid w:val="00765548"/>
    <w:rsid w:val="00765DAC"/>
    <w:rsid w:val="007662EC"/>
    <w:rsid w:val="00770E28"/>
    <w:rsid w:val="007715C6"/>
    <w:rsid w:val="00774BEA"/>
    <w:rsid w:val="00775A8B"/>
    <w:rsid w:val="0078088E"/>
    <w:rsid w:val="007870EC"/>
    <w:rsid w:val="00793767"/>
    <w:rsid w:val="007A0A33"/>
    <w:rsid w:val="007A3773"/>
    <w:rsid w:val="007A3CF2"/>
    <w:rsid w:val="007A59D0"/>
    <w:rsid w:val="007A5B86"/>
    <w:rsid w:val="007A6C9F"/>
    <w:rsid w:val="007A6EDE"/>
    <w:rsid w:val="007B1066"/>
    <w:rsid w:val="007B2BE2"/>
    <w:rsid w:val="007B3F78"/>
    <w:rsid w:val="007C349F"/>
    <w:rsid w:val="007C4D50"/>
    <w:rsid w:val="007C7472"/>
    <w:rsid w:val="007D2B1D"/>
    <w:rsid w:val="007D3501"/>
    <w:rsid w:val="007D3EFA"/>
    <w:rsid w:val="007D4727"/>
    <w:rsid w:val="007D4D0A"/>
    <w:rsid w:val="007D7129"/>
    <w:rsid w:val="007E2044"/>
    <w:rsid w:val="007E3ED6"/>
    <w:rsid w:val="007E51B4"/>
    <w:rsid w:val="007E66E3"/>
    <w:rsid w:val="007F4D46"/>
    <w:rsid w:val="007F577E"/>
    <w:rsid w:val="007F6A43"/>
    <w:rsid w:val="007F7BCB"/>
    <w:rsid w:val="00800CCF"/>
    <w:rsid w:val="0080111B"/>
    <w:rsid w:val="00801CC2"/>
    <w:rsid w:val="00802514"/>
    <w:rsid w:val="008062EB"/>
    <w:rsid w:val="008063D2"/>
    <w:rsid w:val="0080708C"/>
    <w:rsid w:val="008075B1"/>
    <w:rsid w:val="008220B4"/>
    <w:rsid w:val="008224A5"/>
    <w:rsid w:val="008228BE"/>
    <w:rsid w:val="0082555D"/>
    <w:rsid w:val="00825AE3"/>
    <w:rsid w:val="0082633E"/>
    <w:rsid w:val="0083352C"/>
    <w:rsid w:val="00836B1F"/>
    <w:rsid w:val="008405E4"/>
    <w:rsid w:val="00844626"/>
    <w:rsid w:val="008462EF"/>
    <w:rsid w:val="0084738C"/>
    <w:rsid w:val="008522C7"/>
    <w:rsid w:val="00853098"/>
    <w:rsid w:val="0085556B"/>
    <w:rsid w:val="00864520"/>
    <w:rsid w:val="008715C3"/>
    <w:rsid w:val="00873942"/>
    <w:rsid w:val="00875458"/>
    <w:rsid w:val="00876006"/>
    <w:rsid w:val="00876944"/>
    <w:rsid w:val="00876F0C"/>
    <w:rsid w:val="00881310"/>
    <w:rsid w:val="008839E6"/>
    <w:rsid w:val="00884E44"/>
    <w:rsid w:val="00886F92"/>
    <w:rsid w:val="00887C5E"/>
    <w:rsid w:val="0089200F"/>
    <w:rsid w:val="00892C69"/>
    <w:rsid w:val="00892EA1"/>
    <w:rsid w:val="008939BA"/>
    <w:rsid w:val="0089629B"/>
    <w:rsid w:val="008962D8"/>
    <w:rsid w:val="00896A8D"/>
    <w:rsid w:val="00897782"/>
    <w:rsid w:val="008A3413"/>
    <w:rsid w:val="008B0260"/>
    <w:rsid w:val="008B31A7"/>
    <w:rsid w:val="008B3A5F"/>
    <w:rsid w:val="008B519A"/>
    <w:rsid w:val="008B703B"/>
    <w:rsid w:val="008C0B83"/>
    <w:rsid w:val="008C2AE9"/>
    <w:rsid w:val="008C433D"/>
    <w:rsid w:val="008C639A"/>
    <w:rsid w:val="008D3855"/>
    <w:rsid w:val="008E3DB3"/>
    <w:rsid w:val="008E4BD8"/>
    <w:rsid w:val="008E7311"/>
    <w:rsid w:val="008F0BCF"/>
    <w:rsid w:val="008F5211"/>
    <w:rsid w:val="008F580C"/>
    <w:rsid w:val="008F5A78"/>
    <w:rsid w:val="00902123"/>
    <w:rsid w:val="00904AF0"/>
    <w:rsid w:val="00905F28"/>
    <w:rsid w:val="009110E7"/>
    <w:rsid w:val="0091220C"/>
    <w:rsid w:val="00913D6E"/>
    <w:rsid w:val="00913EC9"/>
    <w:rsid w:val="0091481B"/>
    <w:rsid w:val="0091538C"/>
    <w:rsid w:val="00916ED1"/>
    <w:rsid w:val="00922765"/>
    <w:rsid w:val="00923ADD"/>
    <w:rsid w:val="009259A9"/>
    <w:rsid w:val="009261F5"/>
    <w:rsid w:val="00926534"/>
    <w:rsid w:val="00926840"/>
    <w:rsid w:val="00930375"/>
    <w:rsid w:val="00933478"/>
    <w:rsid w:val="00937959"/>
    <w:rsid w:val="00941C3B"/>
    <w:rsid w:val="00943D58"/>
    <w:rsid w:val="00946387"/>
    <w:rsid w:val="0095012F"/>
    <w:rsid w:val="0095038A"/>
    <w:rsid w:val="009514CF"/>
    <w:rsid w:val="00951520"/>
    <w:rsid w:val="009515B2"/>
    <w:rsid w:val="00952691"/>
    <w:rsid w:val="00960904"/>
    <w:rsid w:val="00961400"/>
    <w:rsid w:val="00965C86"/>
    <w:rsid w:val="009661B9"/>
    <w:rsid w:val="009665DF"/>
    <w:rsid w:val="0096664B"/>
    <w:rsid w:val="00967D7C"/>
    <w:rsid w:val="009703FE"/>
    <w:rsid w:val="0097232C"/>
    <w:rsid w:val="00972CA9"/>
    <w:rsid w:val="00974628"/>
    <w:rsid w:val="00980460"/>
    <w:rsid w:val="0098227A"/>
    <w:rsid w:val="00985054"/>
    <w:rsid w:val="00986EFF"/>
    <w:rsid w:val="009908EA"/>
    <w:rsid w:val="00996604"/>
    <w:rsid w:val="00996824"/>
    <w:rsid w:val="009973AC"/>
    <w:rsid w:val="009A3226"/>
    <w:rsid w:val="009A5267"/>
    <w:rsid w:val="009A5468"/>
    <w:rsid w:val="009B1666"/>
    <w:rsid w:val="009B23FC"/>
    <w:rsid w:val="009B368B"/>
    <w:rsid w:val="009B3EEC"/>
    <w:rsid w:val="009B4877"/>
    <w:rsid w:val="009C0028"/>
    <w:rsid w:val="009C1052"/>
    <w:rsid w:val="009C11E6"/>
    <w:rsid w:val="009C2FB1"/>
    <w:rsid w:val="009C33B2"/>
    <w:rsid w:val="009C3EE2"/>
    <w:rsid w:val="009C4E9C"/>
    <w:rsid w:val="009C6ADE"/>
    <w:rsid w:val="009C6BA9"/>
    <w:rsid w:val="009D028D"/>
    <w:rsid w:val="009D1E17"/>
    <w:rsid w:val="009D242C"/>
    <w:rsid w:val="009D2AEE"/>
    <w:rsid w:val="009D2E9E"/>
    <w:rsid w:val="009D572A"/>
    <w:rsid w:val="009D6B97"/>
    <w:rsid w:val="009D7E46"/>
    <w:rsid w:val="009E2DD3"/>
    <w:rsid w:val="009F227A"/>
    <w:rsid w:val="009F3A14"/>
    <w:rsid w:val="009F47DE"/>
    <w:rsid w:val="00A008F2"/>
    <w:rsid w:val="00A01636"/>
    <w:rsid w:val="00A061F1"/>
    <w:rsid w:val="00A067EF"/>
    <w:rsid w:val="00A13379"/>
    <w:rsid w:val="00A13B42"/>
    <w:rsid w:val="00A13C11"/>
    <w:rsid w:val="00A170EE"/>
    <w:rsid w:val="00A22D27"/>
    <w:rsid w:val="00A30BCC"/>
    <w:rsid w:val="00A32B5B"/>
    <w:rsid w:val="00A34424"/>
    <w:rsid w:val="00A362C0"/>
    <w:rsid w:val="00A41C98"/>
    <w:rsid w:val="00A42E18"/>
    <w:rsid w:val="00A45B9D"/>
    <w:rsid w:val="00A47BBA"/>
    <w:rsid w:val="00A52867"/>
    <w:rsid w:val="00A61EC7"/>
    <w:rsid w:val="00A63DD5"/>
    <w:rsid w:val="00A657BB"/>
    <w:rsid w:val="00A67814"/>
    <w:rsid w:val="00A705AC"/>
    <w:rsid w:val="00A7244D"/>
    <w:rsid w:val="00A768C0"/>
    <w:rsid w:val="00A7799E"/>
    <w:rsid w:val="00A77B8E"/>
    <w:rsid w:val="00A80EEB"/>
    <w:rsid w:val="00A82FAE"/>
    <w:rsid w:val="00A86EA3"/>
    <w:rsid w:val="00A8766D"/>
    <w:rsid w:val="00A90E4A"/>
    <w:rsid w:val="00A916E7"/>
    <w:rsid w:val="00A93E00"/>
    <w:rsid w:val="00A95527"/>
    <w:rsid w:val="00AA087E"/>
    <w:rsid w:val="00AA2173"/>
    <w:rsid w:val="00AA3C2F"/>
    <w:rsid w:val="00AA4791"/>
    <w:rsid w:val="00AA5C8D"/>
    <w:rsid w:val="00AA67B4"/>
    <w:rsid w:val="00AA6924"/>
    <w:rsid w:val="00AA69AB"/>
    <w:rsid w:val="00AA7FFC"/>
    <w:rsid w:val="00AB5F3D"/>
    <w:rsid w:val="00AC0F34"/>
    <w:rsid w:val="00AC17A2"/>
    <w:rsid w:val="00AC3E5E"/>
    <w:rsid w:val="00AC475F"/>
    <w:rsid w:val="00AC5829"/>
    <w:rsid w:val="00AD3872"/>
    <w:rsid w:val="00AD3C32"/>
    <w:rsid w:val="00AD58A7"/>
    <w:rsid w:val="00AD5B42"/>
    <w:rsid w:val="00AE0D57"/>
    <w:rsid w:val="00AE0DCE"/>
    <w:rsid w:val="00AE1298"/>
    <w:rsid w:val="00AE3363"/>
    <w:rsid w:val="00AE3833"/>
    <w:rsid w:val="00AF7464"/>
    <w:rsid w:val="00AF7FB2"/>
    <w:rsid w:val="00B01FC3"/>
    <w:rsid w:val="00B0213B"/>
    <w:rsid w:val="00B06552"/>
    <w:rsid w:val="00B07D0C"/>
    <w:rsid w:val="00B15068"/>
    <w:rsid w:val="00B15F89"/>
    <w:rsid w:val="00B23C7B"/>
    <w:rsid w:val="00B26717"/>
    <w:rsid w:val="00B27D1D"/>
    <w:rsid w:val="00B3009A"/>
    <w:rsid w:val="00B311D8"/>
    <w:rsid w:val="00B32D7A"/>
    <w:rsid w:val="00B330F7"/>
    <w:rsid w:val="00B34281"/>
    <w:rsid w:val="00B34527"/>
    <w:rsid w:val="00B363BE"/>
    <w:rsid w:val="00B37135"/>
    <w:rsid w:val="00B40912"/>
    <w:rsid w:val="00B43845"/>
    <w:rsid w:val="00B5040F"/>
    <w:rsid w:val="00B53131"/>
    <w:rsid w:val="00B57036"/>
    <w:rsid w:val="00B72153"/>
    <w:rsid w:val="00B73256"/>
    <w:rsid w:val="00B822BE"/>
    <w:rsid w:val="00B8238E"/>
    <w:rsid w:val="00B82890"/>
    <w:rsid w:val="00B85C74"/>
    <w:rsid w:val="00B86EF7"/>
    <w:rsid w:val="00B86F17"/>
    <w:rsid w:val="00B906C3"/>
    <w:rsid w:val="00B906D2"/>
    <w:rsid w:val="00B93A8D"/>
    <w:rsid w:val="00B93EF4"/>
    <w:rsid w:val="00BA4F21"/>
    <w:rsid w:val="00BA5730"/>
    <w:rsid w:val="00BA5FE7"/>
    <w:rsid w:val="00BA676D"/>
    <w:rsid w:val="00BB0AAE"/>
    <w:rsid w:val="00BB600A"/>
    <w:rsid w:val="00BC003C"/>
    <w:rsid w:val="00BC07F7"/>
    <w:rsid w:val="00BC150B"/>
    <w:rsid w:val="00BC3CE4"/>
    <w:rsid w:val="00BC4263"/>
    <w:rsid w:val="00BC7F6B"/>
    <w:rsid w:val="00BD1853"/>
    <w:rsid w:val="00BD216C"/>
    <w:rsid w:val="00BD3CBA"/>
    <w:rsid w:val="00BE1563"/>
    <w:rsid w:val="00BE48DC"/>
    <w:rsid w:val="00BE5AD8"/>
    <w:rsid w:val="00BF1A1F"/>
    <w:rsid w:val="00BF213F"/>
    <w:rsid w:val="00BF3081"/>
    <w:rsid w:val="00BF32E7"/>
    <w:rsid w:val="00BF61E7"/>
    <w:rsid w:val="00BF6D1D"/>
    <w:rsid w:val="00BF735C"/>
    <w:rsid w:val="00C010D2"/>
    <w:rsid w:val="00C032C2"/>
    <w:rsid w:val="00C05F77"/>
    <w:rsid w:val="00C13BED"/>
    <w:rsid w:val="00C2177C"/>
    <w:rsid w:val="00C217A0"/>
    <w:rsid w:val="00C24E16"/>
    <w:rsid w:val="00C2559E"/>
    <w:rsid w:val="00C27FEA"/>
    <w:rsid w:val="00C30AB8"/>
    <w:rsid w:val="00C31D5C"/>
    <w:rsid w:val="00C33120"/>
    <w:rsid w:val="00C36309"/>
    <w:rsid w:val="00C373A7"/>
    <w:rsid w:val="00C41AA4"/>
    <w:rsid w:val="00C4385A"/>
    <w:rsid w:val="00C44891"/>
    <w:rsid w:val="00C47522"/>
    <w:rsid w:val="00C47849"/>
    <w:rsid w:val="00C5245D"/>
    <w:rsid w:val="00C526D9"/>
    <w:rsid w:val="00C53E55"/>
    <w:rsid w:val="00C57886"/>
    <w:rsid w:val="00C67478"/>
    <w:rsid w:val="00C714C9"/>
    <w:rsid w:val="00C71E8E"/>
    <w:rsid w:val="00C73DC7"/>
    <w:rsid w:val="00C73E87"/>
    <w:rsid w:val="00C75FEC"/>
    <w:rsid w:val="00C76C1A"/>
    <w:rsid w:val="00C76FB0"/>
    <w:rsid w:val="00C820D9"/>
    <w:rsid w:val="00C87BD5"/>
    <w:rsid w:val="00C911F0"/>
    <w:rsid w:val="00C93F55"/>
    <w:rsid w:val="00C95039"/>
    <w:rsid w:val="00C95EF4"/>
    <w:rsid w:val="00C97AF8"/>
    <w:rsid w:val="00CA4A9F"/>
    <w:rsid w:val="00CA4CF5"/>
    <w:rsid w:val="00CA5BDD"/>
    <w:rsid w:val="00CA5F15"/>
    <w:rsid w:val="00CB14CF"/>
    <w:rsid w:val="00CC08AB"/>
    <w:rsid w:val="00CC2AA2"/>
    <w:rsid w:val="00CC7361"/>
    <w:rsid w:val="00CD18D2"/>
    <w:rsid w:val="00CD29B1"/>
    <w:rsid w:val="00CD2B33"/>
    <w:rsid w:val="00CD4942"/>
    <w:rsid w:val="00CD5581"/>
    <w:rsid w:val="00CE03DC"/>
    <w:rsid w:val="00CE22B3"/>
    <w:rsid w:val="00CE4742"/>
    <w:rsid w:val="00CF359A"/>
    <w:rsid w:val="00CF62FD"/>
    <w:rsid w:val="00CF7E76"/>
    <w:rsid w:val="00D0009E"/>
    <w:rsid w:val="00D00A1B"/>
    <w:rsid w:val="00D01F38"/>
    <w:rsid w:val="00D06F05"/>
    <w:rsid w:val="00D07FB1"/>
    <w:rsid w:val="00D10797"/>
    <w:rsid w:val="00D20732"/>
    <w:rsid w:val="00D2232A"/>
    <w:rsid w:val="00D22B3E"/>
    <w:rsid w:val="00D23B5C"/>
    <w:rsid w:val="00D31926"/>
    <w:rsid w:val="00D358F1"/>
    <w:rsid w:val="00D36217"/>
    <w:rsid w:val="00D45735"/>
    <w:rsid w:val="00D45CD8"/>
    <w:rsid w:val="00D46B5E"/>
    <w:rsid w:val="00D47523"/>
    <w:rsid w:val="00D475AA"/>
    <w:rsid w:val="00D501FA"/>
    <w:rsid w:val="00D5173D"/>
    <w:rsid w:val="00D60A54"/>
    <w:rsid w:val="00D65E65"/>
    <w:rsid w:val="00D72A49"/>
    <w:rsid w:val="00D7611E"/>
    <w:rsid w:val="00D761CB"/>
    <w:rsid w:val="00D76449"/>
    <w:rsid w:val="00D80E11"/>
    <w:rsid w:val="00D812F9"/>
    <w:rsid w:val="00D81895"/>
    <w:rsid w:val="00D82A79"/>
    <w:rsid w:val="00D859F7"/>
    <w:rsid w:val="00D87F0D"/>
    <w:rsid w:val="00D9312F"/>
    <w:rsid w:val="00D940AC"/>
    <w:rsid w:val="00D940E4"/>
    <w:rsid w:val="00D94D50"/>
    <w:rsid w:val="00D978F1"/>
    <w:rsid w:val="00DA1079"/>
    <w:rsid w:val="00DA548E"/>
    <w:rsid w:val="00DA61AC"/>
    <w:rsid w:val="00DA6E50"/>
    <w:rsid w:val="00DB22A5"/>
    <w:rsid w:val="00DB400C"/>
    <w:rsid w:val="00DB4AE5"/>
    <w:rsid w:val="00DB64A7"/>
    <w:rsid w:val="00DB75B5"/>
    <w:rsid w:val="00DC04BB"/>
    <w:rsid w:val="00DC2633"/>
    <w:rsid w:val="00DC3C8B"/>
    <w:rsid w:val="00DC451B"/>
    <w:rsid w:val="00DC4ADC"/>
    <w:rsid w:val="00DC5F05"/>
    <w:rsid w:val="00DD0E7B"/>
    <w:rsid w:val="00DD1519"/>
    <w:rsid w:val="00DD1605"/>
    <w:rsid w:val="00DD1F50"/>
    <w:rsid w:val="00DD3F9E"/>
    <w:rsid w:val="00DD525F"/>
    <w:rsid w:val="00DE2DA1"/>
    <w:rsid w:val="00DF1AD9"/>
    <w:rsid w:val="00E02422"/>
    <w:rsid w:val="00E047E6"/>
    <w:rsid w:val="00E05599"/>
    <w:rsid w:val="00E058FD"/>
    <w:rsid w:val="00E13326"/>
    <w:rsid w:val="00E13E57"/>
    <w:rsid w:val="00E14934"/>
    <w:rsid w:val="00E20D7C"/>
    <w:rsid w:val="00E23814"/>
    <w:rsid w:val="00E241B1"/>
    <w:rsid w:val="00E2518C"/>
    <w:rsid w:val="00E257AE"/>
    <w:rsid w:val="00E27C3D"/>
    <w:rsid w:val="00E33912"/>
    <w:rsid w:val="00E33B6C"/>
    <w:rsid w:val="00E3529C"/>
    <w:rsid w:val="00E363C4"/>
    <w:rsid w:val="00E36AA8"/>
    <w:rsid w:val="00E41152"/>
    <w:rsid w:val="00E42934"/>
    <w:rsid w:val="00E457D3"/>
    <w:rsid w:val="00E4627F"/>
    <w:rsid w:val="00E554C0"/>
    <w:rsid w:val="00E56C17"/>
    <w:rsid w:val="00E6190E"/>
    <w:rsid w:val="00E631CC"/>
    <w:rsid w:val="00E64050"/>
    <w:rsid w:val="00E65E45"/>
    <w:rsid w:val="00E67E7A"/>
    <w:rsid w:val="00E726AF"/>
    <w:rsid w:val="00E73DBB"/>
    <w:rsid w:val="00E767BF"/>
    <w:rsid w:val="00E80655"/>
    <w:rsid w:val="00E86CC7"/>
    <w:rsid w:val="00E9147E"/>
    <w:rsid w:val="00E946AF"/>
    <w:rsid w:val="00E9563D"/>
    <w:rsid w:val="00EA09BD"/>
    <w:rsid w:val="00EA1486"/>
    <w:rsid w:val="00EA272D"/>
    <w:rsid w:val="00EA7934"/>
    <w:rsid w:val="00EB00F3"/>
    <w:rsid w:val="00EB0E04"/>
    <w:rsid w:val="00EB3261"/>
    <w:rsid w:val="00EB476B"/>
    <w:rsid w:val="00EC0155"/>
    <w:rsid w:val="00EC27BE"/>
    <w:rsid w:val="00EC2CD1"/>
    <w:rsid w:val="00EC3072"/>
    <w:rsid w:val="00EC5287"/>
    <w:rsid w:val="00EC63C6"/>
    <w:rsid w:val="00ED37B3"/>
    <w:rsid w:val="00ED5D71"/>
    <w:rsid w:val="00ED5EDC"/>
    <w:rsid w:val="00EE3A4D"/>
    <w:rsid w:val="00EE4B32"/>
    <w:rsid w:val="00EE4F4D"/>
    <w:rsid w:val="00EF26BA"/>
    <w:rsid w:val="00EF6A1B"/>
    <w:rsid w:val="00EF6F0B"/>
    <w:rsid w:val="00EF7339"/>
    <w:rsid w:val="00F00B39"/>
    <w:rsid w:val="00F04C92"/>
    <w:rsid w:val="00F04DAC"/>
    <w:rsid w:val="00F04FF3"/>
    <w:rsid w:val="00F07BA2"/>
    <w:rsid w:val="00F1126C"/>
    <w:rsid w:val="00F16D86"/>
    <w:rsid w:val="00F220F3"/>
    <w:rsid w:val="00F2597D"/>
    <w:rsid w:val="00F27136"/>
    <w:rsid w:val="00F3267E"/>
    <w:rsid w:val="00F34A76"/>
    <w:rsid w:val="00F42C8E"/>
    <w:rsid w:val="00F468F0"/>
    <w:rsid w:val="00F52F4E"/>
    <w:rsid w:val="00F53594"/>
    <w:rsid w:val="00F55D7F"/>
    <w:rsid w:val="00F57C28"/>
    <w:rsid w:val="00F607F0"/>
    <w:rsid w:val="00F64F33"/>
    <w:rsid w:val="00F725DF"/>
    <w:rsid w:val="00F73C7C"/>
    <w:rsid w:val="00F818BA"/>
    <w:rsid w:val="00F82D0D"/>
    <w:rsid w:val="00F83DBF"/>
    <w:rsid w:val="00F842FB"/>
    <w:rsid w:val="00F903F4"/>
    <w:rsid w:val="00F90646"/>
    <w:rsid w:val="00F90B55"/>
    <w:rsid w:val="00F93245"/>
    <w:rsid w:val="00F933FA"/>
    <w:rsid w:val="00F94436"/>
    <w:rsid w:val="00F9652D"/>
    <w:rsid w:val="00FA1C55"/>
    <w:rsid w:val="00FA1EE3"/>
    <w:rsid w:val="00FA1F2C"/>
    <w:rsid w:val="00FA39D5"/>
    <w:rsid w:val="00FA60EC"/>
    <w:rsid w:val="00FA6745"/>
    <w:rsid w:val="00FB0ACF"/>
    <w:rsid w:val="00FB145C"/>
    <w:rsid w:val="00FB5E05"/>
    <w:rsid w:val="00FB744C"/>
    <w:rsid w:val="00FB7607"/>
    <w:rsid w:val="00FB76D2"/>
    <w:rsid w:val="00FC4C36"/>
    <w:rsid w:val="00FC7871"/>
    <w:rsid w:val="00FC7D86"/>
    <w:rsid w:val="00FD20C4"/>
    <w:rsid w:val="00FD6E61"/>
    <w:rsid w:val="00FE06AE"/>
    <w:rsid w:val="00FE2E73"/>
    <w:rsid w:val="00FE7C15"/>
    <w:rsid w:val="00FF1D8F"/>
    <w:rsid w:val="00FF2CED"/>
    <w:rsid w:val="00FF352A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5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7D3EFA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2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7D3EF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3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357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55D7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8">
    <w:name w:val="Body Text Indent"/>
    <w:basedOn w:val="a"/>
    <w:link w:val="a9"/>
    <w:uiPriority w:val="99"/>
    <w:semiHidden/>
    <w:rsid w:val="00C75FEC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C75FEC"/>
    <w:rPr>
      <w:rFonts w:cs="Times New Roman"/>
    </w:rPr>
  </w:style>
  <w:style w:type="paragraph" w:styleId="aa">
    <w:name w:val="No Spacing"/>
    <w:uiPriority w:val="99"/>
    <w:qFormat/>
    <w:rsid w:val="00FE06AE"/>
    <w:pPr>
      <w:suppressAutoHyphens/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Cell">
    <w:name w:val="ConsPlusCell"/>
    <w:uiPriority w:val="99"/>
    <w:rsid w:val="00AE0D5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D38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3872"/>
    <w:rPr>
      <w:sz w:val="16"/>
      <w:szCs w:val="16"/>
      <w:lang w:eastAsia="en-US"/>
    </w:rPr>
  </w:style>
  <w:style w:type="paragraph" w:customStyle="1" w:styleId="ab">
    <w:name w:val="Базовый"/>
    <w:rsid w:val="006A1D49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939B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65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65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rsid w:val="00B570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3"/>
    <w:uiPriority w:val="59"/>
    <w:rsid w:val="0096090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B2A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5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7D3EFA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2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7D3EF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3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357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55D7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8">
    <w:name w:val="Body Text Indent"/>
    <w:basedOn w:val="a"/>
    <w:link w:val="a9"/>
    <w:uiPriority w:val="99"/>
    <w:semiHidden/>
    <w:rsid w:val="00C75FEC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C75FEC"/>
    <w:rPr>
      <w:rFonts w:cs="Times New Roman"/>
    </w:rPr>
  </w:style>
  <w:style w:type="paragraph" w:styleId="aa">
    <w:name w:val="No Spacing"/>
    <w:uiPriority w:val="99"/>
    <w:qFormat/>
    <w:rsid w:val="00FE06AE"/>
    <w:pPr>
      <w:suppressAutoHyphens/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Cell">
    <w:name w:val="ConsPlusCell"/>
    <w:uiPriority w:val="99"/>
    <w:rsid w:val="00AE0D5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D38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3872"/>
    <w:rPr>
      <w:sz w:val="16"/>
      <w:szCs w:val="16"/>
      <w:lang w:eastAsia="en-US"/>
    </w:rPr>
  </w:style>
  <w:style w:type="paragraph" w:customStyle="1" w:styleId="ab">
    <w:name w:val="Базовый"/>
    <w:rsid w:val="006A1D49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939B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65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65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rsid w:val="00B570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3"/>
    <w:uiPriority w:val="59"/>
    <w:rsid w:val="0096090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B2A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46DEE45BD398CCB93F9D82D74B86CC22729D46EECEB30AC83EC39C83AB3603A267C3D7EC6F84PBT0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61A2A-9208-4BA3-810A-84B54D17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9936</TotalTime>
  <Pages>15</Pages>
  <Words>3117</Words>
  <Characters>22952</Characters>
  <Application>Microsoft Office Word</Application>
  <DocSecurity>0</DocSecurity>
  <Lines>191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SidorovaTG</dc:creator>
  <cp:lastModifiedBy>VasilevaOU</cp:lastModifiedBy>
  <cp:revision>291</cp:revision>
  <cp:lastPrinted>2024-11-12T09:42:00Z</cp:lastPrinted>
  <dcterms:created xsi:type="dcterms:W3CDTF">2018-10-22T11:39:00Z</dcterms:created>
  <dcterms:modified xsi:type="dcterms:W3CDTF">2024-11-28T04:22:00Z</dcterms:modified>
</cp:coreProperties>
</file>