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0767FA">
        <w:rPr>
          <w:rFonts w:ascii="Times New Roman" w:hAnsi="Times New Roman" w:cs="Times New Roman"/>
          <w:b/>
          <w:sz w:val="28"/>
        </w:rPr>
        <w:t>дорожного контроля</w:t>
      </w:r>
      <w:r w:rsidRPr="004C11E8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5E2A26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672F0B">
        <w:rPr>
          <w:rFonts w:ascii="Times New Roman" w:hAnsi="Times New Roman" w:cs="Times New Roman"/>
          <w:b/>
          <w:sz w:val="28"/>
        </w:rPr>
        <w:t xml:space="preserve"> «</w:t>
      </w:r>
      <w:r w:rsidR="005E2A26">
        <w:rPr>
          <w:rFonts w:ascii="Times New Roman" w:hAnsi="Times New Roman" w:cs="Times New Roman"/>
          <w:b/>
          <w:sz w:val="28"/>
        </w:rPr>
        <w:t>Муниципальный округ Якшур-Бодьинский район Удмуртской Республики</w:t>
      </w:r>
      <w:r w:rsidR="00672F0B">
        <w:rPr>
          <w:rFonts w:ascii="Times New Roman" w:hAnsi="Times New Roman" w:cs="Times New Roman"/>
          <w:b/>
          <w:sz w:val="28"/>
        </w:rPr>
        <w:t>»</w:t>
      </w:r>
      <w:r w:rsidRPr="004C11E8">
        <w:rPr>
          <w:rFonts w:ascii="Times New Roman" w:hAnsi="Times New Roman" w:cs="Times New Roman"/>
          <w:b/>
          <w:sz w:val="28"/>
        </w:rPr>
        <w:t>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6920"/>
        <w:gridCol w:w="4017"/>
        <w:gridCol w:w="3260"/>
      </w:tblGrid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845"/>
            </w:tblGrid>
            <w:tr w:rsidR="000767FA" w:rsidRPr="000767FA" w:rsidTr="00314D9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bookmarkStart w:id="0" w:name="_GoBack"/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67FA">
                    <w:rPr>
                      <w:rFonts w:ascii="Calibri" w:eastAsia="Calibri" w:hAnsi="Calibri" w:cs="Times New Roman"/>
                    </w:rPr>
                    <w:fldChar w:fldCharType="begin"/>
                  </w:r>
                  <w:r w:rsidRPr="000767FA">
                    <w:rPr>
                      <w:rFonts w:ascii="Calibri" w:eastAsia="Calibri" w:hAnsi="Calibri" w:cs="Times New Roman"/>
                    </w:rPr>
                    <w:instrText xml:space="preserve"> HYPERLINK "http://pravo.gov.ru/proxy/ips/?docbody=&amp;link_id=19&amp;nd=102376336&amp;bpa=cd00000&amp;bpas=cd00000&amp;intelsearch=%F4%E5%E4%E5%F0%E0%EB%FC%ED%FB%E9+%E7%E0%EA%EE%ED+220-%F4%E7++" \t "contents" </w:instrText>
                  </w:r>
                  <w:r w:rsidRPr="000767FA">
                    <w:rPr>
                      <w:rFonts w:ascii="Calibri" w:eastAsia="Calibri" w:hAnsi="Calibri" w:cs="Times New Roman"/>
                    </w:rPr>
                    <w:fldChar w:fldCharType="separate"/>
                  </w:r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Федеральный закон от 13.07.2015 № 220-ФЗ </w:t>
                  </w:r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  <w:bookmarkEnd w:id="0"/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    </w:r>
                </w:p>
              </w:tc>
            </w:tr>
          </w:tbl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contents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08.11.2007 № 259-ФЗ 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3, ст. 6, ст.7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899"/>
            </w:tblGrid>
            <w:tr w:rsidR="000767FA" w:rsidRPr="000767FA" w:rsidTr="00314D9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contents" w:history="1">
                    <w:r w:rsidRPr="000767F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04.05.2011 № 99-ФЗ </w:t>
                    </w:r>
                  </w:hyperlink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лицензировании отдельных видов деятельности»</w:t>
                  </w:r>
                </w:p>
              </w:tc>
            </w:tr>
          </w:tbl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ст.8, ст. 9, п.24 ч.1 ст. 12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899"/>
            </w:tblGrid>
            <w:tr w:rsidR="000767FA" w:rsidRPr="000767FA" w:rsidTr="00314D9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contents" w:history="1">
                    <w:r w:rsidRPr="000767F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Постановление Правительства Российской Федерации от 01.10.2020 № 1586 </w:t>
                    </w:r>
                  </w:hyperlink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contents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25.08.2008 № 641 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оснащении транспортных, технических средств и систем аппаратурой спутниковой навигации ГЛОНАСС или ГЛОНАСС/GPS»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«г» п.1.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contents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22.12.2020 № 2216 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Правил оснащения </w:t>
            </w: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</w:t>
            </w: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полном объеме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contents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03.07.2016 № 257-ФЗ 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ст.22, ст.29, ст. 31</w:t>
            </w:r>
          </w:p>
        </w:tc>
      </w:tr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899"/>
            </w:tblGrid>
            <w:tr w:rsidR="000767FA" w:rsidRPr="000767FA" w:rsidTr="00314D9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767FA" w:rsidRPr="000767FA" w:rsidRDefault="000767FA" w:rsidP="000767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tgtFrame="contents" w:history="1">
                    <w:r w:rsidRPr="000767F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10.12.1995 № 196-ФЗ </w:t>
                    </w:r>
                  </w:hyperlink>
                  <w:r w:rsidRPr="00076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безопасности дорожного движения»</w:t>
                  </w:r>
                </w:p>
              </w:tc>
            </w:tr>
          </w:tbl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ст.12, ст. 13, ст.20, ст.31</w:t>
            </w:r>
          </w:p>
        </w:tc>
      </w:tr>
    </w:tbl>
    <w:p w:rsidR="000767FA" w:rsidRPr="000767FA" w:rsidRDefault="000767FA" w:rsidP="00076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7FA" w:rsidRPr="000767FA" w:rsidRDefault="000767FA" w:rsidP="000767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616"/>
        <w:gridCol w:w="10421"/>
      </w:tblGrid>
      <w:tr w:rsidR="000767FA" w:rsidRPr="000767FA" w:rsidTr="00314D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0767FA" w:rsidRPr="000767FA" w:rsidTr="00314D9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0767FA" w:rsidRPr="000767FA" w:rsidTr="00314D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</w:t>
            </w: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4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14.24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9 статьи 15.29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6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19.4.2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Кодекса, -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 </w:t>
            </w:r>
            <w:hyperlink r:id="rId17" w:anchor="Par0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повлекшие невозможность проведения или завершения проверки, -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8" w:anchor="Par3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статьи, -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767FA" w:rsidRPr="000767FA" w:rsidTr="00314D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767FA" w:rsidRPr="000767FA" w:rsidTr="00314D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</w:t>
            </w: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9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6.16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2 статьи</w:t>
              </w:r>
              <w:proofErr w:type="gramEnd"/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6.31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частями 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3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8.28.1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статьей 8.32.1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8.49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5 статьи 14.5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14.46.2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1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19.7.2-1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19.7.3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19.7.5-1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19.7.5-2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19.7.5-3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частью 1 статьи 19.7.5-4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статьями 19.7.7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19.7.8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19.7.9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19.7.12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19.7.13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19.7.14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19.7.15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5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6" w:history="1">
              <w:r w:rsidRPr="000767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19.8.3</w:t>
              </w:r>
            </w:hyperlink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Кодекса, -</w:t>
            </w:r>
          </w:p>
          <w:p w:rsidR="000767FA" w:rsidRPr="000767FA" w:rsidRDefault="000767FA" w:rsidP="00076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0767FA" w:rsidRPr="000767FA" w:rsidRDefault="000767FA" w:rsidP="00076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67FA" w:rsidRPr="000767FA" w:rsidRDefault="000767FA" w:rsidP="000767F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FA" w:rsidRPr="000767FA" w:rsidRDefault="000767FA" w:rsidP="000767F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sectPr w:rsidR="00DA1886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6"/>
    <w:rsid w:val="0003312B"/>
    <w:rsid w:val="00037914"/>
    <w:rsid w:val="00047D5A"/>
    <w:rsid w:val="00061E66"/>
    <w:rsid w:val="000767FA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E2A26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B13B7"/>
    <w:rsid w:val="009E6005"/>
    <w:rsid w:val="00A456A4"/>
    <w:rsid w:val="00A50FA7"/>
    <w:rsid w:val="00A55CE6"/>
    <w:rsid w:val="00AB38E4"/>
    <w:rsid w:val="00B02197"/>
    <w:rsid w:val="00B02239"/>
    <w:rsid w:val="00B048B3"/>
    <w:rsid w:val="00B20DE1"/>
    <w:rsid w:val="00B47FE5"/>
    <w:rsid w:val="00B87D4E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18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6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9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21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34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42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9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24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32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37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40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45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6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10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19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31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44" Type="http://schemas.openxmlformats.org/officeDocument/2006/relationships/hyperlink" Target="consultantplus://offline/ref=212E8E2AAA6EB0985A63EDCCF28CC093BCAAC7C13132F51D69DA667D36DAA9186C6874BBFF53A0F9B99F2C881D90A5FB15DE24919A60z3q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4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27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0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35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3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17" Type="http://schemas.openxmlformats.org/officeDocument/2006/relationships/hyperlink" Target="file:///D:\%D0%94%D0%9E%D0%9A%D0%A3%D0%9C%D0%95%D0%9D%D0%A2%D0%AB\%D0%9F%D0%95%D0%A0%D0%95%D0%92%D0%90%D0%9B\%D0%9F%D0%B5%D1%80%D0%B5%D1%87%D0%B5%D0%BD%D1%8C%20%D0%9D%D0%9F%D0%90%20%D1%81%D0%BE%D0%B4%D0%B5%D1%80%D0%B6%D0%B0%D1%89%D0%B8%D1%85%20%D0%BE%D0%B1%D1%8F%D0%B7%D0%B0%D1%82%D0%B5%D0%BB%D1%8C%D0%BD%D1%8B%D0%B5%20%D1%82%D1%80%D0%B5%D0%B1%D0%BE%D0%B2%D0%B0%D0%BD%D0%B8%D1%8F.docx" TargetMode="External"/><Relationship Id="rId25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8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6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20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41" Type="http://schemas.openxmlformats.org/officeDocument/2006/relationships/hyperlink" Target="consultantplus://offline/ref=212E8E2AAA6EB0985A63EDCCF28CC093BCAAC7C13132F51D69DA667D36DAA9186C6874B4FC5EA4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460D-A4BF-4893-8141-871C9628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Elesina_TV</cp:lastModifiedBy>
  <cp:revision>2</cp:revision>
  <cp:lastPrinted>2019-01-11T10:09:00Z</cp:lastPrinted>
  <dcterms:created xsi:type="dcterms:W3CDTF">2023-09-05T03:49:00Z</dcterms:created>
  <dcterms:modified xsi:type="dcterms:W3CDTF">2023-09-05T03:49:00Z</dcterms:modified>
</cp:coreProperties>
</file>