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D0" w:rsidRDefault="003E41D0" w:rsidP="0079045D">
      <w:pPr>
        <w:jc w:val="center"/>
        <w:rPr>
          <w:b/>
          <w:sz w:val="28"/>
          <w:szCs w:val="28"/>
        </w:rPr>
      </w:pPr>
    </w:p>
    <w:p w:rsidR="00E152CA" w:rsidRPr="003E41D0" w:rsidRDefault="00EA6D1B" w:rsidP="0079045D">
      <w:pPr>
        <w:jc w:val="center"/>
        <w:rPr>
          <w:b/>
          <w:sz w:val="32"/>
          <w:szCs w:val="32"/>
        </w:rPr>
      </w:pPr>
      <w:r w:rsidRPr="003E41D0">
        <w:rPr>
          <w:b/>
          <w:sz w:val="32"/>
          <w:szCs w:val="32"/>
        </w:rPr>
        <w:t>С</w:t>
      </w:r>
      <w:r w:rsidR="004222E1" w:rsidRPr="003E41D0">
        <w:rPr>
          <w:b/>
          <w:sz w:val="32"/>
          <w:szCs w:val="32"/>
        </w:rPr>
        <w:t>ообщение о возможном</w:t>
      </w:r>
      <w:r w:rsidR="00410E18" w:rsidRPr="003E41D0">
        <w:rPr>
          <w:b/>
          <w:sz w:val="32"/>
          <w:szCs w:val="32"/>
        </w:rPr>
        <w:t xml:space="preserve"> </w:t>
      </w:r>
      <w:r w:rsidR="004222E1" w:rsidRPr="003E41D0">
        <w:rPr>
          <w:b/>
          <w:sz w:val="32"/>
          <w:szCs w:val="32"/>
        </w:rPr>
        <w:t>установлении публичного сервитута</w:t>
      </w:r>
    </w:p>
    <w:p w:rsidR="003E41D0" w:rsidRPr="009547E8" w:rsidRDefault="003E41D0" w:rsidP="0079045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6"/>
        <w:gridCol w:w="2217"/>
        <w:gridCol w:w="7796"/>
      </w:tblGrid>
      <w:tr w:rsidR="009547E8" w:rsidRPr="009547E8" w:rsidTr="00F72D9E">
        <w:tc>
          <w:tcPr>
            <w:tcW w:w="336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10013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9547E8" w:rsidRDefault="005264C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F72D9E">
        <w:tc>
          <w:tcPr>
            <w:tcW w:w="336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10013" w:type="dxa"/>
            <w:gridSpan w:val="2"/>
            <w:vAlign w:val="center"/>
          </w:tcPr>
          <w:p w:rsidR="00E95126" w:rsidRPr="00613734" w:rsidRDefault="00E95126" w:rsidP="00E95126">
            <w:pPr>
              <w:jc w:val="center"/>
              <w:rPr>
                <w:b/>
              </w:rPr>
            </w:pPr>
            <w:r w:rsidRPr="00613734">
              <w:rPr>
                <w:b/>
              </w:rPr>
              <w:t>Публичный сервитут в отношении земель и земельных участков в целях</w:t>
            </w:r>
          </w:p>
          <w:p w:rsidR="00E95126" w:rsidRPr="00613734" w:rsidRDefault="00E95126" w:rsidP="00E95126">
            <w:pPr>
              <w:jc w:val="center"/>
              <w:rPr>
                <w:b/>
              </w:rPr>
            </w:pPr>
            <w:r w:rsidRPr="00613734">
              <w:rPr>
                <w:b/>
              </w:rPr>
              <w:t>эксплуатации магистрального нефтепровода федерального значения</w:t>
            </w:r>
          </w:p>
          <w:p w:rsidR="001071CD" w:rsidRPr="00613734" w:rsidRDefault="00613734" w:rsidP="005F0817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1071CD" w:rsidRPr="00613734">
              <w:rPr>
                <w:b/>
              </w:rPr>
              <w:t xml:space="preserve">Магистральный нефтепровод Ножовка-Мишкино-Киенгоп, d = 530 мм, </w:t>
            </w:r>
          </w:p>
          <w:p w:rsidR="002C3170" w:rsidRPr="00613734" w:rsidRDefault="001071CD" w:rsidP="005F0817">
            <w:pPr>
              <w:jc w:val="center"/>
              <w:rPr>
                <w:b/>
              </w:rPr>
            </w:pPr>
            <w:r w:rsidRPr="00613734">
              <w:rPr>
                <w:b/>
              </w:rPr>
              <w:t>участок 64-106 км</w:t>
            </w:r>
            <w:r w:rsidR="00613734">
              <w:rPr>
                <w:b/>
              </w:rPr>
              <w:t>»</w:t>
            </w:r>
            <w:r w:rsidR="002C3170" w:rsidRPr="00613734">
              <w:rPr>
                <w:b/>
              </w:rPr>
              <w:t xml:space="preserve"> </w:t>
            </w:r>
          </w:p>
          <w:p w:rsidR="000545C6" w:rsidRPr="009547E8" w:rsidRDefault="00E95126" w:rsidP="00E95126">
            <w:pPr>
              <w:jc w:val="center"/>
              <w:rPr>
                <w:sz w:val="22"/>
                <w:szCs w:val="22"/>
              </w:rPr>
            </w:pPr>
            <w:r w:rsidRPr="009E1569">
              <w:t>(цель установления публичного сервитута)</w:t>
            </w:r>
          </w:p>
        </w:tc>
      </w:tr>
      <w:tr w:rsidR="00E43B79" w:rsidRPr="009547E8" w:rsidTr="00F72D9E">
        <w:tc>
          <w:tcPr>
            <w:tcW w:w="336" w:type="dxa"/>
            <w:vMerge w:val="restart"/>
          </w:tcPr>
          <w:p w:rsidR="00E43B79" w:rsidRDefault="00E43B79" w:rsidP="009E1569">
            <w:pPr>
              <w:jc w:val="center"/>
            </w:pPr>
          </w:p>
          <w:p w:rsidR="00E43B79" w:rsidRPr="009547E8" w:rsidRDefault="00E43B79" w:rsidP="009E1569">
            <w:pPr>
              <w:jc w:val="center"/>
            </w:pPr>
            <w:r w:rsidRPr="009547E8">
              <w:t>3</w:t>
            </w:r>
          </w:p>
        </w:tc>
        <w:tc>
          <w:tcPr>
            <w:tcW w:w="2217" w:type="dxa"/>
            <w:vAlign w:val="center"/>
          </w:tcPr>
          <w:p w:rsidR="00F72D9E" w:rsidRPr="00613734" w:rsidRDefault="00E43B79" w:rsidP="00814225">
            <w:pPr>
              <w:jc w:val="center"/>
              <w:rPr>
                <w:b/>
                <w:bCs/>
              </w:rPr>
            </w:pPr>
            <w:r w:rsidRPr="00613734">
              <w:rPr>
                <w:b/>
                <w:bCs/>
              </w:rPr>
              <w:t>Кадастровый</w:t>
            </w:r>
          </w:p>
          <w:p w:rsidR="00E43B79" w:rsidRPr="00613734" w:rsidRDefault="00E43B79" w:rsidP="00814225">
            <w:pPr>
              <w:jc w:val="center"/>
              <w:rPr>
                <w:b/>
              </w:rPr>
            </w:pPr>
            <w:r w:rsidRPr="00613734">
              <w:rPr>
                <w:b/>
                <w:bCs/>
              </w:rPr>
              <w:t xml:space="preserve"> номер</w:t>
            </w:r>
          </w:p>
        </w:tc>
        <w:tc>
          <w:tcPr>
            <w:tcW w:w="7796" w:type="dxa"/>
            <w:vAlign w:val="center"/>
          </w:tcPr>
          <w:p w:rsidR="00E43B79" w:rsidRPr="00613734" w:rsidRDefault="00E43B79" w:rsidP="00FF191C">
            <w:pPr>
              <w:jc w:val="center"/>
              <w:rPr>
                <w:b/>
              </w:rPr>
            </w:pPr>
            <w:r w:rsidRPr="00613734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43B79" w:rsidRPr="009547E8" w:rsidTr="00F72D9E">
        <w:tc>
          <w:tcPr>
            <w:tcW w:w="336" w:type="dxa"/>
            <w:vMerge/>
            <w:vAlign w:val="center"/>
          </w:tcPr>
          <w:p w:rsidR="00E43B79" w:rsidRPr="009547E8" w:rsidRDefault="00E43B79" w:rsidP="009B4880">
            <w:pPr>
              <w:jc w:val="center"/>
            </w:pPr>
          </w:p>
        </w:tc>
        <w:tc>
          <w:tcPr>
            <w:tcW w:w="10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90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9"/>
              <w:gridCol w:w="7796"/>
            </w:tblGrid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18:04:000000:1454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Воткинский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18:22:000000:196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 Республика, Шарканский район, автодорога Як-Бодья - Шаркан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18:22:000000:2139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Заречно-Вишурское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18:22:000000:218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автодорога Якшур-Бодья - Шаркан - Заречный Вишур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18:22:000000:240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автодорога Воткинск-Шаркан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18:22:000000:2485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вокруг деревни Старые Быги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18:22:000000:2502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в 120 м на север от д. Старые Быги: севооборот №1 - поле №9 - 260,7 га в (около д. Ниж-Быги от лечебницы до кельмета), поле № 8 - 105,0 га в 2000 м на северо-восток от д. Старые Быги (около карьера ПГС), поле №1 - 40,55 га в 2300 м на северо-восток от д. Старые Быги (около д. Н-Казес между логами первым и вторым)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18:22:000000:2631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0,6 км на юго-восток от д. Пашур-Вишур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18:22:000000:2644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18:22:000000:2685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западнее д. Малый Казес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18:22:000000:2859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18:22:000000:2860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18:22:000000:2897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Мишкинское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18:22:000000:2963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18:22:000000:3138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муниципальное образование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Заречно- Вишурское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18:22:000000:3251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Шарканское лесничество, кварталы: 332 (части выделов: 14, 17, 18), 328 (части выделов: 46, 47, 53, 57), 323 (части выделов: 1, 2, 11, 17), 324 (части выделов: 41, 42, 45, 46), 325 (части выделов: 8, 14, 20), 320 (части выделов: 49, 76), 294 (часть выдела 24)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18:22:000000:3260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Мишкинское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18:22:000000:3308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18:22:000000:3309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18:22:019001:4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Мишкинское месторождение нефти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18:22:000000:439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земельный участок расположен в южной части кадастрового квартала, граница которого проходит по административной границе Шарканского района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18:22:011001:1559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земельный участок расположен в юго-восточной части кадастрового квартала, граница которого проходит по а/д Воткинский район-Заречный Вишур, восточная и северо-восточная граница н.п. Заречный Вишур, а/д Заречный Вишур-Петуньки, южная, восточная и северная границы н.п. Петуньки, а/д Петуньки - починок Липовка, южная, восточная и северная граница н.п. починок Липовка, а/д починок Липовка - Якшур-Бодья - Шаркан - Новый Пашур, юго-восточная и восточная граница н.п. Новый пашур, а/д новый Пашур - Старый Пашур, восточная, северная и северо-западная 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lastRenderedPageBreak/>
                    <w:t>граница н.п. Старый Пашур, а/д Старый Пашур-Бадьярово, южная и восточная граница н.п. Бадьярово, а/д Бадьярово-Бередь, южная и восточная граница н.п. Бередь, а/д Бередь-Сильшур, южная граница н.п. Сильшур, а/д Сильшур-Старое Ягино, западная и южная граница н.п. Старое Ягино, а/д Старое Ягино-Куреггурт, северная и западная граница н.п.Куреггурт, а/д Куреггурт-Тыловыл, северная граница н.п. Тыловыл, а/д Тыловыл-Вортчино, восточная, северная и западная граница н.п. Вортчино, а/д Вортчино-Кесшур, северная и западная граница н.п. Кесшур, а/д Кесшур-Ляльшур, северная и западная граница н.п. Ляльшур, а/д Ляльшур-Арланово, западная и южная граница н.п. Арланово, а/д Арланово-Пурга, западная граница н.п. Пурга, западная, южная и восточная граница н.п. Вишур, а/д Вишур-Старые Быги, восточная граница н.п. Старые Быги, а/д Старые Быги-Нижние Быги, северная и западная граница н.п. Нижние Быги, а/д Нижние быги-Воткинский район, граница Воткинского района (Шарканский район, д. Нижние Быги, ориентир: 0,9 км на северо-запад от д. 2 ул. Садовая)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lastRenderedPageBreak/>
                    <w:t>18:22:011001:1560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земельный участок расположен в юго-восточной части кадастрового квартала, граница которого проходит по а/д Воткинский район-Заречный Вишур, восточная и северо-восточная граница н.п. Заречный Вишур, а/д Заречный Вишур-Петуньки, южная, восточная и северная границы н.п. Петуньки, а/д Петуньки - починок Липовка, южная, восточная и северная граница н.п. починок Липовка, а/д починок Липовка - Якшур-Бодья - Шаркан - Новый Пашур, юго-восточная и восточная граница н.п. Новый пашур, а/д новый Пашур - Старый Пашур, восточная, северная и северо-западная граница н.п. Старый Пашур, а/д Старый Пашур-Бадьярово, южная и восточная граница н.п. Бадьярово, а/д Бадьярово-Бередь, южная и восточная граница н.п. Бередь, а/д Бередь-Сильшур, южная граница н.п. Сильшур, а/д Сильшур-Старое Ягино, западная и южная граница н.п. Старое Ягино, а/д Старое Ягино-Куреггурт, северная и западная граница н.п.Куреггурт, а/д Куреггурт-Тыловыл, северная граница н.п. Тыловыл, а/д Тыловыл-Вортчино, восточная, северная и западная граница н.п. Вортчино, а/д Вортчино-Кесшур, северная и западная граница н.п. Кесшур, а/д Кесшур-Ляльшур, северная и западная граница н.п. Ляльшур, а/д Ляльшур-Арланово, западная и южная граница н.п. Арланово, а/д Арланово-Пурга, западная граница н.п. Пурга, западная, южная и восточная граница н.п. Вишур, а/д Вишур-Старые Быги, восточная граница н.п. Старые Быги, а/д Старые Быги-Нижние Быги, северная и западная граница н.п. Нижние Быги, а/д Нижние быги-Воткинский район, граница Воткинского района (Шарканский район, д. Нижние Быги, ориентир: 0,9 км на северо-запад от д. 2 ул. Садовая)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18:22:011001:1590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земельный участок расположен в юго-восточной части кадастрового квартала, граница которого проходит по а/д Воткинский район-Заречный Вишур, восточная и северо-восточная граница н.п. Заречный Вишур, а/д Заречный Вишур-Петуньки, южная, восточная и северная границы н.п. Петуньки, а/д Петуньки - починок Липовка, южная, восточная и северная граница н.п. починок Липовка, а/д починок Липовка - Якшур-Бодья - Шаркан - Новый Пашур, юго-восточная и восточная граница н.п. Новый пашур, а/д новый Пашур - Старый Пашур, восточная, северная и северо-западная граница н.п. Старый Пашур, а/д Старый Пашур-Бадьярово, южная и восточная граница н.п. Бадьярово, а/д Бадьярово-Бередь, южная и восточная граница н.п. Бередь, а/д Бередь-Сильшур, южная граница н.п. Сильшур, а/д Сильшур-Старое Ягино, западная и южная граница н.п. Старое Ягино, а/д Старое Ягино-Куреггурт, северная и западная граница н.п.Куреггурт, а/д Куреггурт-Тыловыл, северная граница н.п. Тыловыл, а/д Тыловыл-Вортчино, восточная, северная и западная граница н.п. Вортчино, а/д Вортчино-Кесшур, северная и западная граница н.п. Кесшур, а/д Кесшур-Ляльшур, северная и западная граница н.п. Ляльшур, а/д Ляльшур-Арланово, западная и южная граница н.п. Арланово, а/д Арланово-Пурга, западная граница н.п. Пурга, западная, южная и восточная граница н.п. Вишур, а/д Вишур-Старые Быги, восточная граница н.п. Старые Быги, а/д Старые Быги-Нижние Быги, северная и западная граница н.п. Нижние Быги, а/д Нижние быги-Воткинский район, граница Воткинского района (Шарканский район, д. Нижние Быги, ориентир: 0,9 км на северо-запад от д. 2 ул. Садовая)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18:22:011001:1591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земельный участок расположен в юго-восточной части кадастрового квартала, граница которого проходит по а/д 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lastRenderedPageBreak/>
                    <w:t>Воткинский район-Заречный Вишур, восточная и северо-восточная граница н.п. Заречный Вишур, а/д Заречный Вишур-Петуньки, южная, восточная и северная границы н.п. Петуньки, а/д Петуньки - починок Липовка, южная, восточная и северная граница н.п. починок Липовка, а/д починок Липовка - Якшур-Бодья - Шаркан - Новый Пашур, юго-восточная и восточная граница н.п. Новый пашур, а/д новый Пашур - Старый Пашур, восточная, северная и северо-западная граница н.п. Старый Пашур, а/д Старый Пашур-Бадьярово, южная и восточная граница н.п. Бадьярово, а/д Бадьярово-Бередь, южная и восточная граница н.п. Бередь, а/д Бередь-Сильшур, южная граница н.п. Сильшур, а/д Сильшур-Старое Ягино, западная и южная граница н.п. Старое Ягино, а/д Старое Ягино-Куреггурт, северная и западная граница н.п.Куреггурт, а/д Куреггурт-Тыловыл, северная граница н.п. Тыловыл, а/д Тыловыл-Вортчино, восточная, северная и западная граница н.п. Вортчино, а/д Вортчино-Кесшур, северная и западная граница н.п. Кесшур, а/д Кесшур-Ляльшур, северная и западная граница н.п. Ляльшур, а/д Ляльшур-Арланово, западная и южная граница н.п. Арланово, а/д Арланово-Пурга, западная граница н.п. Пурга, западная, южная и восточная граница н.п. Вишур, а/д Вишур-Старые Быги, восточная граница н.п. Старые Быги, а/д Старые Быги-Нижние Быги, северная и западная граница н.п. Нижние Быги, а/д Нижние быги-Воткинский район, граница Воткинского района (Шарканский район, д. Нижние Быги, ориентир: 0,9 км на северо-запад от д. 2 ул. Садовая)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lastRenderedPageBreak/>
                    <w:t>18:22:011001:1872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Быгинское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18:22:011001:1873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Быгинское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18:22:011001:1904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в 2090 м по направлению на юго-запад от д. Нижние Быги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18:22:011001:1915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18:22:011001:1933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18:22:011001:1947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18:22:011001:1994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Быгинское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18:22:011001:2143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Российская Федерация, Удмуртская Республика, Шарканский район, Заречно-Вишурское сельское поселение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18:22:011001:2144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Российская Федерация, Удмуртская Республика, Шарканский район, Заречно-Вишурского сельское поселение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18:22:011001:2150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Заречно-Вишурское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18:22:011001:2151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18:22:011001:2159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район.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18:22:011001:2160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район.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18:22:011001:2191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18:22:011001:2192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18:22:000000:195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д. Пашур-Вишур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18:22:000000:291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 СХПК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Пахарь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18:22:000000:382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 Шарканский район, земельный участок расположен в юго-западной части кадастрового квартала, граница которого проходит по административным границам Шарканского района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18:22:000000:187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д. Заречный Вишур, объект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ВЛ-10 кВ фидер № 4 ПС Сосновка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18:22:000000:153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18:22:000000:232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земельный участок расположен в западной части кадастрового квартала, граница которого проходит по административной границе Шарканского района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18:22:015001:546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18:22:015001:551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18:22:015001:552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18:22:016001:1011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18:22:016001:1126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муниципальное образование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Заречно-Вишурское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18:22:016001:1131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Шарканское лесничество, квартал 277, части выделов 16, 26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lastRenderedPageBreak/>
                    <w:t>18:22:016001:1174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18:22:000000:226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д. Петуньки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18:22:000000:2838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Мишкинская сельская администрация, при селении Дэдэ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18:22:018001:1382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земельный участок расположен в центральной части кадастрового квартала, граница которого проходит по а/д Воткинский район-Нижние Быги, южная и восточная граница Нижние Быги, а/д Нижние Быги-Старые Быги, южная, восточная и северная граница н.п. Старые Быги, а/д Старые Быги-Шляпино, южная и восточная ганица н.п. Шляпино, вверх по р. Шегьянка, а/д Якшур-Бодья - Шаркан - Нижний Казесс, северо-западная, юго-западная граница н.п.Нижний Казесс, вниз по р.Казесска, северо-западная, западная южная границы н.п. починок Дэдэ, а/д починок Дэдэ-Малый Казесс, а/д Малый Казесс-починок Шегьянский, южная и юго-восточная граница н.п. починок Шегьянский, а/д починок Шегьянский-Собино, южная граница н.п. Собино, а/д Собино-починок Ивановка, н.п. починок Ивановка, а/д Шаркан-Воткинск, северная и западная граница н.п.Мишкино, а/д Мишкино-Воткинский район-с/т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Лиственка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, граница с/т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Лиственка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, граница Воткинского района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18:22:018001:1468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д. Старые Быги, земельный  участок находится  примерно в 1,6 км по направлению  на  юго-восток от дома № 2 по ул. Школьная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18:22:018001:1541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земельный участок расположен в западной части кадастрового квартала, граница которого проходит по а/д Воткинский район-Нижние Быги, южная и восточная граница Нижние Быги, а/д Нижние Быги-Старые Быги, южная, восточная и северная граница н.п. Старые Быги, а/д Старые Быги-Шляпино, южная и восточная ганица н.п. Шляпино, вверх по р. Шегьянка, а/д Якшур-Бодья - Шаркан - Нижний Казесс, северо-западная, юго-западная граница н.п.Нижний Казесс, вниз по р.Казесска, северо-западная, западная южная границы н.п. починок Дэдэ, а/д починок Дэдэ-Малый Казесс, а/д Малый Казесс-починок Шегьянский, южная и юго-восточная граница н.п. починок Шегьянский, а/д починок Шегьянский-Собино, южная граница н.п. Собино, а/д Собино-починок Ивановка, н.п. починок Ивановка, а/д Шаркан-Воткинск, северная и западная граница н.п.Мишкино, а/д Мишкино-Воткинский район-с/т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Лиственка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, граница с/т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Лиственка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, граница Воткинского района. (Шарканский район, д. Старые Быги, ориентир: 0,8 км на юг от д. 2 ул. Школьная)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18:22:018001:1721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земельный участок расположен в 1700 м южнее д. Дэдэ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18:22:018001:1963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18:22:018001:1970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18:22:000000:283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 Республика,  Шарканский район,  СПК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Мишкинский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18:22:018001:1988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Мишкинское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18:22:018001:1989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Мишкинское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18:22:018001:2022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18:22:018001:2031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18:22:018001:2032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18:22:018003:2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Мишкинское месторождение нефти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18:22:019001:1003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18:22:019001:1008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18:22:019001:1053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Мишкинское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18:22:019001:1066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18:22:019001:1192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Мишкинское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18:22:000000:210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 Шарканский район,  д. Ивановка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18:22:062001:483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с. Мишкино, земельный участок расположен в юго-западной части кадастрового квартала, граница которого проходит по черте населенного пункта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18:22:062001:996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Мишкинское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lastRenderedPageBreak/>
                    <w:t>18:22:067001:183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д. Нижние Быги, земельный участок расположен в северо-восточной части кадастрового квартала, граница которого проходит по черте населенного пункта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18:22:067001:324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примерно в 891 м по направлению на юго-запад от д. Нижние Быги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18:22:000000:174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18:24:017001:1033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Якшур- Бодьинский район, 20 км Шарканского тракта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18:24:000000:38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Якшур-Бодьинский район, воздушная линия (ВЛ) электропередач 10 киловольт, фидер-13 подстанции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Мукши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18:24:017001:1722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Якшур-Бодьинсикй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18:24:017001:1724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Якшур-Бодьинсикй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18:24:017001:26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 от п/с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Газовая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 до Якшур-Бодьинского района п/с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Кыква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18:24:017001:2495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Якшур-Бодьинский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Мукшинское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18:24:017001:2502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Якшур-Бодьинский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Мукшинское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18:24:017001:2528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 Якшур-Бодьинский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Мукшинское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, Чутырско-Киенгопское месторождение нефти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18:24:017001:2697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Якшур-Бодьинский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Мукшинское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18:24:017001:2712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Якшур-Бодьинский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Мушковайское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18:24:017001:2738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Якшур-Бодьинский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18:24:000000:112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Якшур-Бодьинский район, земельный участок расположен в северо-восточной части кадастрового квартала, граница которого проходит по административной границе Якшур Бодьинского района (Удмуртская Республика, Якшур-Бодьинский район, Киенгопское месторождение нефти)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18:24:017001:572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Якшур-Бодьинский район, в районе деревни Киенгоп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18:24:000000:216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Якшур- Бодьинский район,земельный участок расположен в центральной части кадастрового квартала, граница которого проходит по административной границе Якшур-Бодьинского района УР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18:00:000000:36108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18:22:000000:3347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Шарканское лесничество, кварталы: 279 (часть выдела 111), 281 (части выделов: 39, 40, 41), 291 (части выделов: 23, 24, 25, 39, 41), 293 (части выделов: 28, 29, 39, 40, 56, 58), 319 (части выделов: 5, 13, 19, 28, 29, 45, 46, 47, 48, 50, 72, 73, 76, 86, 87, 88, 89, 108), 320 (части выделов: 14, 15, 23, 24, 43, 44, 83, 85, 89, 116), 321 (части выделов: 6, 7, 12, 21, 55, 57, 58, 59, 62, 63), 322 (части выделов: 8, 13, 15, 23, 24, 26, 29, 35), 328 (части выделов: 10, 29,30, 36, 38, 40, 42, 48, 54, 78), 329 (части выделов: 21, 22, 23, 25, 26, 28, 29, 30, 45, 47, 67, 77, 82, 88), 319 (части выделов: 20,49,90,94,97,98).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18:22:000000:3420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18:22:000000:3421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18:22:000000:3348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Шарканский, Удмуртская Республика, Шарканский район, Шарканское лесничество, кварталы 293 (части выделов: 19, 20, 24, 26), 319 (часть выдела 89), 321 (часть выдела 60), 322 (части выделов: 1, 12, 16), 329 (части выделов: 7, 9, 3, 29, 31), 328 (часть выдела 62), 323 (часть выдела 18), 320 (часть выдела 94)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18:00:000000:36093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р-н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18:22:000000:3430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Шарканское лесничество, кварталы: 293 (части выделов: 27, 31, 41, 54, 58), 319 (части выделов: 14, 15, 21, 108), 321 (части выделов: 9, 58, 60, 63), 322 (части выделов: 1, 10, 13, 35), 323 (часть выдела 37), 328 (части выделов: 29, 74, 75), 329 (части выделов: 5, 15, 20, 40, 44, 46)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18:22:000000:3445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Шарканское лесничество, кварталы: 319 (часть выдела 29), 320 (части выделов: 28, 29, 44, 45, 60, 65, 85, 86), 329 (части выделов: 21,44)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18:22:000000:263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территория СПК Родина, земельный участок 263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18:22:018001:2036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18:22:018001:2039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1E729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1E729C" w:rsidRPr="00B2445C" w:rsidRDefault="001E729C" w:rsidP="00B24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18:00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:00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1E729C" w:rsidRPr="00B2445C" w:rsidRDefault="001E729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</w:t>
                  </w:r>
                </w:p>
              </w:tc>
            </w:tr>
            <w:tr w:rsidR="001E729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1E729C" w:rsidRPr="00B2445C" w:rsidRDefault="001E729C" w:rsidP="001E729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18:04:00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1E729C" w:rsidRPr="00B2445C" w:rsidRDefault="001E729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Воткинский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18:04:001001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Воткинский район</w:t>
                  </w:r>
                </w:p>
              </w:tc>
            </w:tr>
            <w:tr w:rsidR="001E729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1E729C" w:rsidRPr="00B2445C" w:rsidRDefault="001E729C" w:rsidP="001E729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1E729C" w:rsidRPr="00B2445C" w:rsidRDefault="001E729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18:22:015001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18:22:016001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18:22:019001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18:22:062001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18:22:067001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1E729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1E729C" w:rsidRPr="00B2445C" w:rsidRDefault="001E729C" w:rsidP="001E729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18:24:000000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1E729C" w:rsidRPr="00B2445C" w:rsidRDefault="001E729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Якшур-Бодьинский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Якшур-Бодьинский район</w:t>
                  </w:r>
                </w:p>
              </w:tc>
            </w:tr>
          </w:tbl>
          <w:p w:rsidR="00E43B79" w:rsidRPr="001E12CF" w:rsidRDefault="00E43B79" w:rsidP="00E2568F">
            <w:pPr>
              <w:widowControl w:val="0"/>
              <w:ind w:right="57"/>
              <w:rPr>
                <w:bCs/>
              </w:rPr>
            </w:pPr>
          </w:p>
        </w:tc>
      </w:tr>
      <w:tr w:rsidR="000E1EAF" w:rsidRPr="009547E8" w:rsidTr="00F72D9E">
        <w:tc>
          <w:tcPr>
            <w:tcW w:w="336" w:type="dxa"/>
            <w:vAlign w:val="center"/>
          </w:tcPr>
          <w:p w:rsidR="000E1EAF" w:rsidRPr="009547E8" w:rsidRDefault="000E1EAF" w:rsidP="000E1EAF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10013" w:type="dxa"/>
            <w:gridSpan w:val="2"/>
            <w:vAlign w:val="center"/>
          </w:tcPr>
          <w:p w:rsidR="00A63125" w:rsidRDefault="00F55FD0" w:rsidP="00003B8C">
            <w:pPr>
              <w:jc w:val="center"/>
            </w:pPr>
            <w:r>
              <w:t>Администрация Муниципального образования</w:t>
            </w:r>
            <w:r w:rsidRPr="00F55FD0">
              <w:t xml:space="preserve"> </w:t>
            </w:r>
            <w:r w:rsidR="00613734">
              <w:t>«</w:t>
            </w:r>
            <w:r w:rsidRPr="00F55FD0">
              <w:t xml:space="preserve">Муниципальный округ </w:t>
            </w:r>
          </w:p>
          <w:p w:rsidR="00F55FD0" w:rsidRDefault="00F55FD0" w:rsidP="00003B8C">
            <w:pPr>
              <w:jc w:val="center"/>
            </w:pPr>
            <w:r>
              <w:t>Воткинский</w:t>
            </w:r>
            <w:r w:rsidRPr="00F55FD0">
              <w:t xml:space="preserve"> район Удмуртской Республики</w:t>
            </w:r>
            <w:r w:rsidR="00613734">
              <w:t>»</w:t>
            </w:r>
          </w:p>
          <w:p w:rsidR="00F55FD0" w:rsidRDefault="00F55FD0" w:rsidP="00F55FD0">
            <w:pPr>
              <w:jc w:val="center"/>
            </w:pPr>
            <w:r w:rsidRPr="00F55FD0">
              <w:t>427431, Удмуртская Республика, г. Воткин</w:t>
            </w:r>
            <w:r>
              <w:t>ск, ул. Красноармейская, дом 43</w:t>
            </w:r>
            <w:r w:rsidRPr="00F55FD0">
              <w:t>а.</w:t>
            </w:r>
          </w:p>
          <w:p w:rsidR="00F55FD0" w:rsidRDefault="00F55FD0" w:rsidP="00F55FD0">
            <w:pPr>
              <w:jc w:val="center"/>
            </w:pPr>
            <w:r>
              <w:t xml:space="preserve">Тел.: </w:t>
            </w:r>
            <w:r w:rsidRPr="00F55FD0">
              <w:rPr>
                <w:color w:val="333333"/>
                <w:shd w:val="clear" w:color="auto" w:fill="FFFFFF"/>
              </w:rPr>
              <w:t>8 (34145) 5–12–70</w:t>
            </w:r>
          </w:p>
          <w:p w:rsidR="00E112B9" w:rsidRDefault="00D734F5" w:rsidP="000E1EAF">
            <w:pPr>
              <w:pStyle w:val="a3"/>
              <w:ind w:left="0"/>
              <w:jc w:val="center"/>
            </w:pPr>
            <w:hyperlink r:id="rId8" w:history="1">
              <w:r w:rsidR="00F55FD0" w:rsidRPr="00B570CE">
                <w:rPr>
                  <w:rStyle w:val="a7"/>
                </w:rPr>
                <w:t>amo@vot.udmr.ru</w:t>
              </w:r>
            </w:hyperlink>
          </w:p>
          <w:p w:rsidR="001071CD" w:rsidRDefault="001071CD" w:rsidP="00A63125"/>
          <w:p w:rsidR="00A63125" w:rsidRDefault="00A63125" w:rsidP="00A63125">
            <w:pPr>
              <w:jc w:val="center"/>
            </w:pPr>
            <w:r>
              <w:t>Администрация Муниципального образования</w:t>
            </w:r>
            <w:r w:rsidRPr="00F55FD0">
              <w:t xml:space="preserve"> </w:t>
            </w:r>
            <w:r w:rsidR="00613734">
              <w:t>«</w:t>
            </w:r>
            <w:r w:rsidRPr="00A52094">
              <w:t xml:space="preserve">Муниципальный округ </w:t>
            </w:r>
          </w:p>
          <w:p w:rsidR="00A63125" w:rsidRDefault="00A63125" w:rsidP="00A63125">
            <w:pPr>
              <w:jc w:val="center"/>
            </w:pPr>
            <w:r w:rsidRPr="00A52094">
              <w:t>Якшур-Бодьинс</w:t>
            </w:r>
            <w:r>
              <w:t>кий район Удмуртской Республики</w:t>
            </w:r>
            <w:r w:rsidR="00613734">
              <w:t>»</w:t>
            </w:r>
          </w:p>
          <w:p w:rsidR="00A63125" w:rsidRDefault="00A63125" w:rsidP="00A63125">
            <w:pPr>
              <w:jc w:val="center"/>
            </w:pPr>
            <w:r w:rsidRPr="000E01E5">
              <w:t>427100, УР, с. Якшур-Бодья, ул. Пушиной, д. 69</w:t>
            </w:r>
          </w:p>
          <w:p w:rsidR="00A63125" w:rsidRDefault="00A63125" w:rsidP="00A63125">
            <w:pPr>
              <w:jc w:val="center"/>
            </w:pPr>
            <w:r>
              <w:t xml:space="preserve">Тел.: </w:t>
            </w:r>
            <w:r w:rsidRPr="000E01E5">
              <w:rPr>
                <w:color w:val="333333"/>
                <w:shd w:val="clear" w:color="auto" w:fill="FFFFFF"/>
              </w:rPr>
              <w:t>+7 (3412) 57-02-79</w:t>
            </w:r>
            <w:r>
              <w:rPr>
                <w:color w:val="333333"/>
                <w:shd w:val="clear" w:color="auto" w:fill="FFFFFF"/>
              </w:rPr>
              <w:t xml:space="preserve">, </w:t>
            </w:r>
            <w:r w:rsidRPr="000E01E5">
              <w:rPr>
                <w:color w:val="333333"/>
                <w:shd w:val="clear" w:color="auto" w:fill="FFFFFF"/>
              </w:rPr>
              <w:t>+7 (34162) 4-14-54</w:t>
            </w:r>
          </w:p>
          <w:p w:rsidR="00A63125" w:rsidRDefault="00D734F5" w:rsidP="00A63125">
            <w:pPr>
              <w:pStyle w:val="a3"/>
              <w:ind w:left="0"/>
              <w:jc w:val="center"/>
            </w:pPr>
            <w:hyperlink r:id="rId9" w:history="1">
              <w:r w:rsidR="00A63125" w:rsidRPr="00B570CE">
                <w:rPr>
                  <w:rStyle w:val="a7"/>
                </w:rPr>
                <w:t>mail@yak.udmr.ru</w:t>
              </w:r>
            </w:hyperlink>
          </w:p>
          <w:p w:rsidR="001071CD" w:rsidRDefault="001071CD" w:rsidP="001071CD">
            <w:pPr>
              <w:jc w:val="center"/>
            </w:pPr>
          </w:p>
          <w:p w:rsidR="00A63125" w:rsidRDefault="00A63125" w:rsidP="00A63125">
            <w:pPr>
              <w:jc w:val="center"/>
            </w:pPr>
            <w:r>
              <w:t>Администрация Муниципального образования</w:t>
            </w:r>
            <w:r w:rsidRPr="00F55FD0">
              <w:t xml:space="preserve"> </w:t>
            </w:r>
            <w:r w:rsidR="00613734">
              <w:t>«</w:t>
            </w:r>
            <w:r w:rsidRPr="00A52094">
              <w:t xml:space="preserve">Муниципальный округ </w:t>
            </w:r>
          </w:p>
          <w:p w:rsidR="00A63125" w:rsidRDefault="00A63125" w:rsidP="00A63125">
            <w:pPr>
              <w:jc w:val="center"/>
            </w:pPr>
            <w:r>
              <w:t>Шарканский Удмуртской Республики</w:t>
            </w:r>
            <w:r w:rsidR="00613734">
              <w:t>»</w:t>
            </w:r>
          </w:p>
          <w:p w:rsidR="00A63125" w:rsidRDefault="00A63125" w:rsidP="00A63125">
            <w:pPr>
              <w:jc w:val="center"/>
            </w:pPr>
            <w:r w:rsidRPr="000E01E5">
              <w:t>4</w:t>
            </w:r>
            <w:r>
              <w:t xml:space="preserve"> </w:t>
            </w:r>
            <w:r w:rsidRPr="00A63125">
              <w:t>427070, Удмуртская Республика, с. Шаркан, ул. Ленина, д. 14</w:t>
            </w:r>
          </w:p>
          <w:p w:rsidR="00A63125" w:rsidRPr="00A63125" w:rsidRDefault="00A63125" w:rsidP="00A63125">
            <w:pPr>
              <w:jc w:val="center"/>
              <w:rPr>
                <w:color w:val="333333"/>
                <w:shd w:val="clear" w:color="auto" w:fill="FFFFFF"/>
              </w:rPr>
            </w:pPr>
            <w:r>
              <w:t xml:space="preserve">Тел.: </w:t>
            </w:r>
            <w:r w:rsidRPr="00A63125">
              <w:rPr>
                <w:shd w:val="clear" w:color="auto" w:fill="FFFFFF"/>
              </w:rPr>
              <w:t>8(34136)3 31 67</w:t>
            </w:r>
          </w:p>
          <w:p w:rsidR="00F95319" w:rsidRDefault="00D734F5" w:rsidP="00F95319">
            <w:pPr>
              <w:pStyle w:val="a3"/>
              <w:ind w:left="0"/>
              <w:jc w:val="center"/>
            </w:pPr>
            <w:hyperlink r:id="rId10" w:history="1">
              <w:r w:rsidR="00A63125" w:rsidRPr="00A063B3">
                <w:rPr>
                  <w:rStyle w:val="a7"/>
                </w:rPr>
                <w:t>sharkan@sha.udmr.ru</w:t>
              </w:r>
            </w:hyperlink>
          </w:p>
          <w:p w:rsidR="00A63125" w:rsidRDefault="00A63125" w:rsidP="00F9531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0E1EAF" w:rsidRPr="00D11599" w:rsidRDefault="00B446D1" w:rsidP="000E1EA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 </w:t>
            </w:r>
            <w:r w:rsidR="000E1EAF" w:rsidRPr="00D11599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E1EAF" w:rsidRPr="009547E8" w:rsidTr="00F72D9E">
        <w:tc>
          <w:tcPr>
            <w:tcW w:w="336" w:type="dxa"/>
            <w:vAlign w:val="center"/>
          </w:tcPr>
          <w:p w:rsidR="000E1EAF" w:rsidRPr="00D9717B" w:rsidRDefault="00D9717B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013" w:type="dxa"/>
            <w:gridSpan w:val="2"/>
            <w:vAlign w:val="center"/>
          </w:tcPr>
          <w:p w:rsidR="00E52B7B" w:rsidRPr="00A416E8" w:rsidRDefault="00E52B7B" w:rsidP="00E52B7B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адрес: г. Москва, ул. Щепкина, 42, стр. 1,2</w:t>
            </w:r>
          </w:p>
          <w:p w:rsidR="00E52B7B" w:rsidRDefault="00D734F5" w:rsidP="00E52B7B">
            <w:pPr>
              <w:pStyle w:val="a3"/>
              <w:jc w:val="center"/>
            </w:pPr>
            <w:hyperlink r:id="rId11" w:history="1">
              <w:r w:rsidR="00E52B7B" w:rsidRPr="00630DCE">
                <w:rPr>
                  <w:rStyle w:val="a7"/>
                </w:rPr>
                <w:t>minenergo@minenergo.gov.ru</w:t>
              </w:r>
            </w:hyperlink>
          </w:p>
          <w:p w:rsidR="00E52B7B" w:rsidRPr="00A416E8" w:rsidRDefault="00E52B7B" w:rsidP="00E52B7B">
            <w:pPr>
              <w:pStyle w:val="a3"/>
              <w:jc w:val="center"/>
            </w:pPr>
          </w:p>
          <w:p w:rsidR="00E52B7B" w:rsidRPr="00A416E8" w:rsidRDefault="00EA7CAC" w:rsidP="00E52B7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15</w:t>
            </w:r>
            <w:r w:rsidR="00E52B7B" w:rsidRPr="00A416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</w:t>
            </w:r>
            <w:r>
              <w:rPr>
                <w:sz w:val="22"/>
                <w:szCs w:val="22"/>
              </w:rPr>
              <w:t xml:space="preserve"> </w:t>
            </w:r>
            <w:r w:rsidR="00E52B7B" w:rsidRPr="00A416E8">
              <w:rPr>
                <w:sz w:val="22"/>
                <w:szCs w:val="22"/>
              </w:rPr>
              <w:t>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E1EAF" w:rsidRPr="009547E8" w:rsidTr="00F72D9E">
        <w:tc>
          <w:tcPr>
            <w:tcW w:w="336" w:type="dxa"/>
            <w:vAlign w:val="center"/>
          </w:tcPr>
          <w:p w:rsidR="000E1EAF" w:rsidRPr="009B1706" w:rsidRDefault="009B1706" w:rsidP="000E1EAF">
            <w:pPr>
              <w:jc w:val="center"/>
            </w:pPr>
            <w:r>
              <w:t>6</w:t>
            </w:r>
          </w:p>
        </w:tc>
        <w:tc>
          <w:tcPr>
            <w:tcW w:w="10013" w:type="dxa"/>
            <w:gridSpan w:val="2"/>
            <w:vAlign w:val="center"/>
          </w:tcPr>
          <w:p w:rsidR="00E52B7B" w:rsidRDefault="00E52B7B" w:rsidP="005B57E1">
            <w:pPr>
              <w:jc w:val="center"/>
              <w:rPr>
                <w:rStyle w:val="a7"/>
              </w:rPr>
            </w:pPr>
            <w:r w:rsidRPr="005B57E1">
              <w:rPr>
                <w:rStyle w:val="a7"/>
              </w:rPr>
              <w:t xml:space="preserve">https://minenergo.gov.ru </w:t>
            </w:r>
          </w:p>
          <w:p w:rsidR="00DF46A4" w:rsidRDefault="00D734F5" w:rsidP="005B57E1">
            <w:pPr>
              <w:jc w:val="center"/>
              <w:rPr>
                <w:rStyle w:val="a7"/>
              </w:rPr>
            </w:pPr>
            <w:hyperlink r:id="rId12" w:history="1">
              <w:r w:rsidR="00DF46A4" w:rsidRPr="00E13DEA">
                <w:rPr>
                  <w:rStyle w:val="a7"/>
                </w:rPr>
                <w:t>https://votray.ru</w:t>
              </w:r>
            </w:hyperlink>
          </w:p>
          <w:p w:rsidR="00DF46A4" w:rsidRDefault="00D734F5" w:rsidP="005B57E1">
            <w:pPr>
              <w:jc w:val="center"/>
              <w:rPr>
                <w:rStyle w:val="a7"/>
              </w:rPr>
            </w:pPr>
            <w:hyperlink r:id="rId13" w:history="1">
              <w:r w:rsidR="00FC1A44" w:rsidRPr="00E13DEA">
                <w:rPr>
                  <w:rStyle w:val="a7"/>
                </w:rPr>
                <w:t>https://yakshurbodya.gosuslugi.ru</w:t>
              </w:r>
            </w:hyperlink>
          </w:p>
          <w:p w:rsidR="00DF46A4" w:rsidRPr="005B57E1" w:rsidRDefault="00FC1A44" w:rsidP="005B57E1">
            <w:pPr>
              <w:jc w:val="center"/>
              <w:rPr>
                <w:rStyle w:val="a7"/>
              </w:rPr>
            </w:pPr>
            <w:r w:rsidRPr="00FC1A44">
              <w:rPr>
                <w:rStyle w:val="a7"/>
              </w:rPr>
              <w:t>https://sharkan.gosuslugi.ru</w:t>
            </w:r>
          </w:p>
          <w:p w:rsidR="000E1EAF" w:rsidRPr="00410E18" w:rsidRDefault="00E52B7B" w:rsidP="00E52B7B">
            <w:pPr>
              <w:jc w:val="center"/>
              <w:rPr>
                <w:sz w:val="22"/>
                <w:szCs w:val="22"/>
              </w:rPr>
            </w:pPr>
            <w:r w:rsidRPr="00E25FE3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613734">
              <w:rPr>
                <w:sz w:val="22"/>
                <w:szCs w:val="22"/>
              </w:rPr>
              <w:t>«</w:t>
            </w:r>
            <w:r w:rsidRPr="00E25FE3">
              <w:rPr>
                <w:sz w:val="22"/>
                <w:szCs w:val="22"/>
              </w:rPr>
              <w:t>Интернет</w:t>
            </w:r>
            <w:r w:rsidR="00613734">
              <w:rPr>
                <w:sz w:val="22"/>
                <w:szCs w:val="22"/>
              </w:rPr>
              <w:t>»</w:t>
            </w:r>
            <w:r w:rsidRPr="00E25FE3">
              <w:rPr>
                <w:sz w:val="22"/>
                <w:szCs w:val="22"/>
              </w:rPr>
              <w:t>, на которых ра</w:t>
            </w:r>
            <w:r w:rsidR="005B57E1">
              <w:rPr>
                <w:sz w:val="22"/>
                <w:szCs w:val="22"/>
              </w:rPr>
              <w:t>змещается сообщение о поступивш</w:t>
            </w:r>
            <w:r w:rsidRPr="00E25FE3">
              <w:rPr>
                <w:sz w:val="22"/>
                <w:szCs w:val="22"/>
              </w:rPr>
              <w:t>ем ходатайстве об установлении публичного сервитута)</w:t>
            </w:r>
          </w:p>
        </w:tc>
      </w:tr>
      <w:tr w:rsidR="000E1EAF" w:rsidRPr="009547E8" w:rsidTr="00F72D9E">
        <w:tc>
          <w:tcPr>
            <w:tcW w:w="336" w:type="dxa"/>
            <w:vAlign w:val="center"/>
          </w:tcPr>
          <w:p w:rsidR="000E1EAF" w:rsidRPr="009B1706" w:rsidRDefault="009B1706" w:rsidP="000E1EAF">
            <w:pPr>
              <w:jc w:val="center"/>
            </w:pPr>
            <w:r>
              <w:t>7</w:t>
            </w:r>
          </w:p>
        </w:tc>
        <w:tc>
          <w:tcPr>
            <w:tcW w:w="10013" w:type="dxa"/>
            <w:gridSpan w:val="2"/>
            <w:vAlign w:val="center"/>
          </w:tcPr>
          <w:p w:rsidR="00E52B7B" w:rsidRPr="00A416E8" w:rsidRDefault="00E52B7B" w:rsidP="00E52B7B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E52B7B" w:rsidRPr="00A416E8" w:rsidRDefault="00E52B7B" w:rsidP="00E52B7B">
            <w:pPr>
              <w:jc w:val="center"/>
            </w:pPr>
            <w:r w:rsidRPr="00A416E8">
              <w:t xml:space="preserve">АО </w:t>
            </w:r>
            <w:r w:rsidR="00613734">
              <w:t>«</w:t>
            </w:r>
            <w:r w:rsidRPr="00A416E8">
              <w:t>Транснефть – При</w:t>
            </w:r>
            <w:r w:rsidR="00F96510">
              <w:t>камье</w:t>
            </w:r>
            <w:r w:rsidR="00613734">
              <w:t>»</w:t>
            </w:r>
          </w:p>
          <w:p w:rsidR="00F96510" w:rsidRDefault="00F96510" w:rsidP="00E52B7B">
            <w:pPr>
              <w:pStyle w:val="a3"/>
              <w:ind w:left="0"/>
              <w:jc w:val="center"/>
            </w:pPr>
            <w:r w:rsidRPr="00F96510">
              <w:t xml:space="preserve">420081, Республика Татарстан, город Казань, улица Патриса Лумумбы, дом 20, </w:t>
            </w:r>
          </w:p>
          <w:p w:rsidR="00F96510" w:rsidRDefault="00F96510" w:rsidP="00E52B7B">
            <w:pPr>
              <w:pStyle w:val="a3"/>
              <w:ind w:left="0"/>
              <w:jc w:val="center"/>
            </w:pPr>
            <w:r w:rsidRPr="00F96510">
              <w:t>корпус 1</w:t>
            </w:r>
          </w:p>
          <w:p w:rsidR="000E1EAF" w:rsidRPr="00360F88" w:rsidRDefault="00F96510" w:rsidP="00E52B7B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F96510">
              <w:t>office@kaz.transneft.ru</w:t>
            </w:r>
          </w:p>
        </w:tc>
      </w:tr>
      <w:tr w:rsidR="000E1EAF" w:rsidRPr="009547E8" w:rsidTr="00F72D9E">
        <w:tc>
          <w:tcPr>
            <w:tcW w:w="336" w:type="dxa"/>
            <w:vAlign w:val="center"/>
          </w:tcPr>
          <w:p w:rsidR="000E1EAF" w:rsidRPr="009B1706" w:rsidRDefault="009B1706" w:rsidP="000E1EAF">
            <w:pPr>
              <w:jc w:val="center"/>
            </w:pPr>
            <w:r>
              <w:lastRenderedPageBreak/>
              <w:t>8</w:t>
            </w:r>
          </w:p>
        </w:tc>
        <w:tc>
          <w:tcPr>
            <w:tcW w:w="10013" w:type="dxa"/>
            <w:gridSpan w:val="2"/>
            <w:vAlign w:val="center"/>
          </w:tcPr>
          <w:p w:rsidR="00E52B7B" w:rsidRPr="00A416E8" w:rsidRDefault="00E52B7B" w:rsidP="00E52B7B">
            <w:pPr>
              <w:pStyle w:val="a3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>а также перечень координат характерных точек этих границ прилагается к сообщению</w:t>
            </w:r>
          </w:p>
          <w:p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3E41D0" w:rsidRDefault="003E41D0" w:rsidP="003E41D0">
      <w:pPr>
        <w:ind w:left="-426"/>
        <w:jc w:val="both"/>
      </w:pPr>
    </w:p>
    <w:p w:rsidR="003E41D0" w:rsidRDefault="003E41D0" w:rsidP="003E41D0">
      <w:pPr>
        <w:ind w:left="-426"/>
        <w:jc w:val="both"/>
        <w:rPr>
          <w:bCs/>
          <w:color w:val="000000" w:themeColor="text1"/>
          <w:shd w:val="clear" w:color="auto" w:fill="FFFFFF"/>
        </w:rPr>
      </w:pPr>
      <w:hyperlink r:id="rId14" w:history="1">
        <w:r>
          <w:rPr>
            <w:rStyle w:val="a7"/>
            <w:bCs/>
            <w:color w:val="000000" w:themeColor="text1"/>
            <w:shd w:val="clear" w:color="auto" w:fill="FFFFFF"/>
          </w:rPr>
          <w:t xml:space="preserve">Решение Совета депутатов МО "Мукшинское" </w:t>
        </w:r>
        <w:r>
          <w:rPr>
            <w:rStyle w:val="a7"/>
            <w:color w:val="000000" w:themeColor="text1"/>
            <w:shd w:val="clear" w:color="auto" w:fill="FFFFFF"/>
          </w:rPr>
          <w:t xml:space="preserve">Якшур-Бодьинского района Удмуртской Республики </w:t>
        </w:r>
        <w:r>
          <w:rPr>
            <w:rStyle w:val="a7"/>
            <w:bCs/>
            <w:color w:val="000000" w:themeColor="text1"/>
            <w:shd w:val="clear" w:color="auto" w:fill="FFFFFF"/>
          </w:rPr>
          <w:t>"Об утверждении Генерального плана муниципального образования "Мукшинское" от 25.04.2013 № 43.5</w:t>
        </w:r>
      </w:hyperlink>
    </w:p>
    <w:p w:rsidR="003E41D0" w:rsidRDefault="003E41D0" w:rsidP="003E41D0">
      <w:pPr>
        <w:ind w:left="-426"/>
        <w:jc w:val="both"/>
        <w:rPr>
          <w:rStyle w:val="a7"/>
          <w:color w:val="000000" w:themeColor="text1"/>
        </w:rPr>
      </w:pPr>
    </w:p>
    <w:p w:rsidR="003E41D0" w:rsidRDefault="003E41D0" w:rsidP="003E41D0">
      <w:pPr>
        <w:ind w:left="-426"/>
        <w:jc w:val="both"/>
        <w:rPr>
          <w:b/>
        </w:rPr>
      </w:pPr>
      <w:r>
        <w:t>Решение Совета депутатов МО "Мукшинское" Якшур-Бодьинского района Удмуртской Республики " Об утверждении правил землепользования и застройки муниципального образования "Мукшинское" от 16.12.2013 № 67.7</w:t>
      </w:r>
    </w:p>
    <w:p w:rsidR="0087214A" w:rsidRPr="009547E8" w:rsidRDefault="0087214A" w:rsidP="001F7E7A">
      <w:pPr>
        <w:rPr>
          <w:b/>
        </w:rPr>
      </w:pPr>
    </w:p>
    <w:sectPr w:rsidR="0087214A" w:rsidRPr="009547E8" w:rsidSect="007C151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F5" w:rsidRDefault="00D734F5" w:rsidP="00B446D1">
      <w:r>
        <w:separator/>
      </w:r>
    </w:p>
  </w:endnote>
  <w:endnote w:type="continuationSeparator" w:id="0">
    <w:p w:rsidR="00D734F5" w:rsidRDefault="00D734F5" w:rsidP="00B4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F5" w:rsidRDefault="00D734F5" w:rsidP="00B446D1">
      <w:r>
        <w:separator/>
      </w:r>
    </w:p>
  </w:footnote>
  <w:footnote w:type="continuationSeparator" w:id="0">
    <w:p w:rsidR="00D734F5" w:rsidRDefault="00D734F5" w:rsidP="00B4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3B8C"/>
    <w:rsid w:val="00004F95"/>
    <w:rsid w:val="0001789C"/>
    <w:rsid w:val="0002073B"/>
    <w:rsid w:val="0003351B"/>
    <w:rsid w:val="00046EBD"/>
    <w:rsid w:val="0004740E"/>
    <w:rsid w:val="000545C6"/>
    <w:rsid w:val="00063834"/>
    <w:rsid w:val="00063BA0"/>
    <w:rsid w:val="00070C83"/>
    <w:rsid w:val="00072752"/>
    <w:rsid w:val="00080CF5"/>
    <w:rsid w:val="00082348"/>
    <w:rsid w:val="0009033F"/>
    <w:rsid w:val="00096F54"/>
    <w:rsid w:val="000A4C2C"/>
    <w:rsid w:val="000B3B57"/>
    <w:rsid w:val="000D10C5"/>
    <w:rsid w:val="000D1A73"/>
    <w:rsid w:val="000D417C"/>
    <w:rsid w:val="000D4AE1"/>
    <w:rsid w:val="000E01E5"/>
    <w:rsid w:val="000E1EAF"/>
    <w:rsid w:val="000E7AF9"/>
    <w:rsid w:val="000F0315"/>
    <w:rsid w:val="000F2574"/>
    <w:rsid w:val="000F3F98"/>
    <w:rsid w:val="00102739"/>
    <w:rsid w:val="00103A7D"/>
    <w:rsid w:val="001071CD"/>
    <w:rsid w:val="00107869"/>
    <w:rsid w:val="00111B16"/>
    <w:rsid w:val="001237FF"/>
    <w:rsid w:val="00131CB6"/>
    <w:rsid w:val="00132FC7"/>
    <w:rsid w:val="0014197C"/>
    <w:rsid w:val="00153A0B"/>
    <w:rsid w:val="001551E4"/>
    <w:rsid w:val="00156888"/>
    <w:rsid w:val="00161EA5"/>
    <w:rsid w:val="00165054"/>
    <w:rsid w:val="001663C9"/>
    <w:rsid w:val="00174B2D"/>
    <w:rsid w:val="00175D7D"/>
    <w:rsid w:val="00191AA8"/>
    <w:rsid w:val="001A3FCD"/>
    <w:rsid w:val="001A59BC"/>
    <w:rsid w:val="001A5A50"/>
    <w:rsid w:val="001A5FA7"/>
    <w:rsid w:val="001B79AD"/>
    <w:rsid w:val="001D1AA3"/>
    <w:rsid w:val="001D1E13"/>
    <w:rsid w:val="001D22AE"/>
    <w:rsid w:val="001D5A35"/>
    <w:rsid w:val="001E12CF"/>
    <w:rsid w:val="001E24AF"/>
    <w:rsid w:val="001E5B2C"/>
    <w:rsid w:val="001E7046"/>
    <w:rsid w:val="001E729C"/>
    <w:rsid w:val="001F5C4F"/>
    <w:rsid w:val="001F7E7A"/>
    <w:rsid w:val="00202228"/>
    <w:rsid w:val="002054F3"/>
    <w:rsid w:val="00210B9E"/>
    <w:rsid w:val="00212AC8"/>
    <w:rsid w:val="00215F01"/>
    <w:rsid w:val="002164E9"/>
    <w:rsid w:val="00217C48"/>
    <w:rsid w:val="00230898"/>
    <w:rsid w:val="00246351"/>
    <w:rsid w:val="00251A29"/>
    <w:rsid w:val="00267455"/>
    <w:rsid w:val="00275AF7"/>
    <w:rsid w:val="002827A1"/>
    <w:rsid w:val="0029176E"/>
    <w:rsid w:val="002A48DC"/>
    <w:rsid w:val="002A7620"/>
    <w:rsid w:val="002B2100"/>
    <w:rsid w:val="002C16D3"/>
    <w:rsid w:val="002C3170"/>
    <w:rsid w:val="002C559D"/>
    <w:rsid w:val="002C6463"/>
    <w:rsid w:val="002C7928"/>
    <w:rsid w:val="002D346E"/>
    <w:rsid w:val="002E490B"/>
    <w:rsid w:val="002E6D66"/>
    <w:rsid w:val="002F0CF7"/>
    <w:rsid w:val="002F1440"/>
    <w:rsid w:val="002F2E07"/>
    <w:rsid w:val="002F74F7"/>
    <w:rsid w:val="003044AB"/>
    <w:rsid w:val="0030647B"/>
    <w:rsid w:val="00306DD6"/>
    <w:rsid w:val="00310766"/>
    <w:rsid w:val="00314D58"/>
    <w:rsid w:val="00321B49"/>
    <w:rsid w:val="00334477"/>
    <w:rsid w:val="00344049"/>
    <w:rsid w:val="003440D4"/>
    <w:rsid w:val="00355944"/>
    <w:rsid w:val="00355E30"/>
    <w:rsid w:val="00360F88"/>
    <w:rsid w:val="003623EF"/>
    <w:rsid w:val="00364A30"/>
    <w:rsid w:val="00386D4A"/>
    <w:rsid w:val="00393AD9"/>
    <w:rsid w:val="003B06CF"/>
    <w:rsid w:val="003B46BB"/>
    <w:rsid w:val="003B6CF7"/>
    <w:rsid w:val="003D0FBA"/>
    <w:rsid w:val="003D5AC3"/>
    <w:rsid w:val="003E2DBD"/>
    <w:rsid w:val="003E41D0"/>
    <w:rsid w:val="003E5134"/>
    <w:rsid w:val="003E567C"/>
    <w:rsid w:val="003F373A"/>
    <w:rsid w:val="00410E18"/>
    <w:rsid w:val="0041285E"/>
    <w:rsid w:val="0042220C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B080D"/>
    <w:rsid w:val="004B46B1"/>
    <w:rsid w:val="004C1FBC"/>
    <w:rsid w:val="004D0637"/>
    <w:rsid w:val="004D0C0D"/>
    <w:rsid w:val="004D6A5D"/>
    <w:rsid w:val="004D6D0D"/>
    <w:rsid w:val="004E2D64"/>
    <w:rsid w:val="004F0619"/>
    <w:rsid w:val="004F1DC4"/>
    <w:rsid w:val="004F442E"/>
    <w:rsid w:val="004F4F9B"/>
    <w:rsid w:val="00503D06"/>
    <w:rsid w:val="00504C66"/>
    <w:rsid w:val="0052127D"/>
    <w:rsid w:val="005264CC"/>
    <w:rsid w:val="00527F1A"/>
    <w:rsid w:val="00530F8C"/>
    <w:rsid w:val="00542581"/>
    <w:rsid w:val="0056624C"/>
    <w:rsid w:val="00571CF7"/>
    <w:rsid w:val="00573659"/>
    <w:rsid w:val="00580801"/>
    <w:rsid w:val="00583E94"/>
    <w:rsid w:val="0058612F"/>
    <w:rsid w:val="005876CF"/>
    <w:rsid w:val="005A406B"/>
    <w:rsid w:val="005B57DC"/>
    <w:rsid w:val="005B57E1"/>
    <w:rsid w:val="005C10BA"/>
    <w:rsid w:val="005D24F0"/>
    <w:rsid w:val="005D5CBB"/>
    <w:rsid w:val="005F0817"/>
    <w:rsid w:val="005F1DBD"/>
    <w:rsid w:val="005F3C5B"/>
    <w:rsid w:val="005F7EB3"/>
    <w:rsid w:val="00600C6F"/>
    <w:rsid w:val="006019E0"/>
    <w:rsid w:val="00607A54"/>
    <w:rsid w:val="00607ADB"/>
    <w:rsid w:val="00610C2E"/>
    <w:rsid w:val="00613734"/>
    <w:rsid w:val="006175DB"/>
    <w:rsid w:val="00625B48"/>
    <w:rsid w:val="00637482"/>
    <w:rsid w:val="006406A1"/>
    <w:rsid w:val="0064526C"/>
    <w:rsid w:val="00647621"/>
    <w:rsid w:val="006573EB"/>
    <w:rsid w:val="0066067A"/>
    <w:rsid w:val="006747F3"/>
    <w:rsid w:val="00692C89"/>
    <w:rsid w:val="006A6EE7"/>
    <w:rsid w:val="006B1446"/>
    <w:rsid w:val="006B1FEC"/>
    <w:rsid w:val="006B280D"/>
    <w:rsid w:val="006C762D"/>
    <w:rsid w:val="006E35EA"/>
    <w:rsid w:val="006E485C"/>
    <w:rsid w:val="006F33E5"/>
    <w:rsid w:val="006F4D64"/>
    <w:rsid w:val="00704073"/>
    <w:rsid w:val="00722573"/>
    <w:rsid w:val="0073518E"/>
    <w:rsid w:val="00741BD5"/>
    <w:rsid w:val="00745CEB"/>
    <w:rsid w:val="007477B2"/>
    <w:rsid w:val="00765D70"/>
    <w:rsid w:val="007732FE"/>
    <w:rsid w:val="00776399"/>
    <w:rsid w:val="007814BD"/>
    <w:rsid w:val="00781821"/>
    <w:rsid w:val="0079045D"/>
    <w:rsid w:val="00791EC9"/>
    <w:rsid w:val="007979EA"/>
    <w:rsid w:val="007A7ADC"/>
    <w:rsid w:val="007B1741"/>
    <w:rsid w:val="007B4838"/>
    <w:rsid w:val="007C00EF"/>
    <w:rsid w:val="007C151D"/>
    <w:rsid w:val="007D56C8"/>
    <w:rsid w:val="007D6909"/>
    <w:rsid w:val="007E16F8"/>
    <w:rsid w:val="007E2E2D"/>
    <w:rsid w:val="007F17DC"/>
    <w:rsid w:val="00807501"/>
    <w:rsid w:val="00814225"/>
    <w:rsid w:val="00817FA8"/>
    <w:rsid w:val="00820B82"/>
    <w:rsid w:val="008245D4"/>
    <w:rsid w:val="00824782"/>
    <w:rsid w:val="00831F2A"/>
    <w:rsid w:val="00835CBC"/>
    <w:rsid w:val="00837B1B"/>
    <w:rsid w:val="00843E26"/>
    <w:rsid w:val="00846AC0"/>
    <w:rsid w:val="008502F4"/>
    <w:rsid w:val="00853A35"/>
    <w:rsid w:val="00855098"/>
    <w:rsid w:val="00865D18"/>
    <w:rsid w:val="0087214A"/>
    <w:rsid w:val="008723D8"/>
    <w:rsid w:val="00874B6B"/>
    <w:rsid w:val="008755CE"/>
    <w:rsid w:val="00891B2A"/>
    <w:rsid w:val="008A4E04"/>
    <w:rsid w:val="008A6712"/>
    <w:rsid w:val="008A6BD0"/>
    <w:rsid w:val="008A765C"/>
    <w:rsid w:val="008A7BE3"/>
    <w:rsid w:val="008B7C75"/>
    <w:rsid w:val="008C03D5"/>
    <w:rsid w:val="008C0EF5"/>
    <w:rsid w:val="008C138C"/>
    <w:rsid w:val="008C4F7D"/>
    <w:rsid w:val="008D2380"/>
    <w:rsid w:val="008E208A"/>
    <w:rsid w:val="008E212C"/>
    <w:rsid w:val="008E30E0"/>
    <w:rsid w:val="008E6553"/>
    <w:rsid w:val="008E6E4B"/>
    <w:rsid w:val="008F3922"/>
    <w:rsid w:val="008F4ED5"/>
    <w:rsid w:val="008F7DC8"/>
    <w:rsid w:val="009053AA"/>
    <w:rsid w:val="00906070"/>
    <w:rsid w:val="00913054"/>
    <w:rsid w:val="0092438A"/>
    <w:rsid w:val="00926444"/>
    <w:rsid w:val="00933FE8"/>
    <w:rsid w:val="009354F9"/>
    <w:rsid w:val="009370B3"/>
    <w:rsid w:val="009373F3"/>
    <w:rsid w:val="009450E7"/>
    <w:rsid w:val="00947A5D"/>
    <w:rsid w:val="009547E8"/>
    <w:rsid w:val="00962939"/>
    <w:rsid w:val="00963298"/>
    <w:rsid w:val="00965F41"/>
    <w:rsid w:val="00966E34"/>
    <w:rsid w:val="009739D9"/>
    <w:rsid w:val="009900BE"/>
    <w:rsid w:val="0099696B"/>
    <w:rsid w:val="009A294E"/>
    <w:rsid w:val="009A6429"/>
    <w:rsid w:val="009B1706"/>
    <w:rsid w:val="009B1898"/>
    <w:rsid w:val="009B4880"/>
    <w:rsid w:val="009B5DE8"/>
    <w:rsid w:val="009C6CF1"/>
    <w:rsid w:val="009C7625"/>
    <w:rsid w:val="009E0598"/>
    <w:rsid w:val="009E1569"/>
    <w:rsid w:val="009F07F1"/>
    <w:rsid w:val="009F0874"/>
    <w:rsid w:val="009F57C9"/>
    <w:rsid w:val="00A04472"/>
    <w:rsid w:val="00A1324B"/>
    <w:rsid w:val="00A36A53"/>
    <w:rsid w:val="00A37E7B"/>
    <w:rsid w:val="00A45AB7"/>
    <w:rsid w:val="00A45C21"/>
    <w:rsid w:val="00A50B57"/>
    <w:rsid w:val="00A52094"/>
    <w:rsid w:val="00A53E8D"/>
    <w:rsid w:val="00A63125"/>
    <w:rsid w:val="00A63B93"/>
    <w:rsid w:val="00A63F58"/>
    <w:rsid w:val="00A6408B"/>
    <w:rsid w:val="00A670C1"/>
    <w:rsid w:val="00A701F1"/>
    <w:rsid w:val="00A70B2B"/>
    <w:rsid w:val="00A77456"/>
    <w:rsid w:val="00A83972"/>
    <w:rsid w:val="00A973B3"/>
    <w:rsid w:val="00AA1ABA"/>
    <w:rsid w:val="00AA5692"/>
    <w:rsid w:val="00AA6D64"/>
    <w:rsid w:val="00AC0336"/>
    <w:rsid w:val="00AC6217"/>
    <w:rsid w:val="00AD3AC5"/>
    <w:rsid w:val="00AD5DAC"/>
    <w:rsid w:val="00AF293D"/>
    <w:rsid w:val="00AF37A0"/>
    <w:rsid w:val="00AF5A70"/>
    <w:rsid w:val="00AF702D"/>
    <w:rsid w:val="00B020E0"/>
    <w:rsid w:val="00B03EE7"/>
    <w:rsid w:val="00B11625"/>
    <w:rsid w:val="00B158EF"/>
    <w:rsid w:val="00B16A96"/>
    <w:rsid w:val="00B2214E"/>
    <w:rsid w:val="00B2445C"/>
    <w:rsid w:val="00B26BE1"/>
    <w:rsid w:val="00B304E9"/>
    <w:rsid w:val="00B311F6"/>
    <w:rsid w:val="00B348AB"/>
    <w:rsid w:val="00B36FED"/>
    <w:rsid w:val="00B40672"/>
    <w:rsid w:val="00B446D1"/>
    <w:rsid w:val="00B45EBE"/>
    <w:rsid w:val="00B53E6C"/>
    <w:rsid w:val="00B54946"/>
    <w:rsid w:val="00B61EB4"/>
    <w:rsid w:val="00B67D28"/>
    <w:rsid w:val="00B74197"/>
    <w:rsid w:val="00B87606"/>
    <w:rsid w:val="00B95BB1"/>
    <w:rsid w:val="00BA7BE1"/>
    <w:rsid w:val="00BB3D2C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57E30"/>
    <w:rsid w:val="00C65B9D"/>
    <w:rsid w:val="00C71687"/>
    <w:rsid w:val="00C82DBC"/>
    <w:rsid w:val="00C85C28"/>
    <w:rsid w:val="00C85C87"/>
    <w:rsid w:val="00CA7957"/>
    <w:rsid w:val="00CB07D5"/>
    <w:rsid w:val="00CB27F7"/>
    <w:rsid w:val="00CB32D2"/>
    <w:rsid w:val="00CB5282"/>
    <w:rsid w:val="00CC378A"/>
    <w:rsid w:val="00CD01F3"/>
    <w:rsid w:val="00CD088E"/>
    <w:rsid w:val="00CD42E6"/>
    <w:rsid w:val="00CD64AF"/>
    <w:rsid w:val="00CE079B"/>
    <w:rsid w:val="00CE2371"/>
    <w:rsid w:val="00CE7543"/>
    <w:rsid w:val="00CF2648"/>
    <w:rsid w:val="00CF3FC4"/>
    <w:rsid w:val="00CF5F2D"/>
    <w:rsid w:val="00D0057C"/>
    <w:rsid w:val="00D045AE"/>
    <w:rsid w:val="00D04F58"/>
    <w:rsid w:val="00D05219"/>
    <w:rsid w:val="00D11599"/>
    <w:rsid w:val="00D14C3A"/>
    <w:rsid w:val="00D158B4"/>
    <w:rsid w:val="00D223EB"/>
    <w:rsid w:val="00D23343"/>
    <w:rsid w:val="00D24656"/>
    <w:rsid w:val="00D2756F"/>
    <w:rsid w:val="00D41CD1"/>
    <w:rsid w:val="00D4297E"/>
    <w:rsid w:val="00D458FE"/>
    <w:rsid w:val="00D512E1"/>
    <w:rsid w:val="00D54B94"/>
    <w:rsid w:val="00D55A06"/>
    <w:rsid w:val="00D60F1A"/>
    <w:rsid w:val="00D646E8"/>
    <w:rsid w:val="00D64B17"/>
    <w:rsid w:val="00D734F5"/>
    <w:rsid w:val="00D74ABE"/>
    <w:rsid w:val="00D75C35"/>
    <w:rsid w:val="00D91D66"/>
    <w:rsid w:val="00D92B0E"/>
    <w:rsid w:val="00D9717B"/>
    <w:rsid w:val="00DA5638"/>
    <w:rsid w:val="00DB4559"/>
    <w:rsid w:val="00DB7C82"/>
    <w:rsid w:val="00DC44E4"/>
    <w:rsid w:val="00DE6A56"/>
    <w:rsid w:val="00DF174F"/>
    <w:rsid w:val="00DF2042"/>
    <w:rsid w:val="00DF46A4"/>
    <w:rsid w:val="00E112B9"/>
    <w:rsid w:val="00E133FE"/>
    <w:rsid w:val="00E14E3A"/>
    <w:rsid w:val="00E152CA"/>
    <w:rsid w:val="00E22274"/>
    <w:rsid w:val="00E222DE"/>
    <w:rsid w:val="00E27B25"/>
    <w:rsid w:val="00E3244C"/>
    <w:rsid w:val="00E34E31"/>
    <w:rsid w:val="00E34F95"/>
    <w:rsid w:val="00E36C77"/>
    <w:rsid w:val="00E43B79"/>
    <w:rsid w:val="00E52B7B"/>
    <w:rsid w:val="00E54C77"/>
    <w:rsid w:val="00E71642"/>
    <w:rsid w:val="00E7734B"/>
    <w:rsid w:val="00E77E1E"/>
    <w:rsid w:val="00E841B0"/>
    <w:rsid w:val="00E85EA5"/>
    <w:rsid w:val="00E945BE"/>
    <w:rsid w:val="00E95126"/>
    <w:rsid w:val="00E95A48"/>
    <w:rsid w:val="00EA395B"/>
    <w:rsid w:val="00EA6D1B"/>
    <w:rsid w:val="00EA7CAC"/>
    <w:rsid w:val="00EB3514"/>
    <w:rsid w:val="00EB3B16"/>
    <w:rsid w:val="00ED2E1F"/>
    <w:rsid w:val="00ED695B"/>
    <w:rsid w:val="00ED7729"/>
    <w:rsid w:val="00EE090D"/>
    <w:rsid w:val="00EE34AD"/>
    <w:rsid w:val="00EF0963"/>
    <w:rsid w:val="00EF12A6"/>
    <w:rsid w:val="00EF3430"/>
    <w:rsid w:val="00EF5A6F"/>
    <w:rsid w:val="00EF6684"/>
    <w:rsid w:val="00F11257"/>
    <w:rsid w:val="00F206BA"/>
    <w:rsid w:val="00F35483"/>
    <w:rsid w:val="00F375CA"/>
    <w:rsid w:val="00F45FAB"/>
    <w:rsid w:val="00F55FD0"/>
    <w:rsid w:val="00F56AF9"/>
    <w:rsid w:val="00F61E10"/>
    <w:rsid w:val="00F66826"/>
    <w:rsid w:val="00F72D9E"/>
    <w:rsid w:val="00F80192"/>
    <w:rsid w:val="00F808D6"/>
    <w:rsid w:val="00F8286C"/>
    <w:rsid w:val="00F877AE"/>
    <w:rsid w:val="00F95319"/>
    <w:rsid w:val="00F96510"/>
    <w:rsid w:val="00FA3773"/>
    <w:rsid w:val="00FA49D2"/>
    <w:rsid w:val="00FB79A0"/>
    <w:rsid w:val="00FC1A44"/>
    <w:rsid w:val="00FC2C50"/>
    <w:rsid w:val="00FC6214"/>
    <w:rsid w:val="00FD547A"/>
    <w:rsid w:val="00FE1D98"/>
    <w:rsid w:val="00FE2C95"/>
    <w:rsid w:val="00FF0C54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BBAB5-5A13-42CE-A4D5-4177E108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f1">
    <w:name w:val="endnote text"/>
    <w:basedOn w:val="a"/>
    <w:link w:val="af2"/>
    <w:uiPriority w:val="99"/>
    <w:semiHidden/>
    <w:unhideWhenUsed/>
    <w:rsid w:val="00B446D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44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B44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3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466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471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3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434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87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12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7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@vot.udmr.ru" TargetMode="External"/><Relationship Id="rId13" Type="http://schemas.openxmlformats.org/officeDocument/2006/relationships/hyperlink" Target="https://yakshurbody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tra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energo@minenergo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harkan@sha.udm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yak.udmr.ru" TargetMode="External"/><Relationship Id="rId14" Type="http://schemas.openxmlformats.org/officeDocument/2006/relationships/hyperlink" Target="https://yakshurbodya.gosuslugi.ru/glavnoe-menyu/territorialnye-otdely/mukshinskiy/gradostroitelstvo/generalnyy-plan/generalnyy-plan_17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EF3EE-55DB-4D06-A975-EC200255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3508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IMU</cp:lastModifiedBy>
  <cp:revision>6</cp:revision>
  <cp:lastPrinted>2024-07-11T11:58:00Z</cp:lastPrinted>
  <dcterms:created xsi:type="dcterms:W3CDTF">2024-07-11T11:46:00Z</dcterms:created>
  <dcterms:modified xsi:type="dcterms:W3CDTF">2024-07-12T10:11:00Z</dcterms:modified>
</cp:coreProperties>
</file>