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</w:t>
      </w:r>
      <w:r w:rsidR="001600D7">
        <w:rPr>
          <w:rFonts w:ascii="Times New Roman" w:eastAsia="Times New Roman" w:hAnsi="Times New Roman"/>
          <w:b/>
          <w:sz w:val="24"/>
          <w:szCs w:val="24"/>
          <w:lang w:eastAsia="ru-RU"/>
        </w:rPr>
        <w:t>053001:</w:t>
      </w:r>
      <w:r w:rsidR="0098711B">
        <w:rPr>
          <w:rFonts w:ascii="Times New Roman" w:eastAsia="Times New Roman" w:hAnsi="Times New Roman"/>
          <w:b/>
          <w:sz w:val="24"/>
          <w:szCs w:val="24"/>
          <w:lang w:eastAsia="ru-RU"/>
        </w:rPr>
        <w:t>86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600D7">
        <w:rPr>
          <w:rFonts w:ascii="Times New Roman" w:eastAsia="Times New Roman" w:hAnsi="Times New Roman"/>
          <w:b/>
          <w:sz w:val="24"/>
          <w:szCs w:val="24"/>
          <w:lang w:eastAsia="ru-RU"/>
        </w:rPr>
        <w:t>12 апрел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я 2024 г. 16 час. 1</w:t>
      </w:r>
      <w:r w:rsidR="0098711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1600D7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по продаже в собственность земельного участка с кадастровым номером 18:24:</w:t>
      </w:r>
      <w:r w:rsidR="001600D7">
        <w:rPr>
          <w:rFonts w:ascii="Times New Roman" w:eastAsia="Times New Roman" w:hAnsi="Times New Roman"/>
          <w:sz w:val="24"/>
          <w:szCs w:val="24"/>
          <w:lang w:eastAsia="ru-RU"/>
        </w:rPr>
        <w:t>053001:</w:t>
      </w:r>
      <w:r w:rsidR="0098711B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bookmarkStart w:id="0" w:name="_GoBack"/>
      <w:bookmarkEnd w:id="0"/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98711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., из земель населенных пунктов, расположенного по адресу:</w:t>
      </w:r>
      <w:r w:rsidR="001600D7" w:rsidRPr="001600D7">
        <w:rPr>
          <w:rFonts w:ascii="Times New Roman" w:hAnsi="Times New Roman"/>
          <w:sz w:val="24"/>
          <w:szCs w:val="24"/>
        </w:rPr>
        <w:t xml:space="preserve"> Удмуртская Республика, муниципальный округ Якшур-Бодьинский район, деревня </w:t>
      </w:r>
      <w:proofErr w:type="spellStart"/>
      <w:r w:rsidR="001600D7" w:rsidRPr="001600D7">
        <w:rPr>
          <w:rFonts w:ascii="Times New Roman" w:hAnsi="Times New Roman"/>
          <w:sz w:val="24"/>
          <w:szCs w:val="24"/>
        </w:rPr>
        <w:t>Карашур</w:t>
      </w:r>
      <w:proofErr w:type="spellEnd"/>
      <w:r w:rsidR="001600D7" w:rsidRPr="001600D7">
        <w:rPr>
          <w:rFonts w:ascii="Times New Roman" w:hAnsi="Times New Roman"/>
          <w:sz w:val="24"/>
          <w:szCs w:val="24"/>
        </w:rPr>
        <w:t>, улица Березовая, земельный участок 1</w:t>
      </w:r>
      <w:r w:rsidR="0098711B">
        <w:rPr>
          <w:rFonts w:ascii="Times New Roman" w:hAnsi="Times New Roman"/>
          <w:sz w:val="24"/>
          <w:szCs w:val="24"/>
        </w:rPr>
        <w:t>3</w:t>
      </w:r>
      <w:r w:rsidR="001600D7" w:rsidRPr="001600D7">
        <w:rPr>
          <w:rFonts w:ascii="Times New Roman" w:hAnsi="Times New Roman"/>
          <w:sz w:val="24"/>
          <w:szCs w:val="24"/>
        </w:rPr>
        <w:t>, с разрешенным использованием: для ведения личного подсобного хозяйства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</w:t>
      </w:r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_____С.О. </w:t>
      </w:r>
      <w:proofErr w:type="spellStart"/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551AE"/>
    <w:rsid w:val="00466C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8711B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13</cp:revision>
  <cp:lastPrinted>2022-05-17T08:44:00Z</cp:lastPrinted>
  <dcterms:created xsi:type="dcterms:W3CDTF">2022-05-17T08:44:00Z</dcterms:created>
  <dcterms:modified xsi:type="dcterms:W3CDTF">2024-04-15T05:19:00Z</dcterms:modified>
</cp:coreProperties>
</file>