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0F" w:rsidRPr="009D4258" w:rsidRDefault="00550F0F" w:rsidP="00550F0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0"/>
          <w:szCs w:val="20"/>
          <w:lang w:eastAsia="x-none"/>
        </w:rPr>
      </w:pPr>
      <w:r w:rsidRPr="009D4258">
        <w:rPr>
          <w:rFonts w:ascii="Times New Roman" w:eastAsia="Times New Roman" w:hAnsi="Times New Roman"/>
          <w:b/>
          <w:sz w:val="20"/>
          <w:szCs w:val="20"/>
          <w:lang w:eastAsia="x-none"/>
        </w:rPr>
        <w:t>УТВЕРЖДЕН</w:t>
      </w:r>
    </w:p>
    <w:p w:rsidR="00550F0F" w:rsidRPr="009D4258" w:rsidRDefault="00550F0F" w:rsidP="00550F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x-none"/>
        </w:rPr>
      </w:pPr>
      <w:r w:rsidRPr="009D4258">
        <w:rPr>
          <w:rFonts w:ascii="Times New Roman" w:eastAsia="Times New Roman" w:hAnsi="Times New Roman"/>
          <w:sz w:val="20"/>
          <w:szCs w:val="20"/>
          <w:lang w:eastAsia="x-none"/>
        </w:rPr>
        <w:t>приказом Контрольно-счетного органа</w:t>
      </w:r>
    </w:p>
    <w:p w:rsidR="00550F0F" w:rsidRPr="009D4258" w:rsidRDefault="00550F0F" w:rsidP="00550F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x-none"/>
        </w:rPr>
      </w:pPr>
      <w:r w:rsidRPr="009D4258">
        <w:rPr>
          <w:rFonts w:ascii="Times New Roman" w:eastAsia="Times New Roman" w:hAnsi="Times New Roman"/>
          <w:sz w:val="20"/>
          <w:szCs w:val="20"/>
          <w:lang w:eastAsia="x-none"/>
        </w:rPr>
        <w:t>муниципального образования «Муниципальный округ</w:t>
      </w:r>
    </w:p>
    <w:p w:rsidR="00550F0F" w:rsidRPr="009D4258" w:rsidRDefault="00550F0F" w:rsidP="00550F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x-none"/>
        </w:rPr>
      </w:pPr>
      <w:r w:rsidRPr="009D4258">
        <w:rPr>
          <w:rFonts w:ascii="Times New Roman" w:eastAsia="Times New Roman" w:hAnsi="Times New Roman"/>
          <w:sz w:val="20"/>
          <w:szCs w:val="20"/>
          <w:lang w:eastAsia="x-none"/>
        </w:rPr>
        <w:t>Якшур-Бодьинский район Удмуртской Республики»</w:t>
      </w:r>
    </w:p>
    <w:p w:rsidR="00550F0F" w:rsidRPr="009D4258" w:rsidRDefault="00550F0F" w:rsidP="00550F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x-none"/>
        </w:rPr>
      </w:pPr>
      <w:r w:rsidRPr="009D4258">
        <w:rPr>
          <w:rFonts w:ascii="Times New Roman" w:eastAsia="Times New Roman" w:hAnsi="Times New Roman"/>
          <w:sz w:val="20"/>
          <w:szCs w:val="20"/>
          <w:lang w:eastAsia="x-none"/>
        </w:rPr>
        <w:t>от  «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24</w:t>
      </w:r>
      <w:r w:rsidRPr="009D4258">
        <w:rPr>
          <w:rFonts w:ascii="Times New Roman" w:eastAsia="Times New Roman" w:hAnsi="Times New Roman"/>
          <w:sz w:val="20"/>
          <w:szCs w:val="20"/>
          <w:lang w:eastAsia="x-none"/>
        </w:rPr>
        <w:t>» декабря 2024 №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8-од (в редакции приказа от «31» марта 2025 №4-од)</w:t>
      </w:r>
    </w:p>
    <w:p w:rsidR="00550F0F" w:rsidRPr="009D4258" w:rsidRDefault="00550F0F" w:rsidP="00550F0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x-none"/>
        </w:rPr>
      </w:pPr>
    </w:p>
    <w:p w:rsidR="00550F0F" w:rsidRPr="009D4258" w:rsidRDefault="00550F0F" w:rsidP="00550F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9D4258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ПЛАН</w:t>
      </w:r>
    </w:p>
    <w:p w:rsidR="00550F0F" w:rsidRPr="009D4258" w:rsidRDefault="00550F0F" w:rsidP="00550F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42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работы Контрольно-счетного органа </w:t>
      </w:r>
    </w:p>
    <w:p w:rsidR="00550F0F" w:rsidRPr="009D4258" w:rsidRDefault="00550F0F" w:rsidP="00550F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425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«Муниципальный округ Якшур-Бодьинский район Удмуртской Республики» на 2025 год</w:t>
      </w:r>
    </w:p>
    <w:p w:rsidR="00550F0F" w:rsidRPr="009D4258" w:rsidRDefault="00550F0F" w:rsidP="00550F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550F0F" w:rsidRPr="009D4258" w:rsidRDefault="00550F0F" w:rsidP="00550F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D4258">
        <w:rPr>
          <w:rFonts w:ascii="Times New Roman" w:eastAsia="Times New Roman" w:hAnsi="Times New Roman"/>
          <w:bCs/>
          <w:lang w:eastAsia="ru-RU"/>
        </w:rPr>
        <w:t>1. ЭКСПЕРТНО-АНАЛИТИЧЕСКАЯ ДЕЯТЕЛЬНОСТЬ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265"/>
        <w:gridCol w:w="1560"/>
        <w:gridCol w:w="1701"/>
      </w:tblGrid>
      <w:tr w:rsidR="00550F0F" w:rsidRPr="009D4258" w:rsidTr="007C7AEF">
        <w:trPr>
          <w:tblHeader/>
        </w:trPr>
        <w:tc>
          <w:tcPr>
            <w:tcW w:w="648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D425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9D4258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626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Срок исполнения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550F0F" w:rsidRPr="009D4258" w:rsidTr="007C7AEF">
        <w:tc>
          <w:tcPr>
            <w:tcW w:w="648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626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Внешняя проверка годового отчета об исполнении бюджета муниципального образования «Муниципальный округ Якшур-Бодьинский район Удмуртской Республики» за 2024год</w:t>
            </w:r>
          </w:p>
        </w:tc>
        <w:tc>
          <w:tcPr>
            <w:tcW w:w="1560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1-2 квартал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48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626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Внешняя проверка годовых отчетов об исполнении бюджетов главных администраторов бюджетных средств муниципального образования «Муниципальный округ Якшур-Бодьинский район Удмуртской Республики» за 2024 год</w:t>
            </w:r>
          </w:p>
        </w:tc>
        <w:tc>
          <w:tcPr>
            <w:tcW w:w="1560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1-2 квартал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48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626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Экспертиза проектов решений Совета депутатов муниципального образования «Муниципальный округ Якшур-Бодьинский район Удмуртской Республики» о внесении изменений в решение «О бюджете муниципального образования «Муниципальный округ Якшур-Бодьинский район Удмуртской Республики» на 2025 год и плановый период 2026 и 2027 годов»</w:t>
            </w:r>
          </w:p>
        </w:tc>
        <w:tc>
          <w:tcPr>
            <w:tcW w:w="1560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по мере поступления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48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626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Экспертиза проектов нормативных правовых актов, регулирующих бюджетные правоотношения в муниципальном образовании «Муниципальный округ Якшур-Бодьинский район Удмуртской Республики»</w:t>
            </w:r>
          </w:p>
        </w:tc>
        <w:tc>
          <w:tcPr>
            <w:tcW w:w="1560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по мере поступления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48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9D4258">
              <w:rPr>
                <w:rFonts w:ascii="Times New Roman" w:eastAsia="Times New Roman" w:hAnsi="Times New Roman"/>
                <w:lang w:eastAsia="ru-RU"/>
              </w:rPr>
              <w:t>.5.</w:t>
            </w:r>
          </w:p>
        </w:tc>
        <w:tc>
          <w:tcPr>
            <w:tcW w:w="626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Экспертиза муниципальных программ, проектов муниципальных программ (проектов изменений в муниципальные программы)</w:t>
            </w:r>
          </w:p>
        </w:tc>
        <w:tc>
          <w:tcPr>
            <w:tcW w:w="1560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по мере поступления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48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1.6.</w:t>
            </w:r>
          </w:p>
        </w:tc>
        <w:tc>
          <w:tcPr>
            <w:tcW w:w="626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Анализ отчетов об исполнении бюджета муниципального образования «Муниципальный округ Якшур-Бодьинский район Удмуртской Республики» за 1 квартал, 1 полугодие, 9 месяцев 2025 года</w:t>
            </w:r>
          </w:p>
        </w:tc>
        <w:tc>
          <w:tcPr>
            <w:tcW w:w="1560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по мере поступления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48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1.7.</w:t>
            </w:r>
          </w:p>
        </w:tc>
        <w:tc>
          <w:tcPr>
            <w:tcW w:w="626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Экспертиза и подготовка заключения на проект решения Совета депутатов муниципального образования «Муниципальный округ Якшур-Бодьинский район Удмуртской Республики» «О бюджете муниципального образования «Муниципальный округ Якшур-Бодьинский район Удмуртской Республики» на 2026 год и плановый период 2027 и 2028 годов»</w:t>
            </w:r>
          </w:p>
        </w:tc>
        <w:tc>
          <w:tcPr>
            <w:tcW w:w="1560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4 квартал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48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1.8.</w:t>
            </w:r>
          </w:p>
        </w:tc>
        <w:tc>
          <w:tcPr>
            <w:tcW w:w="626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 xml:space="preserve">Экспертиза проектов муниципальных правовых актов в части, касающейся расходных обязательств муниципального образования «Муниципальный округ Якшур-Бодьинский район Удмуртской Республики» </w:t>
            </w:r>
          </w:p>
        </w:tc>
        <w:tc>
          <w:tcPr>
            <w:tcW w:w="1560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по мере поступления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48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1.9.</w:t>
            </w:r>
          </w:p>
        </w:tc>
        <w:tc>
          <w:tcPr>
            <w:tcW w:w="626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Экспертиза проектов нормативных правовых актов, регулирующих управление и распоряжение имуществом, находящимся в собственности муниципального образования «Муниципальный округ Якшур-Бодьинский район Удмуртской Республики»</w:t>
            </w:r>
          </w:p>
        </w:tc>
        <w:tc>
          <w:tcPr>
            <w:tcW w:w="1560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по мере поступления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48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1.10.</w:t>
            </w:r>
          </w:p>
        </w:tc>
        <w:tc>
          <w:tcPr>
            <w:tcW w:w="626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Экспертиза и подготовка заключения об обоснованности и целесообразности введения новых или изменения действующих цен (тарифов)</w:t>
            </w:r>
          </w:p>
        </w:tc>
        <w:tc>
          <w:tcPr>
            <w:tcW w:w="1560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по мере поступления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48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1.11.</w:t>
            </w:r>
          </w:p>
        </w:tc>
        <w:tc>
          <w:tcPr>
            <w:tcW w:w="626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 xml:space="preserve">Экспертиза проектов решений Совета депутатов муниципального образования «Муниципальный округ Якшур-Бодьинский район Удмуртской Республики» и иных муниципальных правовых актов в рамках своих полномочий по </w:t>
            </w:r>
            <w:r w:rsidRPr="009D4258">
              <w:rPr>
                <w:rFonts w:ascii="Times New Roman" w:eastAsia="Times New Roman" w:hAnsi="Times New Roman"/>
                <w:lang w:eastAsia="ru-RU"/>
              </w:rPr>
              <w:lastRenderedPageBreak/>
              <w:t>поручению Совета депутатов и Главы муниципального образования «Муниципальный округ Якшур-Бодьинский район Удмуртской Республики»</w:t>
            </w:r>
          </w:p>
        </w:tc>
        <w:tc>
          <w:tcPr>
            <w:tcW w:w="1560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50F0F" w:rsidRPr="009D4258" w:rsidRDefault="00550F0F" w:rsidP="00550F0F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9D4258">
        <w:rPr>
          <w:rFonts w:ascii="Times New Roman" w:eastAsia="Times New Roman" w:hAnsi="Times New Roman"/>
          <w:bCs/>
          <w:lang w:eastAsia="ru-RU"/>
        </w:rPr>
        <w:lastRenderedPageBreak/>
        <w:tab/>
      </w:r>
      <w:r w:rsidRPr="009D4258">
        <w:rPr>
          <w:rFonts w:ascii="Times New Roman" w:eastAsia="Times New Roman" w:hAnsi="Times New Roman"/>
          <w:bCs/>
          <w:lang w:eastAsia="ru-RU"/>
        </w:rPr>
        <w:tab/>
      </w:r>
    </w:p>
    <w:p w:rsidR="00550F0F" w:rsidRPr="009D4258" w:rsidRDefault="00550F0F" w:rsidP="00550F0F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550F0F" w:rsidRPr="009D4258" w:rsidRDefault="00550F0F" w:rsidP="00550F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D4258">
        <w:rPr>
          <w:rFonts w:ascii="Times New Roman" w:eastAsia="Times New Roman" w:hAnsi="Times New Roman"/>
          <w:bCs/>
          <w:lang w:eastAsia="ru-RU"/>
        </w:rPr>
        <w:t>2. КОНТРОЛЬНЫЕ МЕРОПРИЯТИЯ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264"/>
        <w:gridCol w:w="1559"/>
        <w:gridCol w:w="1701"/>
      </w:tblGrid>
      <w:tr w:rsidR="00A21731" w:rsidRPr="009D4258" w:rsidTr="007C7AEF">
        <w:trPr>
          <w:tblHeader/>
        </w:trPr>
        <w:tc>
          <w:tcPr>
            <w:tcW w:w="648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№</w:t>
            </w:r>
          </w:p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A21731">
              <w:rPr>
                <w:rFonts w:ascii="Times New Roman" w:hAnsi="Times New Roman"/>
              </w:rPr>
              <w:t>п</w:t>
            </w:r>
            <w:proofErr w:type="gramEnd"/>
            <w:r w:rsidRPr="00A21731">
              <w:rPr>
                <w:rFonts w:ascii="Times New Roman" w:hAnsi="Times New Roman"/>
              </w:rPr>
              <w:t>/п</w:t>
            </w:r>
          </w:p>
        </w:tc>
        <w:tc>
          <w:tcPr>
            <w:tcW w:w="6264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701" w:type="dxa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Примечание</w:t>
            </w:r>
          </w:p>
        </w:tc>
      </w:tr>
      <w:tr w:rsidR="00A21731" w:rsidRPr="009D4258" w:rsidTr="007C7AEF">
        <w:tc>
          <w:tcPr>
            <w:tcW w:w="648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2.1.</w:t>
            </w:r>
          </w:p>
        </w:tc>
        <w:tc>
          <w:tcPr>
            <w:tcW w:w="6264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 xml:space="preserve">Аудит в сфере закупок товаров, работ, услуг для обеспечения  муниципальных нужд за 2025 год и истекший период 2024 года: </w:t>
            </w:r>
          </w:p>
        </w:tc>
        <w:tc>
          <w:tcPr>
            <w:tcW w:w="1559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1-4 квартал</w:t>
            </w:r>
          </w:p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</w:p>
        </w:tc>
      </w:tr>
      <w:tr w:rsidR="00A21731" w:rsidRPr="009D4258" w:rsidTr="007C7AEF">
        <w:tc>
          <w:tcPr>
            <w:tcW w:w="648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2.2.</w:t>
            </w:r>
          </w:p>
        </w:tc>
        <w:tc>
          <w:tcPr>
            <w:tcW w:w="6264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  <w:bCs/>
              </w:rPr>
              <w:t xml:space="preserve">Проверка эффективностью управления дебиторской задолженности по доходам администраторами доходов </w:t>
            </w:r>
            <w:r w:rsidRPr="00A21731">
              <w:rPr>
                <w:rFonts w:ascii="Times New Roman" w:hAnsi="Times New Roman"/>
              </w:rPr>
              <w:t>муниципального образования «Муниципальный округ Якшур-Бодьинский район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701" w:type="dxa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</w:p>
        </w:tc>
      </w:tr>
      <w:tr w:rsidR="00A21731" w:rsidRPr="009D4258" w:rsidTr="007C7AEF">
        <w:tc>
          <w:tcPr>
            <w:tcW w:w="648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2.3.</w:t>
            </w:r>
          </w:p>
        </w:tc>
        <w:tc>
          <w:tcPr>
            <w:tcW w:w="6264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  <w:bCs/>
              </w:rPr>
              <w:t>Проверка эффективностью расходования средств бюджета на укрепление материально-технической базы муниципальных учреждений в 2023,2024 годах</w:t>
            </w:r>
          </w:p>
        </w:tc>
        <w:tc>
          <w:tcPr>
            <w:tcW w:w="1559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701" w:type="dxa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</w:p>
        </w:tc>
      </w:tr>
      <w:tr w:rsidR="00A21731" w:rsidRPr="009D4258" w:rsidTr="007C7AEF">
        <w:tc>
          <w:tcPr>
            <w:tcW w:w="648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2.4.</w:t>
            </w:r>
          </w:p>
        </w:tc>
        <w:tc>
          <w:tcPr>
            <w:tcW w:w="6264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  <w:bCs/>
              </w:rPr>
            </w:pPr>
            <w:r w:rsidRPr="00A21731">
              <w:rPr>
                <w:rFonts w:ascii="Times New Roman" w:hAnsi="Times New Roman"/>
              </w:rPr>
              <w:t>Проверка законности и результативности использования бюджетных средств, предоставленных из бюджета Удмуртской Республики на реализацию проектов комплексного развития сельских территории в 2024 году</w:t>
            </w:r>
          </w:p>
        </w:tc>
        <w:tc>
          <w:tcPr>
            <w:tcW w:w="1559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701" w:type="dxa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</w:p>
        </w:tc>
      </w:tr>
      <w:tr w:rsidR="00A21731" w:rsidRPr="009D4258" w:rsidTr="007C7AEF">
        <w:tc>
          <w:tcPr>
            <w:tcW w:w="648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2.5.</w:t>
            </w:r>
          </w:p>
        </w:tc>
        <w:tc>
          <w:tcPr>
            <w:tcW w:w="6264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A21731">
              <w:rPr>
                <w:rFonts w:ascii="Times New Roman" w:hAnsi="Times New Roman"/>
                <w:bCs/>
              </w:rPr>
              <w:t>Проверка законности и результативности использовании бюджетных средств, выделенных в 2023-2024 годах и истекшем периоде 2025 года на предоставленных на реализацию мероприятий по обеспечению безопасности образовательных организаций в Удмур</w:t>
            </w:r>
            <w:bookmarkStart w:id="0" w:name="_GoBack"/>
            <w:bookmarkEnd w:id="0"/>
            <w:r w:rsidRPr="00A21731">
              <w:rPr>
                <w:rFonts w:ascii="Times New Roman" w:hAnsi="Times New Roman"/>
                <w:bCs/>
              </w:rPr>
              <w:t>тской Республике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2 квартал (май-июнь)</w:t>
            </w:r>
          </w:p>
        </w:tc>
        <w:tc>
          <w:tcPr>
            <w:tcW w:w="1701" w:type="dxa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</w:p>
        </w:tc>
      </w:tr>
      <w:tr w:rsidR="00A21731" w:rsidRPr="009D4258" w:rsidTr="007C7AEF">
        <w:tc>
          <w:tcPr>
            <w:tcW w:w="648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2.6.</w:t>
            </w:r>
          </w:p>
        </w:tc>
        <w:tc>
          <w:tcPr>
            <w:tcW w:w="6264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 xml:space="preserve">Проверка законности и результативности использования бюджетных средств, предоставленных из бюджета Удмуртской Республики в форме иных межбюджетных трансфертов на реализацию проектов инициативного </w:t>
            </w:r>
            <w:proofErr w:type="spellStart"/>
            <w:r w:rsidRPr="00A21731">
              <w:rPr>
                <w:rFonts w:ascii="Times New Roman" w:hAnsi="Times New Roman"/>
              </w:rPr>
              <w:t>бюжетирования</w:t>
            </w:r>
            <w:proofErr w:type="spellEnd"/>
            <w:r w:rsidRPr="00A21731">
              <w:rPr>
                <w:rFonts w:ascii="Times New Roman" w:hAnsi="Times New Roman"/>
              </w:rPr>
              <w:t>, молодежного инициативного бюджетирования, проектов развития общественной инфраструктуры за 2022 2024 годы</w:t>
            </w:r>
          </w:p>
        </w:tc>
        <w:tc>
          <w:tcPr>
            <w:tcW w:w="1559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2-3 квартал</w:t>
            </w:r>
          </w:p>
        </w:tc>
        <w:tc>
          <w:tcPr>
            <w:tcW w:w="1701" w:type="dxa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</w:p>
        </w:tc>
      </w:tr>
      <w:tr w:rsidR="00A21731" w:rsidRPr="009D4258" w:rsidTr="007C7AEF">
        <w:tc>
          <w:tcPr>
            <w:tcW w:w="648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2.7.</w:t>
            </w:r>
          </w:p>
        </w:tc>
        <w:tc>
          <w:tcPr>
            <w:tcW w:w="6264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Проверка законности и результативности использования бюджетных средств, предоставленных из бюджета Удмуртской Республики на реализацию проектов по самообложению за 2023, 2024 годы</w:t>
            </w:r>
          </w:p>
        </w:tc>
        <w:tc>
          <w:tcPr>
            <w:tcW w:w="1559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701" w:type="dxa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</w:p>
        </w:tc>
      </w:tr>
      <w:tr w:rsidR="00A21731" w:rsidRPr="009D4258" w:rsidTr="007C7AEF">
        <w:tc>
          <w:tcPr>
            <w:tcW w:w="648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2.8.</w:t>
            </w:r>
          </w:p>
        </w:tc>
        <w:tc>
          <w:tcPr>
            <w:tcW w:w="6264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 xml:space="preserve">Проверка законности и результативности (эффективности и экономности) использования бюджетных средств по поручению  </w:t>
            </w:r>
          </w:p>
        </w:tc>
        <w:tc>
          <w:tcPr>
            <w:tcW w:w="1559" w:type="dxa"/>
            <w:shd w:val="clear" w:color="auto" w:fill="auto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  <w:r w:rsidRPr="00A21731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1701" w:type="dxa"/>
          </w:tcPr>
          <w:p w:rsidR="00A21731" w:rsidRPr="00A21731" w:rsidRDefault="00A21731" w:rsidP="00A21731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550F0F" w:rsidRPr="009D4258" w:rsidRDefault="00550F0F" w:rsidP="00550F0F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550F0F" w:rsidRPr="009D4258" w:rsidRDefault="00550F0F" w:rsidP="00550F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258">
        <w:rPr>
          <w:rFonts w:ascii="Times New Roman" w:eastAsia="Times New Roman" w:hAnsi="Times New Roman"/>
          <w:bCs/>
          <w:lang w:eastAsia="ru-RU"/>
        </w:rPr>
        <w:t xml:space="preserve">3. </w:t>
      </w:r>
      <w:r w:rsidRPr="009D4258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ОРГАНИЗАЦИОННЫЕ, МЕТОДИЧЕСКИЕ И ИНФОРМАЦИОННЫЕ МЕРОПРИЯТИЯ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59"/>
        <w:gridCol w:w="1701"/>
      </w:tblGrid>
      <w:tr w:rsidR="00550F0F" w:rsidRPr="009D4258" w:rsidTr="007C7AEF">
        <w:trPr>
          <w:tblHeader/>
        </w:trPr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9D425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9D4258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Срок исполнения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550F0F" w:rsidRPr="009D4258" w:rsidTr="007C7AEF"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Рассмотрение запросов и обращений по вопросам, входящим в компетенцию КСО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по мере поступления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Работа с правовыми актами КСО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3.3.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Ведение архива КСО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3.4.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Оказание информационно-методической помощи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3.5.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Подготовка годового отчета о деятельности КСО за 2024 год и направление его в Совет депутатов муниципального  образования «Муниципальный округ Якшур-Бодьинский район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 xml:space="preserve">1 квартал 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3.6.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Формирование плана работы КСО на 2026 год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3.7.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 xml:space="preserve">Подготовка и размещение информации на сайте МО «Якшур-Бодьинский район» о деятельности КСО  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</w:p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3.8.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Подготовка и размещение информации о результатах деятельности в Единой информационной системе в сфере закупок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lastRenderedPageBreak/>
              <w:t>3.8.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Подготовка информации о деятельности КСО и представление такой информации в Совет депутатов МО «Муниципальный округ Якшур-Бодьинский район Удмуртской Республики» и Главе МО «Муниципальный округ Якшур-Бодьинский район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9D4258">
              <w:rPr>
                <w:rFonts w:ascii="Times New Roman" w:eastAsia="Times New Roman" w:hAnsi="Times New Roman"/>
                <w:lang w:eastAsia="ru-RU"/>
              </w:rPr>
              <w:t>ежекварталь</w:t>
            </w:r>
            <w:proofErr w:type="spellEnd"/>
            <w:r w:rsidRPr="009D4258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 xml:space="preserve">3.9. 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Повышение квалификации, прохождение обучения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при наличии средств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3.10.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 xml:space="preserve">Изучение нормативных актов, методических документов, видео-семинаров 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50F0F" w:rsidRPr="009D4258" w:rsidRDefault="00550F0F" w:rsidP="00550F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550F0F" w:rsidRPr="009D4258" w:rsidRDefault="00550F0F" w:rsidP="00550F0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D4258">
        <w:rPr>
          <w:rFonts w:ascii="Times New Roman" w:eastAsia="Times New Roman" w:hAnsi="Times New Roman"/>
          <w:lang w:eastAsia="ru-RU"/>
        </w:rPr>
        <w:t>4. ДЕЯТЕЛЬНОСТЬ ПО ВЗАИМОДЕЙСТВИЮ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59"/>
        <w:gridCol w:w="1701"/>
      </w:tblGrid>
      <w:tr w:rsidR="00550F0F" w:rsidRPr="009D4258" w:rsidTr="007C7AEF">
        <w:trPr>
          <w:tblHeader/>
        </w:trPr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9D425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9D4258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Срок исполнения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550F0F" w:rsidRPr="009D4258" w:rsidTr="007C7AEF"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Взаимодействие с контрольно-счетными органами Удмуртской Республики, участие в совещаниях Совета контрольно-счетных органов Удмуртской Республики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</w:p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4.2.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 xml:space="preserve">Участие в сессиях и заседаниях постоянных комиссий Совета депутатов муниципального образования «Муниципальный округ Якшур-Бодьинский район Удмуртской Республики» 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</w:p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4.3.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 xml:space="preserve">Участие в совещаниях Администрации муниципального образования «Муниципальный округ Якшур-Бодьинский район Удмуртской Республики» 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</w:p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0F0F" w:rsidRPr="009D4258" w:rsidTr="007C7AEF">
        <w:tc>
          <w:tcPr>
            <w:tcW w:w="675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4.4.</w:t>
            </w:r>
          </w:p>
        </w:tc>
        <w:tc>
          <w:tcPr>
            <w:tcW w:w="6237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>Обмен информацией и материалами проверок с правоохранительными, надзорными и контролирующими органами</w:t>
            </w:r>
          </w:p>
        </w:tc>
        <w:tc>
          <w:tcPr>
            <w:tcW w:w="1559" w:type="dxa"/>
            <w:shd w:val="clear" w:color="auto" w:fill="auto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258">
              <w:rPr>
                <w:rFonts w:ascii="Times New Roman" w:eastAsia="Times New Roman" w:hAnsi="Times New Roman"/>
                <w:lang w:eastAsia="ru-RU"/>
              </w:rPr>
              <w:t xml:space="preserve">по мере </w:t>
            </w:r>
            <w:proofErr w:type="spellStart"/>
            <w:proofErr w:type="gramStart"/>
            <w:r w:rsidRPr="009D4258">
              <w:rPr>
                <w:rFonts w:ascii="Times New Roman" w:eastAsia="Times New Roman" w:hAnsi="Times New Roman"/>
                <w:lang w:eastAsia="ru-RU"/>
              </w:rPr>
              <w:t>необходи</w:t>
            </w:r>
            <w:proofErr w:type="spellEnd"/>
            <w:r w:rsidRPr="009D4258">
              <w:rPr>
                <w:rFonts w:ascii="Times New Roman" w:eastAsia="Times New Roman" w:hAnsi="Times New Roman"/>
                <w:lang w:eastAsia="ru-RU"/>
              </w:rPr>
              <w:t>-мости</w:t>
            </w:r>
            <w:proofErr w:type="gramEnd"/>
          </w:p>
        </w:tc>
        <w:tc>
          <w:tcPr>
            <w:tcW w:w="1701" w:type="dxa"/>
          </w:tcPr>
          <w:p w:rsidR="00550F0F" w:rsidRPr="009D4258" w:rsidRDefault="00550F0F" w:rsidP="007C7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50F0F" w:rsidRPr="009D4258" w:rsidRDefault="00550F0F" w:rsidP="00550F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50F0F" w:rsidRPr="009D4258" w:rsidRDefault="00550F0F" w:rsidP="00550F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50F0F" w:rsidRPr="009D4258" w:rsidRDefault="00550F0F" w:rsidP="00550F0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4258">
        <w:rPr>
          <w:rFonts w:ascii="Times New Roman" w:eastAsia="Times New Roman" w:hAnsi="Times New Roman"/>
          <w:lang w:eastAsia="ru-RU"/>
        </w:rPr>
        <w:t xml:space="preserve">Председатель </w:t>
      </w:r>
    </w:p>
    <w:p w:rsidR="00550F0F" w:rsidRPr="009D4258" w:rsidRDefault="00550F0F" w:rsidP="00550F0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4258">
        <w:rPr>
          <w:rFonts w:ascii="Times New Roman" w:eastAsia="Times New Roman" w:hAnsi="Times New Roman"/>
          <w:lang w:eastAsia="ru-RU"/>
        </w:rPr>
        <w:t xml:space="preserve">Контрольно-счетного органа                 </w:t>
      </w:r>
    </w:p>
    <w:p w:rsidR="00550F0F" w:rsidRPr="009D4258" w:rsidRDefault="00550F0F" w:rsidP="00550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25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r w:rsidRPr="009D4258">
        <w:rPr>
          <w:rFonts w:ascii="Times New Roman" w:eastAsia="Times New Roman" w:hAnsi="Times New Roman"/>
          <w:lang w:eastAsia="ru-RU"/>
        </w:rPr>
        <w:t>Муниципальный округ</w:t>
      </w:r>
    </w:p>
    <w:p w:rsidR="00550F0F" w:rsidRPr="009D4258" w:rsidRDefault="00550F0F" w:rsidP="00550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258">
        <w:rPr>
          <w:rFonts w:ascii="Times New Roman" w:eastAsia="Times New Roman" w:hAnsi="Times New Roman"/>
          <w:lang w:eastAsia="ru-RU"/>
        </w:rPr>
        <w:t>Якшур-Бодьинский район Удмуртской Республики</w:t>
      </w:r>
      <w:r w:rsidRPr="009D425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D42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42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42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42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42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42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4258">
        <w:rPr>
          <w:rFonts w:ascii="Times New Roman" w:eastAsia="Times New Roman" w:hAnsi="Times New Roman"/>
          <w:lang w:eastAsia="ru-RU"/>
        </w:rPr>
        <w:t>Г.А. Грибунин</w:t>
      </w:r>
    </w:p>
    <w:p w:rsidR="00550F0F" w:rsidRPr="009D4258" w:rsidRDefault="00550F0F" w:rsidP="00550F0F"/>
    <w:p w:rsidR="00550F0F" w:rsidRDefault="00550F0F" w:rsidP="00550F0F"/>
    <w:p w:rsidR="00753691" w:rsidRDefault="00067333"/>
    <w:sectPr w:rsidR="00753691" w:rsidSect="00F2572C">
      <w:headerReference w:type="even" r:id="rId7"/>
      <w:pgSz w:w="11906" w:h="16838"/>
      <w:pgMar w:top="719" w:right="567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33" w:rsidRDefault="00067333">
      <w:pPr>
        <w:spacing w:after="0" w:line="240" w:lineRule="auto"/>
      </w:pPr>
      <w:r>
        <w:separator/>
      </w:r>
    </w:p>
  </w:endnote>
  <w:endnote w:type="continuationSeparator" w:id="0">
    <w:p w:rsidR="00067333" w:rsidRDefault="0006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33" w:rsidRDefault="00067333">
      <w:pPr>
        <w:spacing w:after="0" w:line="240" w:lineRule="auto"/>
      </w:pPr>
      <w:r>
        <w:separator/>
      </w:r>
    </w:p>
  </w:footnote>
  <w:footnote w:type="continuationSeparator" w:id="0">
    <w:p w:rsidR="00067333" w:rsidRDefault="0006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2C" w:rsidRDefault="00550F0F" w:rsidP="00F257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72C" w:rsidRDefault="000673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0F"/>
    <w:rsid w:val="00067333"/>
    <w:rsid w:val="00366C11"/>
    <w:rsid w:val="00550F0F"/>
    <w:rsid w:val="00A21731"/>
    <w:rsid w:val="00A3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F0F"/>
    <w:rPr>
      <w:rFonts w:ascii="Calibri" w:eastAsia="Calibri" w:hAnsi="Calibri" w:cs="Times New Roman"/>
    </w:rPr>
  </w:style>
  <w:style w:type="character" w:styleId="a5">
    <w:name w:val="page number"/>
    <w:rsid w:val="00550F0F"/>
  </w:style>
  <w:style w:type="paragraph" w:styleId="a6">
    <w:name w:val="No Spacing"/>
    <w:uiPriority w:val="1"/>
    <w:qFormat/>
    <w:rsid w:val="00A217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F0F"/>
    <w:rPr>
      <w:rFonts w:ascii="Calibri" w:eastAsia="Calibri" w:hAnsi="Calibri" w:cs="Times New Roman"/>
    </w:rPr>
  </w:style>
  <w:style w:type="character" w:styleId="a5">
    <w:name w:val="page number"/>
    <w:rsid w:val="00550F0F"/>
  </w:style>
  <w:style w:type="paragraph" w:styleId="a6">
    <w:name w:val="No Spacing"/>
    <w:uiPriority w:val="1"/>
    <w:qFormat/>
    <w:rsid w:val="00A217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2</cp:revision>
  <dcterms:created xsi:type="dcterms:W3CDTF">2025-03-31T13:10:00Z</dcterms:created>
  <dcterms:modified xsi:type="dcterms:W3CDTF">2025-03-31T13:25:00Z</dcterms:modified>
</cp:coreProperties>
</file>