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567" w:rsidRDefault="007F5567" w:rsidP="007F556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Управление финансов Администрации</w:t>
      </w:r>
    </w:p>
    <w:p w:rsidR="00A776C3" w:rsidRDefault="00A776C3" w:rsidP="007F556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муниципального образования</w:t>
      </w:r>
    </w:p>
    <w:p w:rsidR="00A776C3" w:rsidRDefault="007F5567" w:rsidP="007F556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 «</w:t>
      </w:r>
      <w:r w:rsidR="00A776C3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Муниципальный округ </w:t>
      </w:r>
    </w:p>
    <w:p w:rsidR="00A776C3" w:rsidRDefault="007F5567" w:rsidP="007F556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Якшур-Бодьинский район</w:t>
      </w:r>
    </w:p>
    <w:p w:rsidR="007F5567" w:rsidRDefault="00A776C3" w:rsidP="007F556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Удмуртской Республики</w:t>
      </w:r>
      <w:r w:rsidR="007F5567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»</w:t>
      </w:r>
    </w:p>
    <w:p w:rsidR="007F5567" w:rsidRDefault="00A776C3" w:rsidP="007F556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_________________</w:t>
      </w:r>
      <w:r w:rsidR="004A5B32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Шулепова Л.П.</w:t>
      </w:r>
      <w:r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 </w:t>
      </w:r>
    </w:p>
    <w:p w:rsidR="007F5567" w:rsidRDefault="00317C1B" w:rsidP="007F556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«</w:t>
      </w:r>
      <w:r w:rsidR="00D76B42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26</w:t>
      </w:r>
      <w:bookmarkStart w:id="0" w:name="_GoBack"/>
      <w:bookmarkEnd w:id="0"/>
      <w:r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» марта</w:t>
      </w:r>
      <w:r w:rsidR="005D487F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 20</w:t>
      </w:r>
      <w:r w:rsidR="00DE6A4E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2</w:t>
      </w:r>
      <w:r w:rsidR="006F279B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5</w:t>
      </w:r>
      <w:r w:rsidR="007F5567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 г.</w:t>
      </w:r>
    </w:p>
    <w:p w:rsidR="007F5567" w:rsidRDefault="007F5567" w:rsidP="007F556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</w:p>
    <w:p w:rsidR="007F5567" w:rsidRDefault="007F5567" w:rsidP="007F556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</w:p>
    <w:p w:rsidR="007F5567" w:rsidRDefault="007F5567" w:rsidP="007F556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</w:p>
    <w:p w:rsidR="007F5567" w:rsidRDefault="007F5567" w:rsidP="007F556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u w:val="single"/>
          <w:lang w:eastAsia="ar-SA"/>
        </w:rPr>
      </w:pPr>
    </w:p>
    <w:p w:rsidR="007F5567" w:rsidRDefault="007F5567" w:rsidP="007F556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kern w:val="2"/>
          <w:sz w:val="24"/>
          <w:szCs w:val="24"/>
          <w:lang w:eastAsia="ar-SA"/>
        </w:rPr>
        <w:t xml:space="preserve">Форма 4. </w:t>
      </w:r>
      <w:r>
        <w:rPr>
          <w:rFonts w:ascii="Times New Roman" w:eastAsia="Calibri" w:hAnsi="Times New Roman" w:cs="Times New Roman"/>
          <w:b/>
          <w:kern w:val="2"/>
          <w:sz w:val="24"/>
          <w:szCs w:val="24"/>
          <w:u w:val="single"/>
          <w:lang w:eastAsia="ar-SA"/>
        </w:rPr>
        <w:t xml:space="preserve">Отчет </w:t>
      </w:r>
      <w:r>
        <w:rPr>
          <w:rFonts w:ascii="Times New Roman" w:eastAsia="Calibri" w:hAnsi="Times New Roman" w:cs="Times New Roman"/>
          <w:b/>
          <w:kern w:val="2"/>
          <w:sz w:val="24"/>
          <w:szCs w:val="24"/>
          <w:lang w:eastAsia="ar-SA"/>
        </w:rPr>
        <w:t>о выполнении сводных показателей муниципальных заданий на оказание муниципальных услуг</w:t>
      </w:r>
    </w:p>
    <w:p w:rsidR="007F5567" w:rsidRDefault="007F5567" w:rsidP="007F556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kern w:val="2"/>
          <w:sz w:val="24"/>
          <w:szCs w:val="24"/>
          <w:lang w:eastAsia="ar-SA"/>
        </w:rPr>
        <w:t xml:space="preserve">(выполнение работ) по </w:t>
      </w:r>
      <w:r w:rsidR="005D487F">
        <w:rPr>
          <w:rFonts w:ascii="Times New Roman" w:eastAsia="Calibri" w:hAnsi="Times New Roman" w:cs="Times New Roman"/>
          <w:b/>
          <w:kern w:val="2"/>
          <w:sz w:val="24"/>
          <w:szCs w:val="24"/>
          <w:lang w:eastAsia="ar-SA"/>
        </w:rPr>
        <w:t xml:space="preserve">итогам </w:t>
      </w:r>
      <w:r w:rsidR="00DE6A4E">
        <w:rPr>
          <w:rFonts w:ascii="Times New Roman" w:eastAsia="Calibri" w:hAnsi="Times New Roman" w:cs="Times New Roman"/>
          <w:b/>
          <w:kern w:val="2"/>
          <w:sz w:val="24"/>
          <w:szCs w:val="24"/>
          <w:lang w:eastAsia="ar-SA"/>
        </w:rPr>
        <w:t>202</w:t>
      </w:r>
      <w:r w:rsidR="006F279B">
        <w:rPr>
          <w:rFonts w:ascii="Times New Roman" w:eastAsia="Calibri" w:hAnsi="Times New Roman" w:cs="Times New Roman"/>
          <w:b/>
          <w:kern w:val="2"/>
          <w:sz w:val="24"/>
          <w:szCs w:val="24"/>
          <w:lang w:eastAsia="ar-SA"/>
        </w:rPr>
        <w:t>4</w:t>
      </w:r>
      <w:r>
        <w:rPr>
          <w:rFonts w:ascii="Times New Roman" w:eastAsia="Calibri" w:hAnsi="Times New Roman" w:cs="Times New Roman"/>
          <w:b/>
          <w:kern w:val="2"/>
          <w:sz w:val="24"/>
          <w:szCs w:val="24"/>
          <w:lang w:eastAsia="ar-SA"/>
        </w:rPr>
        <w:t xml:space="preserve"> года</w:t>
      </w:r>
    </w:p>
    <w:p w:rsidR="007F5567" w:rsidRDefault="007F5567" w:rsidP="007F556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В рамках</w:t>
      </w:r>
      <w:r w:rsidR="00934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 </w:t>
      </w:r>
      <w:r w:rsidR="00C54E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«Муниципальный округ Якшур-Бодьинский район Удмуртской Республики» </w:t>
      </w:r>
      <w:r w:rsidR="0093430A" w:rsidRPr="0093430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54E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Охрана здоровья и формирование здорового образа жизни населения, профилактика немедицинского потребления наркотиков и других психоактивных веществ»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муниципальные услуги муниципальными учреждениями не оказываются.</w:t>
      </w: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8C9" w:rsidRDefault="00A418C9"/>
    <w:sectPr w:rsidR="00A418C9" w:rsidSect="007F55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7CF"/>
    <w:rsid w:val="00126CD2"/>
    <w:rsid w:val="00221867"/>
    <w:rsid w:val="00317C1B"/>
    <w:rsid w:val="004A5B32"/>
    <w:rsid w:val="005D487F"/>
    <w:rsid w:val="006F279B"/>
    <w:rsid w:val="007F5567"/>
    <w:rsid w:val="00803336"/>
    <w:rsid w:val="008247CF"/>
    <w:rsid w:val="008913AD"/>
    <w:rsid w:val="00903833"/>
    <w:rsid w:val="0093430A"/>
    <w:rsid w:val="00A418C9"/>
    <w:rsid w:val="00A776C3"/>
    <w:rsid w:val="00B2316C"/>
    <w:rsid w:val="00C54ED5"/>
    <w:rsid w:val="00D34D78"/>
    <w:rsid w:val="00D5238E"/>
    <w:rsid w:val="00D76B42"/>
    <w:rsid w:val="00D77EBC"/>
    <w:rsid w:val="00DE6A4E"/>
    <w:rsid w:val="00E5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CE2E9D-18CC-442A-93EA-6C958AAB9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5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556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3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43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7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0E8E9-4B18-4190-AB96-5E0F0BBE5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NagovicinaTV</dc:creator>
  <cp:keywords/>
  <dc:description/>
  <cp:lastModifiedBy>NagovitsinaTA</cp:lastModifiedBy>
  <cp:revision>5</cp:revision>
  <cp:lastPrinted>2024-03-07T10:03:00Z</cp:lastPrinted>
  <dcterms:created xsi:type="dcterms:W3CDTF">2025-03-10T08:22:00Z</dcterms:created>
  <dcterms:modified xsi:type="dcterms:W3CDTF">2025-03-26T06:01:00Z</dcterms:modified>
</cp:coreProperties>
</file>