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5DCB" w:rsidRDefault="008C5DCB" w:rsidP="008C5DCB">
      <w:pPr>
        <w:suppressAutoHyphens w:val="0"/>
        <w:autoSpaceDE w:val="0"/>
        <w:autoSpaceDN w:val="0"/>
        <w:adjustRightInd w:val="0"/>
        <w:spacing w:after="60"/>
        <w:jc w:val="center"/>
        <w:outlineLvl w:val="0"/>
        <w:rPr>
          <w:rFonts w:eastAsia="Calibri"/>
          <w:kern w:val="32"/>
          <w:lang w:eastAsia="ru-RU"/>
        </w:rPr>
      </w:pPr>
      <w:r>
        <w:rPr>
          <w:rFonts w:eastAsia="Calibri"/>
          <w:kern w:val="32"/>
          <w:lang w:eastAsia="ru-RU"/>
        </w:rPr>
        <w:t>ОПОВЕЩЕНИЕ</w:t>
      </w:r>
    </w:p>
    <w:p w:rsidR="008C5DCB" w:rsidRDefault="008C5DCB" w:rsidP="008C5DCB">
      <w:pPr>
        <w:suppressAutoHyphens w:val="0"/>
        <w:autoSpaceDE w:val="0"/>
        <w:autoSpaceDN w:val="0"/>
        <w:adjustRightInd w:val="0"/>
        <w:spacing w:after="60"/>
        <w:jc w:val="center"/>
        <w:outlineLvl w:val="0"/>
        <w:rPr>
          <w:rFonts w:eastAsia="Calibri"/>
          <w:kern w:val="32"/>
          <w:lang w:eastAsia="ru-RU"/>
        </w:rPr>
      </w:pPr>
      <w:r>
        <w:rPr>
          <w:rFonts w:eastAsia="Calibri"/>
          <w:kern w:val="32"/>
          <w:lang w:eastAsia="ru-RU"/>
        </w:rPr>
        <w:t xml:space="preserve">о начале публичных слушаний </w:t>
      </w:r>
    </w:p>
    <w:p w:rsidR="008C5DCB" w:rsidRDefault="008C5DCB" w:rsidP="008C5DCB">
      <w:pPr>
        <w:suppressAutoHyphens w:val="0"/>
        <w:autoSpaceDE w:val="0"/>
        <w:autoSpaceDN w:val="0"/>
        <w:adjustRightInd w:val="0"/>
        <w:spacing w:after="60"/>
        <w:jc w:val="both"/>
        <w:outlineLvl w:val="0"/>
        <w:rPr>
          <w:rFonts w:eastAsia="Calibri"/>
          <w:kern w:val="32"/>
          <w:lang w:eastAsia="ru-RU"/>
        </w:rPr>
      </w:pPr>
    </w:p>
    <w:p w:rsidR="008C5DCB" w:rsidRPr="00FE35F8" w:rsidRDefault="008C5DCB" w:rsidP="00FE35F8">
      <w:pPr>
        <w:autoSpaceDE w:val="0"/>
        <w:ind w:firstLine="585"/>
        <w:contextualSpacing/>
        <w:jc w:val="both"/>
      </w:pPr>
      <w:r w:rsidRPr="007E3469">
        <w:rPr>
          <w:rFonts w:eastAsia="Calibri"/>
          <w:kern w:val="32"/>
          <w:lang w:eastAsia="ru-RU"/>
        </w:rPr>
        <w:tab/>
      </w:r>
      <w:r w:rsidRPr="00FE35F8">
        <w:rPr>
          <w:rFonts w:eastAsia="Calibri"/>
          <w:kern w:val="32"/>
          <w:lang w:eastAsia="en-US"/>
        </w:rPr>
        <w:t>Организатор</w:t>
      </w:r>
      <w:r w:rsidRPr="00FE35F8">
        <w:rPr>
          <w:rFonts w:eastAsia="Calibri"/>
          <w:kern w:val="32"/>
          <w:lang w:eastAsia="ru-RU"/>
        </w:rPr>
        <w:t xml:space="preserve"> проведения  публичных  слушаний: </w:t>
      </w:r>
      <w:proofErr w:type="gramStart"/>
      <w:r w:rsidRPr="00FE35F8">
        <w:rPr>
          <w:rFonts w:eastAsia="Calibri"/>
          <w:kern w:val="32"/>
          <w:lang w:eastAsia="ru-RU"/>
        </w:rPr>
        <w:t>Администрация муниципального образования «Муниципальный округ Якшур-Бодьинский район Удмуртской Республики», действующая в соответствии с</w:t>
      </w:r>
      <w:r w:rsidR="00A9676C" w:rsidRPr="00FE35F8">
        <w:rPr>
          <w:rFonts w:eastAsia="Calibri"/>
          <w:kern w:val="32"/>
          <w:lang w:eastAsia="ru-RU"/>
        </w:rPr>
        <w:t xml:space="preserve"> </w:t>
      </w:r>
      <w:r w:rsidR="00A9676C" w:rsidRPr="00FE35F8">
        <w:t>Федеральным законом от 14</w:t>
      </w:r>
      <w:r w:rsidR="00684155" w:rsidRPr="00FE35F8">
        <w:t>.03.</w:t>
      </w:r>
      <w:r w:rsidR="00A9676C" w:rsidRPr="00FE35F8">
        <w:t>2022 № 58-ФЗ «О внесении изменений в отдельные законодательные акты Российской Федерации»,</w:t>
      </w:r>
      <w:r w:rsidRPr="00FE35F8">
        <w:rPr>
          <w:rFonts w:eastAsia="Calibri"/>
          <w:kern w:val="32"/>
          <w:lang w:eastAsia="ru-RU"/>
        </w:rPr>
        <w:t xml:space="preserve"> </w:t>
      </w:r>
      <w:r w:rsidRPr="00FE35F8">
        <w:t>Положением об организации и проведении публичных слушаний по вопросам градостроительной деятельности в муниципальном образовании «Муниципальный округ Якшур-Бодьинский район Удмуртской Республики», утвержденным решением Совета депутатов муниципального образования «Муниципальный округ Якшур-Бодьинский район Удмуртской Республики» от</w:t>
      </w:r>
      <w:proofErr w:type="gramEnd"/>
      <w:r w:rsidRPr="00FE35F8">
        <w:t xml:space="preserve"> </w:t>
      </w:r>
      <w:r w:rsidR="00684155" w:rsidRPr="00FE35F8">
        <w:t>03.02.</w:t>
      </w:r>
      <w:r w:rsidRPr="00FE35F8">
        <w:t>2022 года № 17/155</w:t>
      </w:r>
      <w:r w:rsidR="00684155" w:rsidRPr="00FE35F8">
        <w:t xml:space="preserve">, </w:t>
      </w:r>
      <w:r w:rsidRPr="00FE35F8">
        <w:rPr>
          <w:rFonts w:eastAsia="Calibri"/>
          <w:kern w:val="32"/>
          <w:lang w:eastAsia="en-US"/>
        </w:rPr>
        <w:t xml:space="preserve"> </w:t>
      </w:r>
      <w:r w:rsidRPr="00FE35F8">
        <w:rPr>
          <w:rFonts w:eastAsia="Calibri"/>
          <w:kern w:val="32"/>
          <w:lang w:eastAsia="ru-RU"/>
        </w:rPr>
        <w:t xml:space="preserve">оповещает   о   начале   публичных  слушаний  по  проекту </w:t>
      </w:r>
      <w:r w:rsidRPr="00FE35F8">
        <w:t xml:space="preserve">внесения  изменений       в   </w:t>
      </w:r>
      <w:r w:rsidR="007E3469" w:rsidRPr="00FE35F8">
        <w:t>Генеральный       план    муниципального образования «</w:t>
      </w:r>
      <w:proofErr w:type="spellStart"/>
      <w:r w:rsidR="00FE35F8" w:rsidRPr="00FE35F8">
        <w:t>Якшур-Бодьинское</w:t>
      </w:r>
      <w:proofErr w:type="spellEnd"/>
      <w:r w:rsidR="007E3469" w:rsidRPr="00FE35F8">
        <w:t>», утвержденный решением Совета депутато</w:t>
      </w:r>
      <w:r w:rsidR="00FE35F8" w:rsidRPr="00FE35F8">
        <w:t>в  муниципального образования «</w:t>
      </w:r>
      <w:proofErr w:type="spellStart"/>
      <w:r w:rsidR="00FE35F8" w:rsidRPr="00FE35F8">
        <w:t>Якшур-Бодьинское</w:t>
      </w:r>
      <w:proofErr w:type="spellEnd"/>
      <w:r w:rsidR="007E3469" w:rsidRPr="00FE35F8">
        <w:t xml:space="preserve">» от  </w:t>
      </w:r>
      <w:r w:rsidR="00FE35F8" w:rsidRPr="00FE35F8">
        <w:t>13.10.2010</w:t>
      </w:r>
      <w:r w:rsidR="007E3469" w:rsidRPr="00FE35F8">
        <w:t xml:space="preserve"> года № </w:t>
      </w:r>
      <w:r w:rsidR="00FE35F8" w:rsidRPr="00FE35F8">
        <w:t>22.8</w:t>
      </w:r>
      <w:r w:rsidRPr="00FE35F8">
        <w:t>.</w:t>
      </w:r>
    </w:p>
    <w:p w:rsidR="008C5DCB" w:rsidRPr="00FE35F8" w:rsidRDefault="008C5DCB" w:rsidP="00FE35F8">
      <w:pPr>
        <w:suppressAutoHyphens w:val="0"/>
        <w:autoSpaceDE w:val="0"/>
        <w:autoSpaceDN w:val="0"/>
        <w:adjustRightInd w:val="0"/>
        <w:spacing w:after="60"/>
        <w:contextualSpacing/>
        <w:jc w:val="both"/>
        <w:outlineLvl w:val="0"/>
        <w:rPr>
          <w:rFonts w:eastAsia="Calibri"/>
          <w:kern w:val="32"/>
          <w:lang w:eastAsia="ru-RU"/>
        </w:rPr>
      </w:pPr>
    </w:p>
    <w:p w:rsidR="008C5DCB" w:rsidRPr="00FE35F8" w:rsidRDefault="008C5DCB" w:rsidP="00FE35F8">
      <w:pPr>
        <w:suppressAutoHyphens w:val="0"/>
        <w:autoSpaceDE w:val="0"/>
        <w:autoSpaceDN w:val="0"/>
        <w:adjustRightInd w:val="0"/>
        <w:spacing w:after="60"/>
        <w:contextualSpacing/>
        <w:jc w:val="both"/>
        <w:outlineLvl w:val="0"/>
        <w:rPr>
          <w:rFonts w:eastAsia="Calibri"/>
          <w:kern w:val="32"/>
          <w:lang w:eastAsia="ru-RU"/>
        </w:rPr>
      </w:pPr>
      <w:r w:rsidRPr="00FE35F8">
        <w:rPr>
          <w:rFonts w:eastAsia="Calibri"/>
          <w:kern w:val="32"/>
          <w:lang w:eastAsia="ru-RU"/>
        </w:rPr>
        <w:tab/>
        <w:t>Перечень информационных материалов к рассматриваемому проекту:</w:t>
      </w:r>
    </w:p>
    <w:p w:rsidR="008062EF" w:rsidRPr="00FE35F8" w:rsidRDefault="008C5DCB" w:rsidP="00FE35F8">
      <w:pPr>
        <w:autoSpaceDE w:val="0"/>
        <w:autoSpaceDN w:val="0"/>
        <w:adjustRightInd w:val="0"/>
        <w:contextualSpacing/>
        <w:jc w:val="both"/>
        <w:rPr>
          <w:rFonts w:eastAsia="Calibri"/>
          <w:lang w:eastAsia="ru-RU"/>
        </w:rPr>
      </w:pPr>
      <w:r w:rsidRPr="00FE35F8">
        <w:rPr>
          <w:rFonts w:eastAsia="Calibri"/>
          <w:kern w:val="32"/>
          <w:lang w:eastAsia="ru-RU"/>
        </w:rPr>
        <w:tab/>
      </w:r>
      <w:r w:rsidR="008062EF" w:rsidRPr="00FE35F8">
        <w:rPr>
          <w:rFonts w:eastAsia="Calibri"/>
          <w:lang w:eastAsia="ru-RU"/>
        </w:rPr>
        <w:t xml:space="preserve">1. </w:t>
      </w:r>
      <w:r w:rsidR="00684155" w:rsidRPr="00FE35F8">
        <w:rPr>
          <w:rFonts w:eastAsia="Calibri"/>
          <w:lang w:eastAsia="ru-RU"/>
        </w:rPr>
        <w:t>Г</w:t>
      </w:r>
      <w:r w:rsidR="008062EF" w:rsidRPr="00FE35F8">
        <w:rPr>
          <w:rFonts w:eastAsia="Calibri"/>
          <w:lang w:eastAsia="ru-RU"/>
        </w:rPr>
        <w:t>енеральный план МО «</w:t>
      </w:r>
      <w:proofErr w:type="spellStart"/>
      <w:r w:rsidR="00FE35F8" w:rsidRPr="00FE35F8">
        <w:rPr>
          <w:rFonts w:eastAsia="Calibri"/>
          <w:lang w:eastAsia="ru-RU"/>
        </w:rPr>
        <w:t>Якшур-Бодьинское</w:t>
      </w:r>
      <w:proofErr w:type="spellEnd"/>
      <w:r w:rsidR="008062EF" w:rsidRPr="00FE35F8">
        <w:rPr>
          <w:rFonts w:eastAsia="Calibri"/>
          <w:lang w:eastAsia="ru-RU"/>
        </w:rPr>
        <w:t>», утверждённый решением Совета депутатов МО «</w:t>
      </w:r>
      <w:proofErr w:type="spellStart"/>
      <w:r w:rsidR="00FE35F8" w:rsidRPr="00FE35F8">
        <w:rPr>
          <w:rFonts w:eastAsia="Calibri"/>
          <w:lang w:eastAsia="ru-RU"/>
        </w:rPr>
        <w:t>Якшур-Бодьинское</w:t>
      </w:r>
      <w:proofErr w:type="spellEnd"/>
      <w:r w:rsidR="008062EF" w:rsidRPr="00FE35F8">
        <w:rPr>
          <w:rFonts w:eastAsia="Calibri"/>
          <w:lang w:eastAsia="ru-RU"/>
        </w:rPr>
        <w:t xml:space="preserve">» от </w:t>
      </w:r>
      <w:r w:rsidR="00FE35F8" w:rsidRPr="00FE35F8">
        <w:t>13.10</w:t>
      </w:r>
      <w:r w:rsidR="007E3469" w:rsidRPr="00FE35F8">
        <w:t xml:space="preserve">.2010 года № </w:t>
      </w:r>
      <w:r w:rsidR="00FE35F8" w:rsidRPr="00FE35F8">
        <w:t>22.8</w:t>
      </w:r>
      <w:r w:rsidR="007E3469" w:rsidRPr="00FE35F8">
        <w:rPr>
          <w:rFonts w:eastAsia="Calibri"/>
          <w:lang w:eastAsia="ru-RU"/>
        </w:rPr>
        <w:t xml:space="preserve"> </w:t>
      </w:r>
      <w:r w:rsidR="00684155" w:rsidRPr="00FE35F8">
        <w:rPr>
          <w:rFonts w:eastAsia="Calibri"/>
          <w:lang w:eastAsia="ru-RU"/>
        </w:rPr>
        <w:t>(далее – Генеральный план)</w:t>
      </w:r>
      <w:r w:rsidR="008062EF" w:rsidRPr="00FE35F8">
        <w:rPr>
          <w:rFonts w:eastAsia="Calibri"/>
          <w:lang w:eastAsia="ru-RU"/>
        </w:rPr>
        <w:t>;</w:t>
      </w:r>
    </w:p>
    <w:p w:rsidR="008062EF" w:rsidRPr="00FE35F8" w:rsidRDefault="008062EF" w:rsidP="00FE35F8">
      <w:pPr>
        <w:autoSpaceDE w:val="0"/>
        <w:autoSpaceDN w:val="0"/>
        <w:adjustRightInd w:val="0"/>
        <w:contextualSpacing/>
        <w:jc w:val="both"/>
        <w:rPr>
          <w:rFonts w:eastAsia="Calibri"/>
          <w:lang w:eastAsia="ru-RU"/>
        </w:rPr>
      </w:pPr>
      <w:r w:rsidRPr="00FE35F8">
        <w:rPr>
          <w:rFonts w:eastAsia="Calibri"/>
          <w:lang w:eastAsia="ru-RU"/>
        </w:rPr>
        <w:tab/>
        <w:t xml:space="preserve">2. </w:t>
      </w:r>
      <w:r w:rsidR="00684155" w:rsidRPr="00FE35F8">
        <w:rPr>
          <w:rFonts w:eastAsia="Calibri"/>
          <w:lang w:eastAsia="ru-RU"/>
        </w:rPr>
        <w:t>С</w:t>
      </w:r>
      <w:r w:rsidRPr="00FE35F8">
        <w:rPr>
          <w:rFonts w:eastAsia="Calibri"/>
          <w:lang w:eastAsia="ru-RU"/>
        </w:rPr>
        <w:t>хе</w:t>
      </w:r>
      <w:r w:rsidR="00684155" w:rsidRPr="00FE35F8">
        <w:rPr>
          <w:rFonts w:eastAsia="Calibri"/>
          <w:lang w:eastAsia="ru-RU"/>
        </w:rPr>
        <w:t>ма изменений в Г</w:t>
      </w:r>
      <w:r w:rsidR="00153E93" w:rsidRPr="00FE35F8">
        <w:rPr>
          <w:rFonts w:eastAsia="Calibri"/>
          <w:lang w:eastAsia="ru-RU"/>
        </w:rPr>
        <w:t>енеральный план;</w:t>
      </w:r>
    </w:p>
    <w:p w:rsidR="00153E93" w:rsidRPr="00FE35F8" w:rsidRDefault="00684155" w:rsidP="00FE35F8">
      <w:pPr>
        <w:autoSpaceDE w:val="0"/>
        <w:autoSpaceDN w:val="0"/>
        <w:adjustRightInd w:val="0"/>
        <w:contextualSpacing/>
        <w:jc w:val="both"/>
        <w:rPr>
          <w:rFonts w:eastAsia="Calibri"/>
          <w:lang w:eastAsia="ru-RU"/>
        </w:rPr>
      </w:pPr>
      <w:r w:rsidRPr="00FE35F8">
        <w:rPr>
          <w:rFonts w:eastAsia="Calibri"/>
          <w:lang w:eastAsia="ru-RU"/>
        </w:rPr>
        <w:tab/>
      </w:r>
    </w:p>
    <w:p w:rsidR="008C5DCB" w:rsidRPr="00FE35F8" w:rsidRDefault="008C5DCB" w:rsidP="00FE35F8">
      <w:pPr>
        <w:suppressAutoHyphens w:val="0"/>
        <w:autoSpaceDE w:val="0"/>
        <w:autoSpaceDN w:val="0"/>
        <w:adjustRightInd w:val="0"/>
        <w:spacing w:after="60"/>
        <w:contextualSpacing/>
        <w:jc w:val="both"/>
        <w:outlineLvl w:val="0"/>
        <w:rPr>
          <w:rFonts w:eastAsia="Calibri"/>
          <w:kern w:val="32"/>
          <w:lang w:eastAsia="ru-RU"/>
        </w:rPr>
      </w:pPr>
      <w:r w:rsidRPr="00FE35F8">
        <w:rPr>
          <w:rFonts w:eastAsia="Calibri"/>
          <w:kern w:val="32"/>
          <w:lang w:eastAsia="ru-RU"/>
        </w:rPr>
        <w:tab/>
        <w:t>Проект</w:t>
      </w:r>
      <w:r w:rsidR="00AB2913" w:rsidRPr="00FE35F8">
        <w:rPr>
          <w:rFonts w:eastAsia="Calibri"/>
          <w:kern w:val="32"/>
          <w:lang w:eastAsia="ru-RU"/>
        </w:rPr>
        <w:t>ы</w:t>
      </w:r>
      <w:r w:rsidRPr="00FE35F8">
        <w:rPr>
          <w:rFonts w:eastAsia="Calibri"/>
          <w:kern w:val="32"/>
          <w:lang w:eastAsia="ru-RU"/>
        </w:rPr>
        <w:t>,  информационные материалы к н</w:t>
      </w:r>
      <w:r w:rsidR="00684155" w:rsidRPr="00FE35F8">
        <w:rPr>
          <w:rFonts w:eastAsia="Calibri"/>
          <w:kern w:val="32"/>
          <w:lang w:eastAsia="ru-RU"/>
        </w:rPr>
        <w:t xml:space="preserve">им будут размещены с </w:t>
      </w:r>
      <w:r w:rsidR="00FE35F8" w:rsidRPr="00FE35F8">
        <w:rPr>
          <w:rFonts w:eastAsia="Calibri"/>
          <w:kern w:val="32"/>
          <w:lang w:eastAsia="ru-RU"/>
        </w:rPr>
        <w:t>11</w:t>
      </w:r>
      <w:r w:rsidR="007E3469" w:rsidRPr="00FE35F8">
        <w:rPr>
          <w:rFonts w:eastAsia="Calibri"/>
          <w:kern w:val="32"/>
          <w:lang w:eastAsia="ru-RU"/>
        </w:rPr>
        <w:t>.</w:t>
      </w:r>
      <w:r w:rsidR="00FE35F8" w:rsidRPr="00FE35F8">
        <w:rPr>
          <w:rFonts w:eastAsia="Calibri"/>
          <w:kern w:val="32"/>
          <w:lang w:eastAsia="ru-RU"/>
        </w:rPr>
        <w:t>04</w:t>
      </w:r>
      <w:r w:rsidR="007E3469" w:rsidRPr="00FE35F8">
        <w:rPr>
          <w:rFonts w:eastAsia="Calibri"/>
          <w:kern w:val="32"/>
          <w:lang w:eastAsia="ru-RU"/>
        </w:rPr>
        <w:t>.202</w:t>
      </w:r>
      <w:r w:rsidR="00FE35F8" w:rsidRPr="00FE35F8">
        <w:rPr>
          <w:rFonts w:eastAsia="Calibri"/>
          <w:kern w:val="32"/>
          <w:lang w:eastAsia="ru-RU"/>
        </w:rPr>
        <w:t>5</w:t>
      </w:r>
      <w:r w:rsidRPr="00FE35F8">
        <w:rPr>
          <w:rFonts w:eastAsia="Calibri"/>
          <w:kern w:val="32"/>
          <w:lang w:eastAsia="ru-RU"/>
        </w:rPr>
        <w:t xml:space="preserve"> года на официальном сайте муниципального образования «Муниципальный округ Якшур-Бодьинский район Удмуртской Республики»  </w:t>
      </w:r>
      <w:r w:rsidR="00684155" w:rsidRPr="00FE35F8">
        <w:rPr>
          <w:rFonts w:eastAsia="Calibri"/>
          <w:kern w:val="32"/>
          <w:lang w:eastAsia="ru-RU"/>
        </w:rPr>
        <w:t>в информационно-телекоммуникационной</w:t>
      </w:r>
      <w:r w:rsidRPr="00FE35F8">
        <w:rPr>
          <w:rFonts w:eastAsia="Calibri"/>
          <w:kern w:val="32"/>
          <w:lang w:eastAsia="ru-RU"/>
        </w:rPr>
        <w:t xml:space="preserve">  сети   </w:t>
      </w:r>
      <w:r w:rsidR="00684155" w:rsidRPr="00FE35F8">
        <w:rPr>
          <w:rFonts w:eastAsia="Calibri"/>
          <w:kern w:val="32"/>
          <w:lang w:eastAsia="ru-RU"/>
        </w:rPr>
        <w:t>«</w:t>
      </w:r>
      <w:r w:rsidRPr="00FE35F8">
        <w:rPr>
          <w:rFonts w:eastAsia="Calibri"/>
          <w:kern w:val="32"/>
          <w:lang w:eastAsia="ru-RU"/>
        </w:rPr>
        <w:t>Интернет</w:t>
      </w:r>
      <w:r w:rsidR="00684155" w:rsidRPr="00FE35F8">
        <w:rPr>
          <w:rFonts w:eastAsia="Calibri"/>
          <w:kern w:val="32"/>
          <w:lang w:eastAsia="ru-RU"/>
        </w:rPr>
        <w:t>»</w:t>
      </w:r>
      <w:r w:rsidRPr="00FE35F8">
        <w:rPr>
          <w:rFonts w:eastAsia="Calibri"/>
          <w:kern w:val="32"/>
          <w:lang w:eastAsia="ru-RU"/>
        </w:rPr>
        <w:t xml:space="preserve">   в   разделе «</w:t>
      </w:r>
      <w:r w:rsidR="00E45B5F" w:rsidRPr="00FE35F8">
        <w:rPr>
          <w:rFonts w:eastAsia="Calibri"/>
          <w:kern w:val="32"/>
          <w:lang w:eastAsia="ru-RU"/>
        </w:rPr>
        <w:t>Градостроительство</w:t>
      </w:r>
      <w:r w:rsidR="00ED676B" w:rsidRPr="00FE35F8">
        <w:rPr>
          <w:rFonts w:eastAsia="Calibri"/>
          <w:kern w:val="32"/>
          <w:lang w:eastAsia="ru-RU"/>
        </w:rPr>
        <w:t xml:space="preserve">» </w:t>
      </w:r>
      <w:r w:rsidR="00FE35F8" w:rsidRPr="00FE35F8">
        <w:rPr>
          <w:rFonts w:eastAsia="Calibri"/>
          <w:kern w:val="32"/>
          <w:lang w:eastAsia="ru-RU"/>
        </w:rPr>
        <w:t>ТУ</w:t>
      </w:r>
      <w:r w:rsidR="00593BB5" w:rsidRPr="00FE35F8">
        <w:rPr>
          <w:rFonts w:eastAsia="Calibri"/>
          <w:kern w:val="32"/>
          <w:lang w:eastAsia="ru-RU"/>
        </w:rPr>
        <w:t xml:space="preserve"> «</w:t>
      </w:r>
      <w:proofErr w:type="spellStart"/>
      <w:r w:rsidR="00FE35F8" w:rsidRPr="00FE35F8">
        <w:rPr>
          <w:rFonts w:eastAsia="Calibri"/>
          <w:kern w:val="32"/>
          <w:lang w:eastAsia="ru-RU"/>
        </w:rPr>
        <w:t>Якшур-Бодьинское</w:t>
      </w:r>
      <w:proofErr w:type="spellEnd"/>
      <w:r w:rsidR="00593BB5" w:rsidRPr="00FE35F8">
        <w:rPr>
          <w:rFonts w:eastAsia="Calibri"/>
          <w:kern w:val="32"/>
          <w:lang w:eastAsia="ru-RU"/>
        </w:rPr>
        <w:t>»</w:t>
      </w:r>
      <w:r w:rsidRPr="00FE35F8">
        <w:rPr>
          <w:rFonts w:eastAsia="Calibri"/>
          <w:kern w:val="32"/>
          <w:lang w:eastAsia="ru-RU"/>
        </w:rPr>
        <w:t xml:space="preserve"> по адресу</w:t>
      </w:r>
      <w:r w:rsidR="00E45B5F" w:rsidRPr="00FE35F8">
        <w:rPr>
          <w:rFonts w:eastAsia="Calibri"/>
          <w:kern w:val="32"/>
          <w:lang w:eastAsia="ru-RU"/>
        </w:rPr>
        <w:t xml:space="preserve">: </w:t>
      </w:r>
      <w:r w:rsidR="00FE35F8" w:rsidRPr="00FE35F8">
        <w:rPr>
          <w:rFonts w:eastAsia="Calibri"/>
          <w:kern w:val="32"/>
          <w:lang w:eastAsia="ru-RU"/>
        </w:rPr>
        <w:t xml:space="preserve">https://yakshurbodya.gosuslugi.ru/glavnoe-menyu/territorialnye-otdely/yakshur-bodinskoe/gradostroitelstvo/generalnyy-plan/ </w:t>
      </w:r>
      <w:r w:rsidRPr="00FE35F8">
        <w:rPr>
          <w:rFonts w:eastAsia="Calibri"/>
          <w:kern w:val="32"/>
          <w:lang w:eastAsia="ru-RU"/>
        </w:rPr>
        <w:t xml:space="preserve">и (или) в информационной системе </w:t>
      </w:r>
      <w:r w:rsidR="00593BB5" w:rsidRPr="00FE35F8">
        <w:rPr>
          <w:rFonts w:eastAsia="Calibri"/>
          <w:kern w:val="32"/>
          <w:lang w:eastAsia="ru-RU"/>
        </w:rPr>
        <w:t>ФГИС ТП</w:t>
      </w:r>
      <w:r w:rsidRPr="00FE35F8">
        <w:rPr>
          <w:rFonts w:eastAsia="Calibri"/>
          <w:kern w:val="32"/>
          <w:lang w:eastAsia="ru-RU"/>
        </w:rPr>
        <w:t>.</w:t>
      </w:r>
    </w:p>
    <w:p w:rsidR="008C5DCB" w:rsidRPr="00FE35F8" w:rsidRDefault="008C5DCB" w:rsidP="00FE35F8">
      <w:pPr>
        <w:suppressAutoHyphens w:val="0"/>
        <w:autoSpaceDE w:val="0"/>
        <w:autoSpaceDN w:val="0"/>
        <w:adjustRightInd w:val="0"/>
        <w:spacing w:after="60"/>
        <w:contextualSpacing/>
        <w:jc w:val="both"/>
        <w:outlineLvl w:val="0"/>
        <w:rPr>
          <w:rFonts w:eastAsia="Calibri"/>
          <w:kern w:val="32"/>
          <w:lang w:eastAsia="ru-RU"/>
        </w:rPr>
      </w:pPr>
      <w:r w:rsidRPr="00FE35F8">
        <w:rPr>
          <w:rFonts w:eastAsia="Calibri"/>
          <w:kern w:val="32"/>
          <w:lang w:eastAsia="ru-RU"/>
        </w:rPr>
        <w:tab/>
        <w:t>Срок проведения публичных слушаний:</w:t>
      </w:r>
    </w:p>
    <w:p w:rsidR="008C5DCB" w:rsidRPr="00FE35F8" w:rsidRDefault="00684155" w:rsidP="00FE35F8">
      <w:pPr>
        <w:suppressAutoHyphens w:val="0"/>
        <w:autoSpaceDE w:val="0"/>
        <w:autoSpaceDN w:val="0"/>
        <w:adjustRightInd w:val="0"/>
        <w:spacing w:after="60"/>
        <w:contextualSpacing/>
        <w:jc w:val="both"/>
        <w:outlineLvl w:val="0"/>
        <w:rPr>
          <w:rFonts w:eastAsia="Calibri"/>
          <w:kern w:val="32"/>
          <w:lang w:eastAsia="ru-RU"/>
        </w:rPr>
      </w:pPr>
      <w:r w:rsidRPr="00FE35F8">
        <w:rPr>
          <w:rFonts w:eastAsia="Calibri"/>
          <w:kern w:val="32"/>
          <w:lang w:eastAsia="ru-RU"/>
        </w:rPr>
        <w:t xml:space="preserve">с </w:t>
      </w:r>
      <w:r w:rsidR="00FE35F8" w:rsidRPr="00FE35F8">
        <w:rPr>
          <w:rFonts w:eastAsia="Calibri"/>
          <w:kern w:val="32"/>
          <w:lang w:eastAsia="ru-RU"/>
        </w:rPr>
        <w:t>11</w:t>
      </w:r>
      <w:r w:rsidR="007E3469" w:rsidRPr="00FE35F8">
        <w:rPr>
          <w:rFonts w:eastAsia="Calibri"/>
          <w:kern w:val="32"/>
          <w:lang w:eastAsia="ru-RU"/>
        </w:rPr>
        <w:t>.</w:t>
      </w:r>
      <w:r w:rsidR="00FE35F8" w:rsidRPr="00FE35F8">
        <w:rPr>
          <w:rFonts w:eastAsia="Calibri"/>
          <w:kern w:val="32"/>
          <w:lang w:eastAsia="ru-RU"/>
        </w:rPr>
        <w:t>04</w:t>
      </w:r>
      <w:r w:rsidR="007E3469" w:rsidRPr="00FE35F8">
        <w:rPr>
          <w:rFonts w:eastAsia="Calibri"/>
          <w:kern w:val="32"/>
          <w:lang w:eastAsia="ru-RU"/>
        </w:rPr>
        <w:t>.202</w:t>
      </w:r>
      <w:r w:rsidR="00FE35F8" w:rsidRPr="00FE35F8">
        <w:rPr>
          <w:rFonts w:eastAsia="Calibri"/>
          <w:kern w:val="32"/>
          <w:lang w:eastAsia="ru-RU"/>
        </w:rPr>
        <w:t>5</w:t>
      </w:r>
      <w:r w:rsidRPr="00FE35F8">
        <w:rPr>
          <w:rFonts w:eastAsia="Calibri"/>
          <w:kern w:val="32"/>
          <w:lang w:eastAsia="ru-RU"/>
        </w:rPr>
        <w:t xml:space="preserve"> года</w:t>
      </w:r>
      <w:r w:rsidR="008C5DCB" w:rsidRPr="00FE35F8">
        <w:rPr>
          <w:rFonts w:eastAsia="Calibri"/>
          <w:kern w:val="32"/>
          <w:lang w:eastAsia="ru-RU"/>
        </w:rPr>
        <w:t xml:space="preserve"> до </w:t>
      </w:r>
      <w:r w:rsidR="00FE35F8" w:rsidRPr="00FE35F8">
        <w:rPr>
          <w:rFonts w:eastAsia="Calibri"/>
          <w:kern w:val="32"/>
          <w:lang w:eastAsia="ru-RU"/>
        </w:rPr>
        <w:t>22</w:t>
      </w:r>
      <w:r w:rsidRPr="00FE35F8">
        <w:rPr>
          <w:rFonts w:eastAsia="Calibri"/>
          <w:kern w:val="32"/>
          <w:lang w:eastAsia="ru-RU"/>
        </w:rPr>
        <w:t>.</w:t>
      </w:r>
      <w:r w:rsidR="007E3469" w:rsidRPr="00FE35F8">
        <w:rPr>
          <w:rFonts w:eastAsia="Calibri"/>
          <w:kern w:val="32"/>
          <w:lang w:eastAsia="ru-RU"/>
        </w:rPr>
        <w:t>0</w:t>
      </w:r>
      <w:r w:rsidR="00FE35F8" w:rsidRPr="00FE35F8">
        <w:rPr>
          <w:rFonts w:eastAsia="Calibri"/>
          <w:kern w:val="32"/>
          <w:lang w:eastAsia="ru-RU"/>
        </w:rPr>
        <w:t>4</w:t>
      </w:r>
      <w:r w:rsidRPr="00FE35F8">
        <w:rPr>
          <w:rFonts w:eastAsia="Calibri"/>
          <w:kern w:val="32"/>
          <w:lang w:eastAsia="ru-RU"/>
        </w:rPr>
        <w:t>.</w:t>
      </w:r>
      <w:r w:rsidR="008C5DCB" w:rsidRPr="00FE35F8">
        <w:rPr>
          <w:rFonts w:eastAsia="Calibri"/>
          <w:kern w:val="32"/>
          <w:lang w:eastAsia="ru-RU"/>
        </w:rPr>
        <w:t>20</w:t>
      </w:r>
      <w:r w:rsidR="00593BB5" w:rsidRPr="00FE35F8">
        <w:rPr>
          <w:rFonts w:eastAsia="Calibri"/>
          <w:kern w:val="32"/>
          <w:lang w:eastAsia="ru-RU"/>
        </w:rPr>
        <w:t>2</w:t>
      </w:r>
      <w:r w:rsidR="00FE35F8" w:rsidRPr="00FE35F8">
        <w:rPr>
          <w:rFonts w:eastAsia="Calibri"/>
          <w:kern w:val="32"/>
          <w:lang w:eastAsia="ru-RU"/>
        </w:rPr>
        <w:t>5</w:t>
      </w:r>
      <w:r w:rsidR="008C5DCB" w:rsidRPr="00FE35F8">
        <w:rPr>
          <w:rFonts w:eastAsia="Calibri"/>
          <w:kern w:val="32"/>
          <w:lang w:eastAsia="ru-RU"/>
        </w:rPr>
        <w:t xml:space="preserve"> г</w:t>
      </w:r>
      <w:r w:rsidRPr="00FE35F8">
        <w:rPr>
          <w:rFonts w:eastAsia="Calibri"/>
          <w:kern w:val="32"/>
          <w:lang w:eastAsia="ru-RU"/>
        </w:rPr>
        <w:t>ода.</w:t>
      </w:r>
    </w:p>
    <w:p w:rsidR="00FE35F8" w:rsidRPr="00FE35F8" w:rsidRDefault="008C5DCB" w:rsidP="00FE35F8">
      <w:pPr>
        <w:autoSpaceDE w:val="0"/>
        <w:ind w:firstLine="540"/>
        <w:contextualSpacing/>
        <w:jc w:val="both"/>
        <w:rPr>
          <w:lang w:eastAsia="ru-RU"/>
        </w:rPr>
      </w:pPr>
      <w:r w:rsidRPr="00FE35F8">
        <w:rPr>
          <w:rFonts w:eastAsia="Calibri"/>
          <w:kern w:val="32"/>
          <w:lang w:eastAsia="ru-RU"/>
        </w:rPr>
        <w:tab/>
        <w:t>Дл</w:t>
      </w:r>
      <w:r w:rsidR="008062EF" w:rsidRPr="00FE35F8">
        <w:rPr>
          <w:rFonts w:eastAsia="Calibri"/>
          <w:kern w:val="32"/>
          <w:lang w:eastAsia="ru-RU"/>
        </w:rPr>
        <w:t xml:space="preserve">я публичных слушаний: собрание </w:t>
      </w:r>
      <w:r w:rsidRPr="00FE35F8">
        <w:rPr>
          <w:rFonts w:eastAsia="Calibri"/>
          <w:kern w:val="32"/>
          <w:lang w:eastAsia="ru-RU"/>
        </w:rPr>
        <w:t>участников публ</w:t>
      </w:r>
      <w:r w:rsidR="00684155" w:rsidRPr="00FE35F8">
        <w:rPr>
          <w:rFonts w:eastAsia="Calibri"/>
          <w:kern w:val="32"/>
          <w:lang w:eastAsia="ru-RU"/>
        </w:rPr>
        <w:t>ичных слушаний будет проведено</w:t>
      </w:r>
      <w:r w:rsidR="00FE35F8" w:rsidRPr="00FE35F8">
        <w:rPr>
          <w:rFonts w:eastAsia="Calibri"/>
          <w:kern w:val="32"/>
          <w:lang w:eastAsia="ru-RU"/>
        </w:rPr>
        <w:t xml:space="preserve">: </w:t>
      </w:r>
      <w:r w:rsidR="00FE35F8" w:rsidRPr="00FE35F8">
        <w:rPr>
          <w:lang w:eastAsia="ru-RU"/>
        </w:rPr>
        <w:t xml:space="preserve">17 апреля 2025 года в 16:30 часов (по местному времени)  - д. </w:t>
      </w:r>
      <w:proofErr w:type="spellStart"/>
      <w:r w:rsidR="00FE35F8" w:rsidRPr="00FE35F8">
        <w:rPr>
          <w:lang w:eastAsia="ru-RU"/>
        </w:rPr>
        <w:t>Карашур</w:t>
      </w:r>
      <w:proofErr w:type="spellEnd"/>
      <w:r w:rsidR="00FE35F8" w:rsidRPr="00FE35F8">
        <w:rPr>
          <w:lang w:eastAsia="ru-RU"/>
        </w:rPr>
        <w:t xml:space="preserve">, около детской площадки. Срок регистрации участников публичных слушаний с 16:00 до 16:30 часов </w:t>
      </w:r>
      <w:proofErr w:type="gramStart"/>
      <w:r w:rsidR="00FE35F8" w:rsidRPr="00FE35F8">
        <w:rPr>
          <w:lang w:eastAsia="ru-RU"/>
        </w:rPr>
        <w:t xml:space="preserve">( </w:t>
      </w:r>
      <w:proofErr w:type="gramEnd"/>
      <w:r w:rsidR="00FE35F8" w:rsidRPr="00FE35F8">
        <w:rPr>
          <w:lang w:eastAsia="ru-RU"/>
        </w:rPr>
        <w:t>по местному времени);</w:t>
      </w:r>
    </w:p>
    <w:p w:rsidR="00FE35F8" w:rsidRPr="00FE35F8" w:rsidRDefault="00FE35F8" w:rsidP="00FE35F8">
      <w:pPr>
        <w:autoSpaceDE w:val="0"/>
        <w:ind w:firstLine="540"/>
        <w:contextualSpacing/>
        <w:jc w:val="both"/>
        <w:rPr>
          <w:lang w:eastAsia="ru-RU"/>
        </w:rPr>
      </w:pPr>
      <w:r w:rsidRPr="00FE35F8">
        <w:rPr>
          <w:lang w:eastAsia="ru-RU"/>
        </w:rPr>
        <w:t xml:space="preserve">17 апреля 2025 года в 17:00 часов (по местному времени)- д. </w:t>
      </w:r>
      <w:proofErr w:type="spellStart"/>
      <w:r w:rsidRPr="00FE35F8">
        <w:rPr>
          <w:lang w:eastAsia="ru-RU"/>
        </w:rPr>
        <w:t>Липовка</w:t>
      </w:r>
      <w:proofErr w:type="spellEnd"/>
      <w:r w:rsidRPr="00FE35F8">
        <w:rPr>
          <w:lang w:eastAsia="ru-RU"/>
        </w:rPr>
        <w:t xml:space="preserve">, около детской площадки. Срок регистрации участников публичных слушаний с 16:30 до 17:00 часов </w:t>
      </w:r>
      <w:proofErr w:type="gramStart"/>
      <w:r w:rsidRPr="00FE35F8">
        <w:rPr>
          <w:lang w:eastAsia="ru-RU"/>
        </w:rPr>
        <w:t xml:space="preserve">( </w:t>
      </w:r>
      <w:proofErr w:type="gramEnd"/>
      <w:r w:rsidRPr="00FE35F8">
        <w:rPr>
          <w:lang w:eastAsia="ru-RU"/>
        </w:rPr>
        <w:t>по местному времени);;</w:t>
      </w:r>
    </w:p>
    <w:p w:rsidR="008C5DCB" w:rsidRPr="00FE35F8" w:rsidRDefault="00FE35F8" w:rsidP="00FE35F8">
      <w:pPr>
        <w:autoSpaceDE w:val="0"/>
        <w:ind w:firstLine="540"/>
        <w:contextualSpacing/>
        <w:jc w:val="both"/>
      </w:pPr>
      <w:r w:rsidRPr="00FE35F8">
        <w:rPr>
          <w:lang w:eastAsia="ru-RU"/>
        </w:rPr>
        <w:t xml:space="preserve">18 апреля 2025 года в 17:30 часов в  здании Администрации </w:t>
      </w:r>
      <w:r w:rsidRPr="00FE35F8">
        <w:rPr>
          <w:bCs/>
          <w:lang w:eastAsia="ru-RU"/>
        </w:rPr>
        <w:t>муниципального образования «</w:t>
      </w:r>
      <w:r w:rsidRPr="00FE35F8">
        <w:t xml:space="preserve">Муниципальный округ Якшур-Бодьинский район Удмуртской Республики» по адресу: 427100, Удмуртская Республика, Якшур-Бодьинский район, </w:t>
      </w:r>
      <w:proofErr w:type="gramStart"/>
      <w:r w:rsidRPr="00FE35F8">
        <w:rPr>
          <w:lang w:eastAsia="ru-RU"/>
        </w:rPr>
        <w:t>с</w:t>
      </w:r>
      <w:proofErr w:type="gramEnd"/>
      <w:r w:rsidRPr="00FE35F8">
        <w:rPr>
          <w:lang w:eastAsia="ru-RU"/>
        </w:rPr>
        <w:t xml:space="preserve">. </w:t>
      </w:r>
      <w:proofErr w:type="gramStart"/>
      <w:r w:rsidRPr="00FE35F8">
        <w:rPr>
          <w:lang w:eastAsia="ru-RU"/>
        </w:rPr>
        <w:t>Якшур-Бодья</w:t>
      </w:r>
      <w:proofErr w:type="gramEnd"/>
      <w:r w:rsidRPr="00FE35F8">
        <w:rPr>
          <w:lang w:eastAsia="ru-RU"/>
        </w:rPr>
        <w:t xml:space="preserve">, ул. </w:t>
      </w:r>
      <w:proofErr w:type="spellStart"/>
      <w:r w:rsidRPr="00FE35F8">
        <w:rPr>
          <w:lang w:eastAsia="ru-RU"/>
        </w:rPr>
        <w:t>Пушиной</w:t>
      </w:r>
      <w:proofErr w:type="spellEnd"/>
      <w:r w:rsidRPr="00FE35F8">
        <w:rPr>
          <w:lang w:eastAsia="ru-RU"/>
        </w:rPr>
        <w:t>, д. 69.</w:t>
      </w:r>
      <w:r w:rsidRPr="00FE35F8">
        <w:rPr>
          <w:b/>
          <w:lang w:eastAsia="ru-RU"/>
        </w:rPr>
        <w:t xml:space="preserve"> </w:t>
      </w:r>
      <w:r w:rsidRPr="00FE35F8">
        <w:rPr>
          <w:lang w:eastAsia="ru-RU"/>
        </w:rPr>
        <w:t xml:space="preserve">Срок регистрации участников публичных слушаний с 17:00 до 17:30 часов </w:t>
      </w:r>
      <w:proofErr w:type="gramStart"/>
      <w:r w:rsidRPr="00FE35F8">
        <w:rPr>
          <w:lang w:eastAsia="ru-RU"/>
        </w:rPr>
        <w:t xml:space="preserve">( </w:t>
      </w:r>
      <w:proofErr w:type="gramEnd"/>
      <w:r w:rsidRPr="00FE35F8">
        <w:rPr>
          <w:lang w:eastAsia="ru-RU"/>
        </w:rPr>
        <w:t>по местному времени).</w:t>
      </w:r>
    </w:p>
    <w:p w:rsidR="00593BB5" w:rsidRPr="00FE35F8" w:rsidRDefault="008C5DCB" w:rsidP="00FE35F8">
      <w:pPr>
        <w:suppressAutoHyphens w:val="0"/>
        <w:autoSpaceDE w:val="0"/>
        <w:autoSpaceDN w:val="0"/>
        <w:adjustRightInd w:val="0"/>
        <w:spacing w:after="120"/>
        <w:contextualSpacing/>
        <w:jc w:val="both"/>
        <w:outlineLvl w:val="0"/>
        <w:rPr>
          <w:rFonts w:eastAsia="Calibri"/>
          <w:kern w:val="32"/>
          <w:lang w:eastAsia="ru-RU"/>
        </w:rPr>
      </w:pPr>
      <w:r w:rsidRPr="00FE35F8">
        <w:rPr>
          <w:rFonts w:eastAsia="Calibri"/>
          <w:kern w:val="32"/>
          <w:lang w:eastAsia="ru-RU"/>
        </w:rPr>
        <w:t xml:space="preserve">                                                               </w:t>
      </w:r>
      <w:r w:rsidR="00593BB5" w:rsidRPr="00FE35F8">
        <w:rPr>
          <w:rFonts w:eastAsia="Calibri"/>
          <w:kern w:val="32"/>
          <w:lang w:eastAsia="ru-RU"/>
        </w:rPr>
        <w:t xml:space="preserve">                               </w:t>
      </w:r>
    </w:p>
    <w:p w:rsidR="008C5DCB" w:rsidRPr="00FE35F8" w:rsidRDefault="008C5DCB" w:rsidP="00FE35F8">
      <w:pPr>
        <w:keepNext/>
        <w:tabs>
          <w:tab w:val="num" w:pos="0"/>
        </w:tabs>
        <w:ind w:left="-38" w:firstLine="605"/>
        <w:contextualSpacing/>
        <w:jc w:val="both"/>
        <w:outlineLvl w:val="2"/>
      </w:pPr>
      <w:r w:rsidRPr="00FE35F8">
        <w:rPr>
          <w:rFonts w:ascii="Courier New" w:eastAsia="Calibri" w:hAnsi="Courier New" w:cs="Courier New"/>
          <w:kern w:val="32"/>
          <w:lang w:eastAsia="ru-RU"/>
        </w:rPr>
        <w:tab/>
      </w:r>
      <w:r w:rsidRPr="00FE35F8">
        <w:rPr>
          <w:rFonts w:eastAsia="Calibri"/>
          <w:kern w:val="32"/>
          <w:lang w:eastAsia="ru-RU"/>
        </w:rPr>
        <w:t xml:space="preserve">С   документацией   по   подготовке  и  проведению  публичных  слушаний  можно ознакомиться на экспозиции  по следующему адресу: </w:t>
      </w:r>
      <w:r w:rsidR="00FE35F8" w:rsidRPr="00FE35F8">
        <w:t>42710</w:t>
      </w:r>
      <w:r w:rsidR="007E3469" w:rsidRPr="00FE35F8">
        <w:t xml:space="preserve">0, Удмуртская Республика, Якшур-Бодьинский район, </w:t>
      </w:r>
      <w:proofErr w:type="gramStart"/>
      <w:r w:rsidR="007E3469" w:rsidRPr="00FE35F8">
        <w:t>с</w:t>
      </w:r>
      <w:proofErr w:type="gramEnd"/>
      <w:r w:rsidR="007E3469" w:rsidRPr="00FE35F8">
        <w:t xml:space="preserve">. </w:t>
      </w:r>
      <w:proofErr w:type="gramStart"/>
      <w:r w:rsidR="00FE35F8" w:rsidRPr="00FE35F8">
        <w:t>Якшур-Бодья</w:t>
      </w:r>
      <w:proofErr w:type="gramEnd"/>
      <w:r w:rsidR="00FE35F8" w:rsidRPr="00FE35F8">
        <w:t>, ул. Центральная, д.7 (помещение территориального Управления «</w:t>
      </w:r>
      <w:proofErr w:type="spellStart"/>
      <w:r w:rsidR="00FE35F8" w:rsidRPr="00FE35F8">
        <w:t>Якшур-Бодьинское</w:t>
      </w:r>
      <w:proofErr w:type="spellEnd"/>
      <w:r w:rsidR="00FE35F8" w:rsidRPr="00FE35F8">
        <w:t>»)</w:t>
      </w:r>
      <w:r w:rsidR="007E3469" w:rsidRPr="00FE35F8">
        <w:t>.</w:t>
      </w:r>
      <w:r w:rsidR="00593BB5" w:rsidRPr="00FE35F8">
        <w:rPr>
          <w:rFonts w:eastAsia="Calibri"/>
          <w:kern w:val="32"/>
          <w:lang w:eastAsia="ru-RU"/>
        </w:rPr>
        <w:t xml:space="preserve"> </w:t>
      </w:r>
    </w:p>
    <w:p w:rsidR="008C5DCB" w:rsidRPr="00FE35F8" w:rsidRDefault="008C5DCB" w:rsidP="00FE35F8">
      <w:pPr>
        <w:suppressAutoHyphens w:val="0"/>
        <w:autoSpaceDE w:val="0"/>
        <w:autoSpaceDN w:val="0"/>
        <w:adjustRightInd w:val="0"/>
        <w:spacing w:after="60"/>
        <w:contextualSpacing/>
        <w:jc w:val="both"/>
        <w:outlineLvl w:val="0"/>
        <w:rPr>
          <w:rFonts w:eastAsia="Calibri"/>
          <w:kern w:val="32"/>
          <w:lang w:eastAsia="ru-RU"/>
        </w:rPr>
      </w:pPr>
      <w:bookmarkStart w:id="0" w:name="_GoBack"/>
      <w:bookmarkEnd w:id="0"/>
      <w:r w:rsidRPr="00FE35F8">
        <w:rPr>
          <w:rFonts w:eastAsia="Calibri"/>
          <w:kern w:val="32"/>
          <w:lang w:eastAsia="ru-RU"/>
        </w:rPr>
        <w:tab/>
        <w:t xml:space="preserve">Срок проведения экспозиции: </w:t>
      </w:r>
      <w:r w:rsidR="00684155" w:rsidRPr="00FE35F8">
        <w:rPr>
          <w:rFonts w:eastAsia="Calibri"/>
          <w:kern w:val="32"/>
          <w:lang w:eastAsia="ru-RU"/>
        </w:rPr>
        <w:t xml:space="preserve">с </w:t>
      </w:r>
      <w:r w:rsidR="00FE35F8" w:rsidRPr="00FE35F8">
        <w:rPr>
          <w:rFonts w:eastAsia="Calibri"/>
          <w:kern w:val="32"/>
          <w:lang w:eastAsia="ru-RU"/>
        </w:rPr>
        <w:t>11</w:t>
      </w:r>
      <w:r w:rsidR="007E3469" w:rsidRPr="00FE35F8">
        <w:rPr>
          <w:rFonts w:eastAsia="Calibri"/>
          <w:kern w:val="32"/>
          <w:lang w:eastAsia="ru-RU"/>
        </w:rPr>
        <w:t>.</w:t>
      </w:r>
      <w:r w:rsidR="00FE35F8" w:rsidRPr="00FE35F8">
        <w:rPr>
          <w:rFonts w:eastAsia="Calibri"/>
          <w:kern w:val="32"/>
          <w:lang w:eastAsia="ru-RU"/>
        </w:rPr>
        <w:t>04</w:t>
      </w:r>
      <w:r w:rsidR="007E3469" w:rsidRPr="00FE35F8">
        <w:rPr>
          <w:rFonts w:eastAsia="Calibri"/>
          <w:kern w:val="32"/>
          <w:lang w:eastAsia="ru-RU"/>
        </w:rPr>
        <w:t>.202</w:t>
      </w:r>
      <w:r w:rsidR="00FE35F8" w:rsidRPr="00FE35F8">
        <w:rPr>
          <w:rFonts w:eastAsia="Calibri"/>
          <w:kern w:val="32"/>
          <w:lang w:eastAsia="ru-RU"/>
        </w:rPr>
        <w:t>5</w:t>
      </w:r>
      <w:r w:rsidR="00684155" w:rsidRPr="00FE35F8">
        <w:rPr>
          <w:rFonts w:eastAsia="Calibri"/>
          <w:kern w:val="32"/>
          <w:lang w:eastAsia="ru-RU"/>
        </w:rPr>
        <w:t xml:space="preserve"> года</w:t>
      </w:r>
      <w:r w:rsidR="00E45B5F" w:rsidRPr="00FE35F8">
        <w:rPr>
          <w:rFonts w:eastAsia="Calibri"/>
          <w:kern w:val="32"/>
          <w:lang w:eastAsia="ru-RU"/>
        </w:rPr>
        <w:t xml:space="preserve"> по </w:t>
      </w:r>
      <w:r w:rsidR="00FE35F8" w:rsidRPr="00FE35F8">
        <w:rPr>
          <w:rFonts w:eastAsia="Calibri"/>
          <w:kern w:val="32"/>
          <w:lang w:eastAsia="ru-RU"/>
        </w:rPr>
        <w:t>18</w:t>
      </w:r>
      <w:r w:rsidR="007E3469" w:rsidRPr="00FE35F8">
        <w:rPr>
          <w:rFonts w:eastAsia="Calibri"/>
          <w:kern w:val="32"/>
          <w:lang w:eastAsia="ru-RU"/>
        </w:rPr>
        <w:t>.0</w:t>
      </w:r>
      <w:r w:rsidR="00FE35F8" w:rsidRPr="00FE35F8">
        <w:rPr>
          <w:rFonts w:eastAsia="Calibri"/>
          <w:kern w:val="32"/>
          <w:lang w:eastAsia="ru-RU"/>
        </w:rPr>
        <w:t>4</w:t>
      </w:r>
      <w:r w:rsidR="007E3469" w:rsidRPr="00FE35F8">
        <w:rPr>
          <w:rFonts w:eastAsia="Calibri"/>
          <w:kern w:val="32"/>
          <w:lang w:eastAsia="ru-RU"/>
        </w:rPr>
        <w:t>.202</w:t>
      </w:r>
      <w:r w:rsidR="00FE35F8" w:rsidRPr="00FE35F8">
        <w:rPr>
          <w:rFonts w:eastAsia="Calibri"/>
          <w:kern w:val="32"/>
          <w:lang w:eastAsia="ru-RU"/>
        </w:rPr>
        <w:t>5</w:t>
      </w:r>
      <w:r w:rsidR="00684155" w:rsidRPr="00FE35F8">
        <w:rPr>
          <w:rFonts w:eastAsia="Calibri"/>
          <w:kern w:val="32"/>
          <w:lang w:eastAsia="ru-RU"/>
        </w:rPr>
        <w:t xml:space="preserve"> года </w:t>
      </w:r>
      <w:r w:rsidR="00593BB5" w:rsidRPr="00FE35F8">
        <w:rPr>
          <w:rFonts w:eastAsia="Calibri"/>
          <w:kern w:val="32"/>
          <w:lang w:eastAsia="ru-RU"/>
        </w:rPr>
        <w:t xml:space="preserve"> с 8.00</w:t>
      </w:r>
      <w:r w:rsidR="00684155" w:rsidRPr="00FE35F8">
        <w:rPr>
          <w:rFonts w:eastAsia="Calibri"/>
          <w:kern w:val="32"/>
          <w:lang w:eastAsia="ru-RU"/>
        </w:rPr>
        <w:t xml:space="preserve"> часов</w:t>
      </w:r>
      <w:r w:rsidR="00593BB5" w:rsidRPr="00FE35F8">
        <w:rPr>
          <w:rFonts w:eastAsia="Calibri"/>
          <w:kern w:val="32"/>
          <w:lang w:eastAsia="ru-RU"/>
        </w:rPr>
        <w:t xml:space="preserve"> до 16.00</w:t>
      </w:r>
      <w:r w:rsidR="00684155" w:rsidRPr="00FE35F8">
        <w:rPr>
          <w:rFonts w:eastAsia="Calibri"/>
          <w:kern w:val="32"/>
          <w:lang w:eastAsia="ru-RU"/>
        </w:rPr>
        <w:t xml:space="preserve"> часов</w:t>
      </w:r>
      <w:r w:rsidR="00593BB5" w:rsidRPr="00FE35F8">
        <w:rPr>
          <w:rFonts w:eastAsia="Calibri"/>
          <w:kern w:val="32"/>
          <w:lang w:eastAsia="ru-RU"/>
        </w:rPr>
        <w:t>, кроме субботы и воскресения</w:t>
      </w:r>
      <w:r w:rsidR="00684155" w:rsidRPr="00FE35F8">
        <w:rPr>
          <w:rFonts w:eastAsia="Calibri"/>
          <w:kern w:val="32"/>
          <w:lang w:eastAsia="ru-RU"/>
        </w:rPr>
        <w:t>, время местное</w:t>
      </w:r>
      <w:r w:rsidR="00593BB5" w:rsidRPr="00FE35F8">
        <w:rPr>
          <w:rFonts w:eastAsia="Calibri"/>
          <w:kern w:val="32"/>
          <w:lang w:eastAsia="ru-RU"/>
        </w:rPr>
        <w:t>.</w:t>
      </w:r>
    </w:p>
    <w:p w:rsidR="008C5DCB" w:rsidRPr="00FE35F8" w:rsidRDefault="008C5DCB" w:rsidP="00FE35F8">
      <w:pPr>
        <w:suppressAutoHyphens w:val="0"/>
        <w:autoSpaceDE w:val="0"/>
        <w:autoSpaceDN w:val="0"/>
        <w:adjustRightInd w:val="0"/>
        <w:contextualSpacing/>
        <w:jc w:val="both"/>
        <w:outlineLvl w:val="0"/>
        <w:rPr>
          <w:rFonts w:eastAsia="Calibri"/>
          <w:kern w:val="32"/>
          <w:lang w:eastAsia="ru-RU"/>
        </w:rPr>
      </w:pPr>
      <w:r w:rsidRPr="00FE35F8">
        <w:rPr>
          <w:rFonts w:eastAsia="Calibri"/>
          <w:kern w:val="32"/>
          <w:lang w:eastAsia="ru-RU"/>
        </w:rPr>
        <w:t xml:space="preserve"> </w:t>
      </w:r>
      <w:r w:rsidRPr="00FE35F8">
        <w:rPr>
          <w:rFonts w:ascii="Courier New" w:eastAsia="Calibri" w:hAnsi="Courier New" w:cs="Courier New"/>
          <w:kern w:val="32"/>
          <w:lang w:eastAsia="ru-RU"/>
        </w:rPr>
        <w:t xml:space="preserve">    </w:t>
      </w:r>
      <w:r w:rsidRPr="00FE35F8">
        <w:rPr>
          <w:rFonts w:ascii="Courier New" w:eastAsia="Calibri" w:hAnsi="Courier New" w:cs="Courier New"/>
          <w:kern w:val="32"/>
          <w:lang w:eastAsia="ru-RU"/>
        </w:rPr>
        <w:tab/>
      </w:r>
      <w:r w:rsidRPr="00FE35F8">
        <w:rPr>
          <w:rFonts w:eastAsia="Calibri"/>
          <w:kern w:val="32"/>
          <w:lang w:eastAsia="ru-RU"/>
        </w:rPr>
        <w:t>Предложения  и  замечания  по  про</w:t>
      </w:r>
      <w:r w:rsidR="00684155" w:rsidRPr="00FE35F8">
        <w:rPr>
          <w:rFonts w:eastAsia="Calibri"/>
          <w:kern w:val="32"/>
          <w:lang w:eastAsia="ru-RU"/>
        </w:rPr>
        <w:t xml:space="preserve">екту  можно  подавать в срок по </w:t>
      </w:r>
      <w:r w:rsidR="00FE35F8" w:rsidRPr="00FE35F8">
        <w:rPr>
          <w:rFonts w:eastAsia="Calibri"/>
          <w:kern w:val="32"/>
          <w:lang w:eastAsia="ru-RU"/>
        </w:rPr>
        <w:t>18</w:t>
      </w:r>
      <w:r w:rsidR="007E3469" w:rsidRPr="00FE35F8">
        <w:rPr>
          <w:rFonts w:eastAsia="Calibri"/>
          <w:kern w:val="32"/>
          <w:lang w:eastAsia="ru-RU"/>
        </w:rPr>
        <w:t>.</w:t>
      </w:r>
      <w:r w:rsidR="00FE35F8" w:rsidRPr="00FE35F8">
        <w:rPr>
          <w:rFonts w:eastAsia="Calibri"/>
          <w:kern w:val="32"/>
          <w:lang w:eastAsia="ru-RU"/>
        </w:rPr>
        <w:t>04</w:t>
      </w:r>
      <w:r w:rsidR="007E3469" w:rsidRPr="00FE35F8">
        <w:rPr>
          <w:rFonts w:eastAsia="Calibri"/>
          <w:kern w:val="32"/>
          <w:lang w:eastAsia="ru-RU"/>
        </w:rPr>
        <w:t>.202</w:t>
      </w:r>
      <w:r w:rsidR="00FE35F8" w:rsidRPr="00FE35F8">
        <w:rPr>
          <w:rFonts w:eastAsia="Calibri"/>
          <w:kern w:val="32"/>
          <w:lang w:eastAsia="ru-RU"/>
        </w:rPr>
        <w:t>5</w:t>
      </w:r>
      <w:r w:rsidR="00684155" w:rsidRPr="00FE35F8">
        <w:rPr>
          <w:rFonts w:eastAsia="Calibri"/>
          <w:kern w:val="32"/>
          <w:lang w:eastAsia="ru-RU"/>
        </w:rPr>
        <w:t xml:space="preserve"> года включительно</w:t>
      </w:r>
      <w:r w:rsidRPr="00FE35F8">
        <w:rPr>
          <w:rFonts w:eastAsia="Calibri"/>
          <w:kern w:val="32"/>
          <w:lang w:eastAsia="ru-RU"/>
        </w:rPr>
        <w:t>:</w:t>
      </w:r>
    </w:p>
    <w:p w:rsidR="008C5DCB" w:rsidRPr="00FE35F8" w:rsidRDefault="008C5DCB" w:rsidP="00FE35F8">
      <w:pPr>
        <w:keepNext/>
        <w:tabs>
          <w:tab w:val="num" w:pos="0"/>
        </w:tabs>
        <w:ind w:left="-38" w:firstLine="605"/>
        <w:contextualSpacing/>
        <w:jc w:val="both"/>
        <w:outlineLvl w:val="2"/>
      </w:pPr>
      <w:r w:rsidRPr="00FE35F8">
        <w:rPr>
          <w:rFonts w:eastAsia="Calibri"/>
          <w:kern w:val="32"/>
          <w:lang w:eastAsia="ru-RU"/>
        </w:rPr>
        <w:lastRenderedPageBreak/>
        <w:t xml:space="preserve">    </w:t>
      </w:r>
      <w:r w:rsidRPr="00FE35F8">
        <w:rPr>
          <w:rFonts w:eastAsia="Calibri"/>
          <w:kern w:val="32"/>
          <w:lang w:eastAsia="ru-RU"/>
        </w:rPr>
        <w:tab/>
        <w:t xml:space="preserve">1)  в  письменной форме по адресу: </w:t>
      </w:r>
      <w:r w:rsidR="007E3469" w:rsidRPr="00FE35F8">
        <w:t>4271</w:t>
      </w:r>
      <w:r w:rsidR="00FE35F8" w:rsidRPr="00FE35F8">
        <w:t>0</w:t>
      </w:r>
      <w:r w:rsidR="007E3469" w:rsidRPr="00FE35F8">
        <w:t xml:space="preserve">0, Удмуртская Республика, Якшур-Бодьинский район, </w:t>
      </w:r>
      <w:proofErr w:type="gramStart"/>
      <w:r w:rsidR="007E3469" w:rsidRPr="00FE35F8">
        <w:t>с</w:t>
      </w:r>
      <w:proofErr w:type="gramEnd"/>
      <w:r w:rsidR="007E3469" w:rsidRPr="00FE35F8">
        <w:t xml:space="preserve">. </w:t>
      </w:r>
      <w:proofErr w:type="gramStart"/>
      <w:r w:rsidR="00FE35F8" w:rsidRPr="00FE35F8">
        <w:t>Якшур-Бодья</w:t>
      </w:r>
      <w:proofErr w:type="gramEnd"/>
      <w:r w:rsidR="00FE35F8" w:rsidRPr="00FE35F8">
        <w:t>, ул. Центральная, д.7</w:t>
      </w:r>
      <w:r w:rsidR="00FE35F8" w:rsidRPr="00FE35F8">
        <w:rPr>
          <w:rFonts w:eastAsia="Calibri"/>
          <w:kern w:val="32"/>
          <w:lang w:eastAsia="ru-RU"/>
        </w:rPr>
        <w:t xml:space="preserve"> </w:t>
      </w:r>
      <w:r w:rsidRPr="00FE35F8">
        <w:rPr>
          <w:rFonts w:eastAsia="Calibri"/>
          <w:kern w:val="32"/>
          <w:lang w:eastAsia="ru-RU"/>
        </w:rPr>
        <w:t xml:space="preserve">(в случае проведения  публичных  слушаний  −  также в  письменной  и  устной  форме  в ходе проведения собрания или собраний участников публичных слушаний); </w:t>
      </w:r>
    </w:p>
    <w:p w:rsidR="008C5DCB" w:rsidRPr="00FE35F8" w:rsidRDefault="008C5DCB" w:rsidP="00FE35F8">
      <w:pPr>
        <w:suppressAutoHyphens w:val="0"/>
        <w:autoSpaceDE w:val="0"/>
        <w:autoSpaceDN w:val="0"/>
        <w:adjustRightInd w:val="0"/>
        <w:contextualSpacing/>
        <w:jc w:val="both"/>
        <w:outlineLvl w:val="0"/>
        <w:rPr>
          <w:rFonts w:eastAsia="Calibri"/>
          <w:kern w:val="32"/>
          <w:lang w:eastAsia="ru-RU"/>
        </w:rPr>
      </w:pPr>
      <w:r w:rsidRPr="00FE35F8">
        <w:rPr>
          <w:rFonts w:eastAsia="Calibri"/>
          <w:kern w:val="32"/>
          <w:lang w:eastAsia="ru-RU"/>
        </w:rPr>
        <w:t xml:space="preserve">         2) в письменной или устной форме в ходе собраний участников публичных слушаний;</w:t>
      </w:r>
    </w:p>
    <w:p w:rsidR="008C5DCB" w:rsidRPr="00FE35F8" w:rsidRDefault="008C5DCB" w:rsidP="00FE35F8">
      <w:pPr>
        <w:suppressAutoHyphens w:val="0"/>
        <w:autoSpaceDE w:val="0"/>
        <w:autoSpaceDN w:val="0"/>
        <w:adjustRightInd w:val="0"/>
        <w:contextualSpacing/>
        <w:jc w:val="both"/>
        <w:outlineLvl w:val="0"/>
        <w:rPr>
          <w:rFonts w:eastAsia="Calibri"/>
          <w:kern w:val="32"/>
          <w:lang w:eastAsia="ru-RU"/>
        </w:rPr>
      </w:pPr>
      <w:r w:rsidRPr="00FE35F8">
        <w:rPr>
          <w:rFonts w:eastAsia="Calibri"/>
          <w:kern w:val="32"/>
          <w:lang w:eastAsia="ru-RU"/>
        </w:rPr>
        <w:t xml:space="preserve">         3)  посредством  записи в журнале учета посетителей экспозиции проекта,  подлежащего  рассмотрению  на  публичных слушаниях.</w:t>
      </w:r>
    </w:p>
    <w:p w:rsidR="008C5DCB" w:rsidRPr="00FE35F8" w:rsidRDefault="008C5DCB" w:rsidP="00FE35F8">
      <w:pPr>
        <w:suppressAutoHyphens w:val="0"/>
        <w:autoSpaceDE w:val="0"/>
        <w:autoSpaceDN w:val="0"/>
        <w:adjustRightInd w:val="0"/>
        <w:contextualSpacing/>
        <w:jc w:val="both"/>
        <w:outlineLvl w:val="0"/>
        <w:rPr>
          <w:rFonts w:eastAsia="Calibri"/>
          <w:kern w:val="32"/>
          <w:lang w:eastAsia="ru-RU"/>
        </w:rPr>
      </w:pPr>
      <w:r w:rsidRPr="00FE35F8">
        <w:rPr>
          <w:rFonts w:eastAsia="Calibri"/>
          <w:kern w:val="32"/>
          <w:lang w:eastAsia="ru-RU"/>
        </w:rPr>
        <w:t xml:space="preserve">    </w:t>
      </w:r>
      <w:r w:rsidRPr="00FE35F8">
        <w:rPr>
          <w:rFonts w:eastAsia="Calibri"/>
          <w:kern w:val="32"/>
          <w:lang w:eastAsia="ru-RU"/>
        </w:rPr>
        <w:tab/>
        <w:t>Участники  публичных  слушаний при внесении замечаний  и предложений в целях идентификации представляют сведения о себе (фамилию,   имя,   отчество  (последнее при  наличии),  дату  рождения,  адрес  места жительства  (регистрации) − для  физических  лиц;  наименование, основной государственный  регистрационный  номер,  место  нахождения  и  адрес − для юридических  лиц)  с  приложением  копий  документов,  подтверждающих такие сведения.</w:t>
      </w:r>
    </w:p>
    <w:p w:rsidR="008C5DCB" w:rsidRPr="00FE35F8" w:rsidRDefault="008C5DCB" w:rsidP="00FE35F8">
      <w:pPr>
        <w:suppressAutoHyphens w:val="0"/>
        <w:autoSpaceDE w:val="0"/>
        <w:autoSpaceDN w:val="0"/>
        <w:adjustRightInd w:val="0"/>
        <w:contextualSpacing/>
        <w:jc w:val="both"/>
        <w:outlineLvl w:val="0"/>
        <w:rPr>
          <w:rFonts w:eastAsia="Calibri"/>
          <w:kern w:val="32"/>
          <w:lang w:eastAsia="ru-RU"/>
        </w:rPr>
      </w:pPr>
      <w:r w:rsidRPr="00FE35F8">
        <w:rPr>
          <w:rFonts w:eastAsia="Calibri"/>
          <w:kern w:val="32"/>
          <w:lang w:eastAsia="ru-RU"/>
        </w:rPr>
        <w:t xml:space="preserve">    </w:t>
      </w:r>
      <w:r w:rsidRPr="00FE35F8">
        <w:rPr>
          <w:rFonts w:eastAsia="Calibri"/>
          <w:kern w:val="32"/>
          <w:lang w:eastAsia="ru-RU"/>
        </w:rPr>
        <w:tab/>
      </w:r>
      <w:proofErr w:type="gramStart"/>
      <w:r w:rsidRPr="00FE35F8">
        <w:rPr>
          <w:rFonts w:eastAsia="Calibri"/>
          <w:kern w:val="32"/>
          <w:lang w:eastAsia="ru-RU"/>
        </w:rPr>
        <w:t>Участники  публичных  слушаний,  являющиеся правообладателями  соответствующих земельных участков и (или) расположенных на  них  объектов  капитального строительства и (или) помещений, являющихся частью  указанных  объектов  капитального строительства, также представляют сведения  соответственно  о таких земельных участках, объектах капитального строительства,    помещениях,    являющихся   частью   указанных   объектов капитального    строительства,    из   Единого   государственного   реестра недвижимости  и иные документы, устанавливающие или удостоверяющие их права на  такие земельные участки</w:t>
      </w:r>
      <w:proofErr w:type="gramEnd"/>
      <w:r w:rsidRPr="00FE35F8">
        <w:rPr>
          <w:rFonts w:eastAsia="Calibri"/>
          <w:kern w:val="32"/>
          <w:lang w:eastAsia="ru-RU"/>
        </w:rPr>
        <w:t>, объекты капитального строительства, помещения, являющиеся частью указанных объектов капитального строительства.</w:t>
      </w:r>
    </w:p>
    <w:p w:rsidR="008C5DCB" w:rsidRPr="00FE35F8" w:rsidRDefault="008C5DCB" w:rsidP="00FE35F8">
      <w:pPr>
        <w:suppressAutoHyphens w:val="0"/>
        <w:autoSpaceDE w:val="0"/>
        <w:autoSpaceDN w:val="0"/>
        <w:adjustRightInd w:val="0"/>
        <w:contextualSpacing/>
        <w:jc w:val="both"/>
        <w:outlineLvl w:val="0"/>
        <w:rPr>
          <w:rFonts w:eastAsia="Calibri"/>
          <w:kern w:val="32"/>
          <w:lang w:eastAsia="ru-RU"/>
        </w:rPr>
      </w:pPr>
      <w:r w:rsidRPr="00FE35F8">
        <w:rPr>
          <w:rFonts w:eastAsia="Calibri"/>
          <w:kern w:val="32"/>
          <w:lang w:eastAsia="ru-RU"/>
        </w:rPr>
        <w:t xml:space="preserve">    </w:t>
      </w:r>
      <w:r w:rsidRPr="00FE35F8">
        <w:rPr>
          <w:rFonts w:eastAsia="Calibri"/>
          <w:kern w:val="32"/>
          <w:lang w:eastAsia="ru-RU"/>
        </w:rPr>
        <w:tab/>
        <w:t>Порядок   проведения   публичных   слушаний  определен  в решении Совета депутатов муниципального образования «Муниципальный округ Якшур-Бодьинский район Удмуртской Р</w:t>
      </w:r>
      <w:r w:rsidR="00684155" w:rsidRPr="00FE35F8">
        <w:rPr>
          <w:rFonts w:eastAsia="Calibri"/>
          <w:kern w:val="32"/>
          <w:lang w:eastAsia="ru-RU"/>
        </w:rPr>
        <w:t xml:space="preserve">еспублики» от </w:t>
      </w:r>
      <w:r w:rsidR="00BB5F84" w:rsidRPr="00FE35F8">
        <w:rPr>
          <w:rFonts w:eastAsia="Calibri"/>
          <w:kern w:val="32"/>
          <w:lang w:eastAsia="ru-RU"/>
        </w:rPr>
        <w:t>03</w:t>
      </w:r>
      <w:r w:rsidR="00684155" w:rsidRPr="00FE35F8">
        <w:rPr>
          <w:rFonts w:eastAsia="Calibri"/>
          <w:kern w:val="32"/>
          <w:lang w:eastAsia="ru-RU"/>
        </w:rPr>
        <w:t>.02.</w:t>
      </w:r>
      <w:r w:rsidR="00BB5F84" w:rsidRPr="00FE35F8">
        <w:rPr>
          <w:rFonts w:eastAsia="Calibri"/>
          <w:kern w:val="32"/>
          <w:lang w:eastAsia="ru-RU"/>
        </w:rPr>
        <w:t>2022 года № 17/155</w:t>
      </w:r>
      <w:r w:rsidRPr="00FE35F8">
        <w:rPr>
          <w:rFonts w:eastAsia="Calibri"/>
          <w:kern w:val="32"/>
          <w:lang w:eastAsia="ru-RU"/>
        </w:rPr>
        <w:t xml:space="preserve"> «Об утверждении Положения об организации и проведении  публичных слушаний  по   вопросам   градостроительной деятельности в </w:t>
      </w:r>
      <w:r w:rsidRPr="00FE35F8">
        <w:rPr>
          <w:bCs/>
          <w:kern w:val="32"/>
          <w:lang w:eastAsia="en-US"/>
        </w:rPr>
        <w:t xml:space="preserve">муниципальном образовании </w:t>
      </w:r>
      <w:r w:rsidRPr="00FE35F8">
        <w:rPr>
          <w:rFonts w:eastAsia="Calibri"/>
          <w:kern w:val="32"/>
          <w:lang w:eastAsia="ru-RU"/>
        </w:rPr>
        <w:t>«Муниципальный округ Якшур-Бодьинский район Удмуртской Республики»</w:t>
      </w:r>
      <w:r w:rsidRPr="00FE35F8">
        <w:rPr>
          <w:bCs/>
          <w:kern w:val="32"/>
          <w:lang w:eastAsia="en-US"/>
        </w:rPr>
        <w:t>.</w:t>
      </w:r>
      <w:r w:rsidRPr="00FE35F8">
        <w:rPr>
          <w:rFonts w:eastAsia="Calibri"/>
          <w:kern w:val="32"/>
          <w:lang w:eastAsia="ru-RU"/>
        </w:rPr>
        <w:t xml:space="preserve">   </w:t>
      </w:r>
    </w:p>
    <w:p w:rsidR="008C5DCB" w:rsidRPr="007E3469" w:rsidRDefault="008C5DCB" w:rsidP="008C5DCB">
      <w:pPr>
        <w:suppressAutoHyphens w:val="0"/>
        <w:jc w:val="both"/>
        <w:rPr>
          <w:lang w:eastAsia="ru-RU"/>
        </w:rPr>
      </w:pPr>
    </w:p>
    <w:p w:rsidR="008C5DCB" w:rsidRPr="007E3469" w:rsidRDefault="008C5DCB" w:rsidP="008C5DCB">
      <w:pPr>
        <w:suppressAutoHyphens w:val="0"/>
        <w:autoSpaceDE w:val="0"/>
        <w:autoSpaceDN w:val="0"/>
        <w:adjustRightInd w:val="0"/>
        <w:spacing w:after="60"/>
        <w:jc w:val="right"/>
        <w:outlineLvl w:val="0"/>
        <w:rPr>
          <w:rFonts w:eastAsia="Calibri"/>
          <w:kern w:val="32"/>
          <w:lang w:eastAsia="ru-RU"/>
        </w:rPr>
      </w:pPr>
      <w:r w:rsidRPr="007E3469">
        <w:rPr>
          <w:rFonts w:eastAsia="Calibri"/>
          <w:kern w:val="32"/>
          <w:lang w:eastAsia="ru-RU"/>
        </w:rPr>
        <w:t xml:space="preserve">    </w:t>
      </w:r>
      <w:r w:rsidRPr="007E3469">
        <w:rPr>
          <w:rFonts w:eastAsia="Calibri"/>
          <w:kern w:val="32"/>
          <w:lang w:eastAsia="ru-RU"/>
        </w:rPr>
        <w:tab/>
      </w:r>
      <w:r w:rsidRPr="007E3469">
        <w:rPr>
          <w:rFonts w:eastAsia="Calibri"/>
          <w:kern w:val="32"/>
          <w:lang w:eastAsia="ru-RU"/>
        </w:rPr>
        <w:tab/>
      </w:r>
      <w:r w:rsidRPr="007E3469">
        <w:rPr>
          <w:rFonts w:eastAsia="Calibri"/>
          <w:kern w:val="32"/>
          <w:lang w:eastAsia="ru-RU"/>
        </w:rPr>
        <w:tab/>
      </w:r>
      <w:r w:rsidRPr="007E3469">
        <w:rPr>
          <w:rFonts w:eastAsia="Calibri"/>
          <w:kern w:val="32"/>
          <w:lang w:eastAsia="ru-RU"/>
        </w:rPr>
        <w:tab/>
      </w:r>
      <w:r w:rsidRPr="007E3469">
        <w:rPr>
          <w:rFonts w:eastAsia="Calibri"/>
          <w:kern w:val="32"/>
          <w:lang w:eastAsia="ru-RU"/>
        </w:rPr>
        <w:tab/>
        <w:t>Администрация муниципального образования</w:t>
      </w:r>
    </w:p>
    <w:p w:rsidR="008C5DCB" w:rsidRPr="007E3469" w:rsidRDefault="008C5DCB" w:rsidP="008C5DCB">
      <w:pPr>
        <w:suppressAutoHyphens w:val="0"/>
        <w:autoSpaceDE w:val="0"/>
        <w:autoSpaceDN w:val="0"/>
        <w:adjustRightInd w:val="0"/>
        <w:spacing w:after="60"/>
        <w:jc w:val="right"/>
        <w:outlineLvl w:val="0"/>
        <w:rPr>
          <w:rFonts w:eastAsia="Calibri"/>
          <w:kern w:val="32"/>
          <w:lang w:eastAsia="ru-RU"/>
        </w:rPr>
      </w:pPr>
      <w:r w:rsidRPr="007E3469">
        <w:rPr>
          <w:rFonts w:eastAsia="Calibri"/>
          <w:kern w:val="32"/>
          <w:lang w:eastAsia="ru-RU"/>
        </w:rPr>
        <w:t xml:space="preserve">«Муниципальный округ Якшур-Бодьинский район </w:t>
      </w:r>
    </w:p>
    <w:p w:rsidR="008C5DCB" w:rsidRPr="007E3469" w:rsidRDefault="008C5DCB" w:rsidP="008C5DCB">
      <w:pPr>
        <w:suppressAutoHyphens w:val="0"/>
        <w:autoSpaceDE w:val="0"/>
        <w:autoSpaceDN w:val="0"/>
        <w:adjustRightInd w:val="0"/>
        <w:spacing w:after="60"/>
        <w:jc w:val="right"/>
        <w:outlineLvl w:val="0"/>
        <w:rPr>
          <w:rFonts w:eastAsia="Calibri"/>
          <w:kern w:val="32"/>
          <w:lang w:eastAsia="ru-RU"/>
        </w:rPr>
      </w:pPr>
      <w:r w:rsidRPr="007E3469">
        <w:rPr>
          <w:rFonts w:eastAsia="Calibri"/>
          <w:kern w:val="32"/>
          <w:lang w:eastAsia="ru-RU"/>
        </w:rPr>
        <w:t xml:space="preserve">Удмуртской Республики» </w:t>
      </w:r>
    </w:p>
    <w:p w:rsidR="003A4C8D" w:rsidRPr="007E3469" w:rsidRDefault="003A4C8D"/>
    <w:sectPr w:rsidR="003A4C8D" w:rsidRPr="007E3469" w:rsidSect="00684155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E9B"/>
    <w:rsid w:val="000538B1"/>
    <w:rsid w:val="00153E93"/>
    <w:rsid w:val="00156C8E"/>
    <w:rsid w:val="003A4C8D"/>
    <w:rsid w:val="003F4E9B"/>
    <w:rsid w:val="00593BB5"/>
    <w:rsid w:val="00684155"/>
    <w:rsid w:val="007E3469"/>
    <w:rsid w:val="008062EF"/>
    <w:rsid w:val="008C5DCB"/>
    <w:rsid w:val="0098367B"/>
    <w:rsid w:val="009E7CAC"/>
    <w:rsid w:val="00A05C4C"/>
    <w:rsid w:val="00A9676C"/>
    <w:rsid w:val="00AB2913"/>
    <w:rsid w:val="00BB5F84"/>
    <w:rsid w:val="00D83EAB"/>
    <w:rsid w:val="00E45B5F"/>
    <w:rsid w:val="00ED676B"/>
    <w:rsid w:val="00FE3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5DC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93BB5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E45B5F"/>
    <w:rPr>
      <w:color w:val="800080" w:themeColor="followed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B291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B2913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5DC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93BB5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E45B5F"/>
    <w:rPr>
      <w:color w:val="800080" w:themeColor="followed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B291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B2913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69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4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5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815</Words>
  <Characters>4647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ВасильеваНВ</cp:lastModifiedBy>
  <cp:revision>2</cp:revision>
  <cp:lastPrinted>2025-04-02T12:52:00Z</cp:lastPrinted>
  <dcterms:created xsi:type="dcterms:W3CDTF">2025-04-02T13:05:00Z</dcterms:created>
  <dcterms:modified xsi:type="dcterms:W3CDTF">2025-04-02T13:05:00Z</dcterms:modified>
</cp:coreProperties>
</file>