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bookmarkStart w:id="0" w:name="_GoBack"/>
      <w:bookmarkStart w:id="1" w:name="_Hlk21016690"/>
      <w:bookmarkEnd w:id="0"/>
      <w:r w:rsidRPr="008A620E">
        <w:rPr>
          <w:rFonts w:cs="Times New Roman"/>
          <w:bCs/>
          <w:sz w:val="24"/>
          <w:szCs w:val="24"/>
        </w:rPr>
        <w:t>ОБЩЕСТВО С ОГРАНИЧЕННОЙ ОТВЕТСТВЕННОСТЬЮ «УралГеоИнжениринг»</w:t>
      </w: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 xml:space="preserve">Свидетельство о допуске на выполнение работ, которые </w:t>
      </w: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 xml:space="preserve">оказывают влияние на безопасность объектов капитального строительства </w:t>
      </w: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 xml:space="preserve">за № СРО-П-180-06022013, выдано 12.02.2020 года </w:t>
      </w:r>
    </w:p>
    <w:p w:rsidR="008A620E" w:rsidRPr="00E970B7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FFFFFF"/>
          <w:szCs w:val="20"/>
        </w:rPr>
      </w:pPr>
      <w:r w:rsidRPr="008A620E">
        <w:rPr>
          <w:rFonts w:cs="Times New Roman"/>
          <w:bCs/>
          <w:sz w:val="24"/>
          <w:szCs w:val="24"/>
        </w:rPr>
        <w:t>СРО Ассоциация «Объединение проектировщиков «ПроектСити»</w:t>
      </w:r>
    </w:p>
    <w:p w:rsidR="000748E8" w:rsidRPr="001E0E2C" w:rsidRDefault="000748E8" w:rsidP="000748E8">
      <w:pPr>
        <w:pStyle w:val="1f"/>
        <w:spacing w:before="0" w:after="0"/>
        <w:jc w:val="center"/>
        <w:rPr>
          <w:i/>
          <w:iCs/>
        </w:rPr>
      </w:pPr>
    </w:p>
    <w:p w:rsidR="000748E8" w:rsidRDefault="000748E8" w:rsidP="000748E8">
      <w:pPr>
        <w:pStyle w:val="1f"/>
        <w:spacing w:before="0" w:after="0" w:line="240" w:lineRule="auto"/>
        <w:rPr>
          <w:i/>
          <w:iCs/>
        </w:rPr>
      </w:pPr>
    </w:p>
    <w:p w:rsidR="008A620E" w:rsidRDefault="008A620E" w:rsidP="000748E8">
      <w:pPr>
        <w:pStyle w:val="1f"/>
        <w:spacing w:before="0" w:after="0" w:line="240" w:lineRule="auto"/>
        <w:rPr>
          <w:i/>
          <w:iCs/>
        </w:rPr>
      </w:pPr>
    </w:p>
    <w:p w:rsidR="008A620E" w:rsidRDefault="008A620E" w:rsidP="000748E8">
      <w:pPr>
        <w:pStyle w:val="1f"/>
        <w:spacing w:before="0" w:after="0" w:line="240" w:lineRule="auto"/>
        <w:rPr>
          <w:i/>
          <w:iCs/>
        </w:rPr>
      </w:pPr>
    </w:p>
    <w:p w:rsidR="008A620E" w:rsidRPr="008A620E" w:rsidRDefault="008A620E" w:rsidP="000748E8">
      <w:pPr>
        <w:pStyle w:val="1f"/>
        <w:spacing w:before="0" w:after="0" w:line="240" w:lineRule="auto"/>
        <w:rPr>
          <w:i/>
          <w:iCs/>
        </w:rPr>
      </w:pPr>
    </w:p>
    <w:p w:rsidR="008A620E" w:rsidRPr="001E0E2C" w:rsidRDefault="008A620E" w:rsidP="000748E8">
      <w:pPr>
        <w:pStyle w:val="1f"/>
        <w:spacing w:before="0" w:after="0" w:line="240" w:lineRule="auto"/>
        <w:rPr>
          <w:i/>
          <w:iCs/>
        </w:rPr>
      </w:pPr>
    </w:p>
    <w:bookmarkEnd w:id="1"/>
    <w:p w:rsidR="000748E8" w:rsidRPr="001E0E2C" w:rsidRDefault="000748E8" w:rsidP="000748E8">
      <w:pPr>
        <w:pStyle w:val="aff2"/>
        <w:spacing w:before="0" w:after="0"/>
        <w:rPr>
          <w:i/>
          <w:iCs/>
          <w:lang w:eastAsia="ru-RU"/>
        </w:rPr>
      </w:pPr>
      <w:r w:rsidRPr="001E0E2C">
        <w:rPr>
          <w:i/>
          <w:iCs/>
        </w:rPr>
        <w:t xml:space="preserve">Заказчик: </w:t>
      </w:r>
      <w:r w:rsidRPr="001E0E2C">
        <w:rPr>
          <w:i/>
          <w:iCs/>
          <w:noProof/>
        </w:rPr>
        <w:t>Администрация муниципального</w:t>
      </w:r>
      <w:r w:rsidRPr="001E0E2C">
        <w:rPr>
          <w:i/>
          <w:iCs/>
        </w:rPr>
        <w:t xml:space="preserve"> образования «</w:t>
      </w:r>
      <w:r w:rsidR="00EB5B51">
        <w:rPr>
          <w:i/>
          <w:iCs/>
        </w:rPr>
        <w:t>Якшур-Бодьи</w:t>
      </w:r>
      <w:r w:rsidRPr="001E0E2C">
        <w:rPr>
          <w:i/>
          <w:iCs/>
        </w:rPr>
        <w:t>нское»</w:t>
      </w:r>
    </w:p>
    <w:p w:rsidR="000748E8" w:rsidRPr="001E0E2C" w:rsidRDefault="000748E8" w:rsidP="000748E8">
      <w:pPr>
        <w:pStyle w:val="aff2"/>
        <w:spacing w:before="0" w:after="0"/>
        <w:ind w:right="72"/>
        <w:rPr>
          <w:i/>
          <w:iCs/>
        </w:rPr>
      </w:pPr>
      <w:r w:rsidRPr="001E0E2C">
        <w:rPr>
          <w:bCs/>
          <w:i/>
          <w:iCs/>
        </w:rPr>
        <w:t xml:space="preserve">Муниципальный контракт </w:t>
      </w:r>
      <w:r w:rsidRPr="001E0E2C">
        <w:rPr>
          <w:i/>
          <w:iCs/>
        </w:rPr>
        <w:t xml:space="preserve">№ </w:t>
      </w:r>
      <w:r w:rsidR="00EB5B51" w:rsidRPr="00EB5B51">
        <w:rPr>
          <w:i/>
        </w:rPr>
        <w:t>08135000001190076950004</w:t>
      </w:r>
      <w:r w:rsidRPr="001E0E2C">
        <w:rPr>
          <w:i/>
          <w:iCs/>
        </w:rPr>
        <w:t xml:space="preserve"> от «</w:t>
      </w:r>
      <w:r w:rsidR="00EB5B51">
        <w:rPr>
          <w:i/>
          <w:iCs/>
        </w:rPr>
        <w:t>12</w:t>
      </w:r>
      <w:r w:rsidRPr="001E0E2C">
        <w:rPr>
          <w:i/>
          <w:iCs/>
        </w:rPr>
        <w:t xml:space="preserve">» </w:t>
      </w:r>
      <w:r w:rsidR="00EB5B51">
        <w:rPr>
          <w:i/>
          <w:iCs/>
        </w:rPr>
        <w:t>августа</w:t>
      </w:r>
      <w:r w:rsidRPr="001E0E2C">
        <w:rPr>
          <w:i/>
          <w:iCs/>
        </w:rPr>
        <w:t xml:space="preserve"> 2019г.</w:t>
      </w:r>
    </w:p>
    <w:p w:rsidR="000748E8" w:rsidRPr="001E0E2C" w:rsidRDefault="000748E8" w:rsidP="000748E8">
      <w:pPr>
        <w:pStyle w:val="1f0"/>
        <w:spacing w:after="0"/>
        <w:jc w:val="center"/>
        <w:rPr>
          <w:i/>
          <w:sz w:val="36"/>
          <w:szCs w:val="36"/>
        </w:rPr>
      </w:pPr>
    </w:p>
    <w:p w:rsidR="000748E8" w:rsidRPr="001E0E2C" w:rsidRDefault="000748E8" w:rsidP="000748E8">
      <w:pPr>
        <w:pStyle w:val="1f0"/>
        <w:spacing w:after="0"/>
        <w:jc w:val="center"/>
        <w:rPr>
          <w:sz w:val="36"/>
          <w:szCs w:val="36"/>
        </w:rPr>
      </w:pPr>
    </w:p>
    <w:p w:rsidR="000748E8" w:rsidRPr="001E0E2C" w:rsidRDefault="000748E8" w:rsidP="000748E8">
      <w:pPr>
        <w:pStyle w:val="1f0"/>
        <w:spacing w:after="0"/>
        <w:jc w:val="center"/>
        <w:rPr>
          <w:sz w:val="36"/>
          <w:szCs w:val="36"/>
        </w:rPr>
      </w:pPr>
    </w:p>
    <w:p w:rsidR="000748E8" w:rsidRPr="008A620E" w:rsidRDefault="000748E8" w:rsidP="000748E8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 xml:space="preserve">ВНЕСЕНИЕ ИЗМЕНЕНИЙ В ГЕНЕРАЛЬНЫЙ ПЛАН </w:t>
      </w:r>
    </w:p>
    <w:p w:rsidR="00EB5B51" w:rsidRPr="008A620E" w:rsidRDefault="00EB5B51" w:rsidP="000748E8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>МУНИЦИПАЛЬНОГО ОБРАЗОВАНИЯ</w:t>
      </w:r>
    </w:p>
    <w:p w:rsidR="000748E8" w:rsidRPr="008A620E" w:rsidRDefault="000748E8" w:rsidP="000748E8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>«</w:t>
      </w:r>
      <w:r w:rsidR="00EB5B51" w:rsidRPr="008A620E">
        <w:rPr>
          <w:b/>
          <w:sz w:val="32"/>
          <w:szCs w:val="32"/>
        </w:rPr>
        <w:t>ЯКШУР-БОДЬ</w:t>
      </w:r>
      <w:r w:rsidRPr="008A620E">
        <w:rPr>
          <w:b/>
          <w:sz w:val="32"/>
          <w:szCs w:val="32"/>
        </w:rPr>
        <w:t xml:space="preserve">ИНСКОЕ» </w:t>
      </w:r>
    </w:p>
    <w:p w:rsidR="000748E8" w:rsidRPr="008A620E" w:rsidRDefault="000748E8" w:rsidP="000748E8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 xml:space="preserve">ЯКШУР-БОДЬИНСКОГО РАЙОНА </w:t>
      </w:r>
    </w:p>
    <w:p w:rsidR="000748E8" w:rsidRPr="001E0E2C" w:rsidRDefault="000748E8" w:rsidP="000748E8">
      <w:pPr>
        <w:pStyle w:val="1e"/>
        <w:spacing w:before="0" w:after="0"/>
        <w:jc w:val="center"/>
        <w:rPr>
          <w:b/>
          <w:bCs/>
          <w:sz w:val="36"/>
          <w:szCs w:val="36"/>
        </w:rPr>
      </w:pPr>
      <w:r w:rsidRPr="008A620E">
        <w:rPr>
          <w:b/>
          <w:sz w:val="32"/>
          <w:szCs w:val="32"/>
        </w:rPr>
        <w:t>УДМУРТСКОЙ РЕСПУБЛИКИ</w:t>
      </w:r>
    </w:p>
    <w:p w:rsidR="000748E8" w:rsidRPr="001E0E2C" w:rsidRDefault="000748E8" w:rsidP="000748E8">
      <w:pPr>
        <w:pStyle w:val="1e"/>
        <w:spacing w:before="0" w:after="0"/>
        <w:jc w:val="center"/>
        <w:rPr>
          <w:b/>
          <w:bCs/>
          <w:sz w:val="36"/>
          <w:szCs w:val="36"/>
        </w:rPr>
      </w:pPr>
    </w:p>
    <w:p w:rsidR="000748E8" w:rsidRPr="001E0E2C" w:rsidRDefault="000748E8" w:rsidP="000748E8">
      <w:pPr>
        <w:pStyle w:val="1e"/>
        <w:spacing w:before="0" w:after="0"/>
        <w:jc w:val="center"/>
        <w:rPr>
          <w:b/>
          <w:bCs/>
          <w:sz w:val="36"/>
          <w:szCs w:val="36"/>
        </w:rPr>
      </w:pPr>
    </w:p>
    <w:p w:rsidR="000748E8" w:rsidRPr="001E0E2C" w:rsidRDefault="000748E8" w:rsidP="000748E8">
      <w:pPr>
        <w:pStyle w:val="1e"/>
        <w:spacing w:before="0" w:after="0"/>
        <w:jc w:val="center"/>
        <w:rPr>
          <w:sz w:val="32"/>
          <w:szCs w:val="32"/>
        </w:rPr>
      </w:pPr>
      <w:r w:rsidRPr="008A620E">
        <w:rPr>
          <w:b/>
          <w:bCs/>
          <w:sz w:val="32"/>
          <w:szCs w:val="32"/>
        </w:rPr>
        <w:t>Положение о</w:t>
      </w:r>
      <w:r w:rsidRPr="001E0E2C">
        <w:rPr>
          <w:b/>
          <w:bCs/>
          <w:sz w:val="32"/>
          <w:szCs w:val="32"/>
        </w:rPr>
        <w:t>территориальном планировании</w:t>
      </w:r>
    </w:p>
    <w:p w:rsidR="000748E8" w:rsidRPr="001E0E2C" w:rsidRDefault="000748E8" w:rsidP="000748E8">
      <w:pPr>
        <w:jc w:val="center"/>
      </w:pPr>
      <w:r w:rsidRPr="001E0E2C">
        <w:rPr>
          <w:sz w:val="32"/>
          <w:szCs w:val="32"/>
        </w:rPr>
        <w:t>(Пояснительная записка, графические материалы)</w:t>
      </w:r>
    </w:p>
    <w:p w:rsidR="000748E8" w:rsidRPr="001E0E2C" w:rsidRDefault="000748E8" w:rsidP="000748E8">
      <w:pPr>
        <w:jc w:val="center"/>
        <w:rPr>
          <w:b/>
          <w:bCs/>
          <w:sz w:val="32"/>
          <w:szCs w:val="32"/>
        </w:rPr>
      </w:pPr>
    </w:p>
    <w:p w:rsidR="000748E8" w:rsidRPr="001E0E2C" w:rsidRDefault="000748E8" w:rsidP="000748E8">
      <w:pPr>
        <w:jc w:val="center"/>
        <w:rPr>
          <w:b/>
          <w:bCs/>
          <w:sz w:val="32"/>
          <w:szCs w:val="32"/>
        </w:rPr>
      </w:pPr>
    </w:p>
    <w:p w:rsidR="000748E8" w:rsidRPr="001E0E2C" w:rsidRDefault="000748E8" w:rsidP="000748E8">
      <w:pPr>
        <w:jc w:val="center"/>
      </w:pPr>
      <w:r w:rsidRPr="001E0E2C">
        <w:rPr>
          <w:b/>
          <w:bCs/>
          <w:sz w:val="32"/>
          <w:szCs w:val="32"/>
        </w:rPr>
        <w:t>Том 1</w:t>
      </w:r>
    </w:p>
    <w:p w:rsidR="000748E8" w:rsidRPr="001E0E2C" w:rsidRDefault="000748E8" w:rsidP="000748E8">
      <w:pPr>
        <w:jc w:val="center"/>
        <w:rPr>
          <w:b/>
          <w:bCs/>
          <w:sz w:val="32"/>
          <w:szCs w:val="32"/>
        </w:rPr>
      </w:pPr>
    </w:p>
    <w:p w:rsidR="000748E8" w:rsidRPr="001E0E2C" w:rsidRDefault="00EB5B51" w:rsidP="000748E8">
      <w:pPr>
        <w:jc w:val="center"/>
        <w:rPr>
          <w:lang w:eastAsia="ar-SA"/>
        </w:rPr>
      </w:pPr>
      <w:r>
        <w:rPr>
          <w:b/>
          <w:bCs/>
          <w:sz w:val="32"/>
          <w:szCs w:val="32"/>
        </w:rPr>
        <w:t>302-УГИ-19-ГП</w:t>
      </w:r>
    </w:p>
    <w:p w:rsidR="000748E8" w:rsidRPr="001E0E2C" w:rsidRDefault="000748E8" w:rsidP="000748E8">
      <w:pPr>
        <w:jc w:val="center"/>
      </w:pPr>
    </w:p>
    <w:p w:rsidR="000748E8" w:rsidRPr="001E0E2C" w:rsidRDefault="000748E8" w:rsidP="000748E8">
      <w:pPr>
        <w:jc w:val="center"/>
      </w:pPr>
    </w:p>
    <w:p w:rsidR="000748E8" w:rsidRPr="001E0E2C" w:rsidRDefault="000748E8" w:rsidP="000748E8">
      <w:pPr>
        <w:jc w:val="center"/>
      </w:pPr>
    </w:p>
    <w:p w:rsidR="000748E8" w:rsidRPr="001E0E2C" w:rsidRDefault="000748E8" w:rsidP="000748E8">
      <w:pPr>
        <w:jc w:val="center"/>
      </w:pPr>
    </w:p>
    <w:p w:rsidR="00EB5B51" w:rsidRDefault="00EB5B51" w:rsidP="008A620E">
      <w:pPr>
        <w:rPr>
          <w:b/>
          <w:sz w:val="32"/>
          <w:szCs w:val="32"/>
        </w:rPr>
      </w:pPr>
    </w:p>
    <w:p w:rsidR="00EB5B51" w:rsidRPr="001E0E2C" w:rsidRDefault="00EB5B51" w:rsidP="000748E8">
      <w:pPr>
        <w:jc w:val="center"/>
        <w:rPr>
          <w:b/>
          <w:sz w:val="32"/>
          <w:szCs w:val="32"/>
        </w:rPr>
      </w:pPr>
    </w:p>
    <w:p w:rsidR="000748E8" w:rsidRDefault="000748E8" w:rsidP="000748E8">
      <w:pPr>
        <w:jc w:val="center"/>
        <w:rPr>
          <w:b/>
          <w:sz w:val="32"/>
          <w:szCs w:val="32"/>
        </w:rPr>
      </w:pPr>
    </w:p>
    <w:p w:rsidR="008A620E" w:rsidRDefault="008A620E" w:rsidP="000748E8">
      <w:pPr>
        <w:jc w:val="center"/>
        <w:rPr>
          <w:b/>
          <w:sz w:val="32"/>
          <w:szCs w:val="32"/>
        </w:rPr>
      </w:pPr>
    </w:p>
    <w:p w:rsidR="000669B8" w:rsidRPr="001E0E2C" w:rsidRDefault="000669B8" w:rsidP="000748E8">
      <w:pPr>
        <w:jc w:val="center"/>
        <w:rPr>
          <w:b/>
          <w:sz w:val="32"/>
          <w:szCs w:val="32"/>
        </w:rPr>
      </w:pPr>
    </w:p>
    <w:p w:rsidR="000748E8" w:rsidRPr="000669B8" w:rsidRDefault="000748E8" w:rsidP="000748E8">
      <w:pPr>
        <w:jc w:val="center"/>
        <w:rPr>
          <w:sz w:val="24"/>
          <w:szCs w:val="24"/>
        </w:rPr>
      </w:pPr>
      <w:r w:rsidRPr="000669B8">
        <w:rPr>
          <w:sz w:val="24"/>
          <w:szCs w:val="24"/>
        </w:rPr>
        <w:t xml:space="preserve">г. Ижевск, 2019 </w:t>
      </w:r>
    </w:p>
    <w:p w:rsid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>ОБЩЕСТВО С ОГРАНИЧЕННОЙ ОТВЕТСТВЕННОСТЬЮ «УралГеоИнжениринг»</w:t>
      </w: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 xml:space="preserve">Свидетельство о допуске на выполнение работ, которые </w:t>
      </w:r>
    </w:p>
    <w:p w:rsidR="008A620E" w:rsidRPr="008A620E" w:rsidRDefault="008A620E" w:rsidP="008A620E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 xml:space="preserve">оказывают влияние на безопасность объектов капитального строительства </w:t>
      </w:r>
    </w:p>
    <w:p w:rsidR="008A620E" w:rsidRDefault="008A620E" w:rsidP="006575A1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 xml:space="preserve">за № СРО-П-180-06022013, выдано 12.02.2020 года </w:t>
      </w:r>
    </w:p>
    <w:p w:rsidR="006575A1" w:rsidRPr="008A620E" w:rsidRDefault="006575A1" w:rsidP="006575A1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bCs/>
          <w:sz w:val="24"/>
          <w:szCs w:val="24"/>
        </w:rPr>
      </w:pPr>
      <w:r w:rsidRPr="008A620E">
        <w:rPr>
          <w:rFonts w:cs="Times New Roman"/>
          <w:bCs/>
          <w:sz w:val="24"/>
          <w:szCs w:val="24"/>
        </w:rPr>
        <w:t>СРО Ассоциация «Объединение проектировщиков «ПроектСити»</w:t>
      </w:r>
    </w:p>
    <w:p w:rsidR="000748E8" w:rsidRPr="001E0E2C" w:rsidRDefault="000748E8" w:rsidP="00142611">
      <w:pPr>
        <w:pStyle w:val="1e"/>
        <w:spacing w:before="0" w:after="0"/>
        <w:jc w:val="center"/>
        <w:rPr>
          <w:i/>
          <w:iCs/>
          <w:sz w:val="36"/>
          <w:szCs w:val="36"/>
        </w:rPr>
      </w:pPr>
    </w:p>
    <w:p w:rsidR="000748E8" w:rsidRPr="001E0E2C" w:rsidRDefault="000748E8" w:rsidP="00142611">
      <w:pPr>
        <w:pStyle w:val="1e"/>
        <w:spacing w:after="0"/>
        <w:jc w:val="center"/>
        <w:rPr>
          <w:i/>
          <w:iCs/>
          <w:sz w:val="36"/>
          <w:szCs w:val="36"/>
        </w:rPr>
      </w:pPr>
    </w:p>
    <w:p w:rsidR="000748E8" w:rsidRPr="001E0E2C" w:rsidRDefault="000748E8" w:rsidP="00142611">
      <w:pPr>
        <w:pStyle w:val="1f0"/>
        <w:spacing w:after="0"/>
        <w:jc w:val="center"/>
        <w:rPr>
          <w:sz w:val="36"/>
          <w:szCs w:val="36"/>
        </w:rPr>
      </w:pPr>
    </w:p>
    <w:p w:rsidR="006575A1" w:rsidRPr="008A620E" w:rsidRDefault="006575A1" w:rsidP="006575A1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 xml:space="preserve">ВНЕСЕНИЕ ИЗМЕНЕНИЙ В ГЕНЕРАЛЬНЫЙ ПЛАН </w:t>
      </w:r>
    </w:p>
    <w:p w:rsidR="006575A1" w:rsidRPr="008A620E" w:rsidRDefault="006575A1" w:rsidP="006575A1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>МУНИЦИПАЛЬНОГО ОБРАЗОВАНИЯ</w:t>
      </w:r>
    </w:p>
    <w:p w:rsidR="006575A1" w:rsidRPr="008A620E" w:rsidRDefault="006575A1" w:rsidP="006575A1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 xml:space="preserve">«ЯКШУР-БОДЬИНСКОЕ» </w:t>
      </w:r>
    </w:p>
    <w:p w:rsidR="006575A1" w:rsidRPr="008A620E" w:rsidRDefault="006575A1" w:rsidP="006575A1">
      <w:pPr>
        <w:pStyle w:val="1f"/>
        <w:spacing w:before="0" w:after="0"/>
        <w:jc w:val="center"/>
        <w:rPr>
          <w:b/>
          <w:sz w:val="32"/>
          <w:szCs w:val="32"/>
        </w:rPr>
      </w:pPr>
      <w:r w:rsidRPr="008A620E">
        <w:rPr>
          <w:b/>
          <w:sz w:val="32"/>
          <w:szCs w:val="32"/>
        </w:rPr>
        <w:t xml:space="preserve">ЯКШУР-БОДЬИНСКОГО РАЙОНА </w:t>
      </w:r>
    </w:p>
    <w:p w:rsidR="000748E8" w:rsidRPr="001E0E2C" w:rsidRDefault="006575A1" w:rsidP="006575A1">
      <w:pPr>
        <w:pStyle w:val="1e"/>
        <w:spacing w:before="0" w:after="0"/>
        <w:jc w:val="center"/>
        <w:rPr>
          <w:b/>
          <w:bCs/>
          <w:sz w:val="36"/>
          <w:szCs w:val="36"/>
        </w:rPr>
      </w:pPr>
      <w:r w:rsidRPr="008A620E">
        <w:rPr>
          <w:b/>
          <w:sz w:val="32"/>
          <w:szCs w:val="32"/>
        </w:rPr>
        <w:t>УДМУРТСКОЙ РЕСПУБЛИКИ</w:t>
      </w:r>
    </w:p>
    <w:p w:rsidR="000748E8" w:rsidRPr="001E0E2C" w:rsidRDefault="000748E8" w:rsidP="000748E8">
      <w:pPr>
        <w:pStyle w:val="1e"/>
        <w:spacing w:before="0" w:after="0"/>
        <w:jc w:val="center"/>
        <w:rPr>
          <w:b/>
          <w:bCs/>
          <w:sz w:val="36"/>
          <w:szCs w:val="36"/>
        </w:rPr>
      </w:pPr>
    </w:p>
    <w:p w:rsidR="000748E8" w:rsidRPr="001E0E2C" w:rsidRDefault="000748E8" w:rsidP="000748E8">
      <w:pPr>
        <w:pStyle w:val="1e"/>
        <w:spacing w:before="0" w:after="0"/>
        <w:jc w:val="center"/>
        <w:rPr>
          <w:b/>
          <w:bCs/>
          <w:sz w:val="36"/>
          <w:szCs w:val="36"/>
        </w:rPr>
      </w:pPr>
    </w:p>
    <w:p w:rsidR="000748E8" w:rsidRPr="001E0E2C" w:rsidRDefault="000748E8" w:rsidP="000748E8">
      <w:pPr>
        <w:pStyle w:val="1e"/>
        <w:spacing w:before="0" w:after="0"/>
        <w:jc w:val="center"/>
        <w:rPr>
          <w:sz w:val="32"/>
          <w:szCs w:val="32"/>
        </w:rPr>
      </w:pPr>
      <w:r w:rsidRPr="006575A1">
        <w:rPr>
          <w:b/>
          <w:bCs/>
          <w:sz w:val="32"/>
          <w:szCs w:val="32"/>
        </w:rPr>
        <w:t>Положение о</w:t>
      </w:r>
      <w:r w:rsidRPr="001E0E2C">
        <w:rPr>
          <w:b/>
          <w:bCs/>
          <w:sz w:val="32"/>
          <w:szCs w:val="32"/>
        </w:rPr>
        <w:t>территориальном планировании</w:t>
      </w:r>
    </w:p>
    <w:p w:rsidR="000748E8" w:rsidRPr="001E0E2C" w:rsidRDefault="000748E8" w:rsidP="000748E8">
      <w:pPr>
        <w:jc w:val="center"/>
      </w:pPr>
      <w:r w:rsidRPr="001E0E2C">
        <w:rPr>
          <w:sz w:val="32"/>
          <w:szCs w:val="32"/>
        </w:rPr>
        <w:t>(Пояснительная записка, графические материалы)</w:t>
      </w:r>
    </w:p>
    <w:p w:rsidR="000748E8" w:rsidRPr="001E0E2C" w:rsidRDefault="000748E8" w:rsidP="000748E8">
      <w:pPr>
        <w:jc w:val="center"/>
        <w:rPr>
          <w:b/>
          <w:bCs/>
          <w:sz w:val="32"/>
          <w:szCs w:val="32"/>
        </w:rPr>
      </w:pPr>
    </w:p>
    <w:p w:rsidR="000748E8" w:rsidRPr="001E0E2C" w:rsidRDefault="000748E8" w:rsidP="000748E8">
      <w:pPr>
        <w:jc w:val="center"/>
        <w:rPr>
          <w:b/>
          <w:bCs/>
          <w:sz w:val="32"/>
          <w:szCs w:val="32"/>
        </w:rPr>
      </w:pPr>
    </w:p>
    <w:p w:rsidR="000748E8" w:rsidRPr="001E0E2C" w:rsidRDefault="000748E8" w:rsidP="000748E8">
      <w:pPr>
        <w:jc w:val="center"/>
      </w:pPr>
      <w:r w:rsidRPr="001E0E2C">
        <w:rPr>
          <w:b/>
          <w:bCs/>
          <w:sz w:val="32"/>
          <w:szCs w:val="32"/>
        </w:rPr>
        <w:t>Том 1</w:t>
      </w:r>
    </w:p>
    <w:p w:rsidR="000748E8" w:rsidRPr="001E0E2C" w:rsidRDefault="000748E8" w:rsidP="000748E8">
      <w:pPr>
        <w:jc w:val="center"/>
        <w:rPr>
          <w:b/>
          <w:bCs/>
          <w:sz w:val="32"/>
          <w:szCs w:val="32"/>
        </w:rPr>
      </w:pPr>
    </w:p>
    <w:p w:rsidR="000748E8" w:rsidRPr="001E0E2C" w:rsidRDefault="006575A1" w:rsidP="000748E8">
      <w:pPr>
        <w:jc w:val="center"/>
        <w:rPr>
          <w:lang w:eastAsia="ar-SA"/>
        </w:rPr>
      </w:pPr>
      <w:r>
        <w:rPr>
          <w:b/>
          <w:bCs/>
          <w:sz w:val="32"/>
          <w:szCs w:val="32"/>
        </w:rPr>
        <w:t>302-УГИ-19-ГП</w:t>
      </w:r>
    </w:p>
    <w:p w:rsidR="000748E8" w:rsidRPr="001E0E2C" w:rsidRDefault="000748E8" w:rsidP="000748E8">
      <w:pPr>
        <w:jc w:val="center"/>
      </w:pPr>
    </w:p>
    <w:p w:rsidR="000748E8" w:rsidRPr="001E0E2C" w:rsidRDefault="000748E8" w:rsidP="000748E8"/>
    <w:p w:rsidR="000748E8" w:rsidRPr="001E0E2C" w:rsidRDefault="000748E8" w:rsidP="000748E8"/>
    <w:p w:rsidR="000748E8" w:rsidRPr="001E0E2C" w:rsidRDefault="000748E8" w:rsidP="000748E8"/>
    <w:p w:rsidR="000748E8" w:rsidRPr="001E0E2C" w:rsidRDefault="000748E8" w:rsidP="000748E8">
      <w:pPr>
        <w:jc w:val="center"/>
        <w:rPr>
          <w:sz w:val="28"/>
          <w:szCs w:val="28"/>
        </w:rPr>
      </w:pPr>
      <w:r w:rsidRPr="001E0E2C">
        <w:rPr>
          <w:sz w:val="28"/>
          <w:szCs w:val="28"/>
        </w:rPr>
        <w:t xml:space="preserve">Генеральный директор                                            </w:t>
      </w:r>
      <w:r w:rsidR="006575A1">
        <w:rPr>
          <w:sz w:val="28"/>
          <w:szCs w:val="28"/>
        </w:rPr>
        <w:t>А</w:t>
      </w:r>
      <w:r w:rsidRPr="001E0E2C">
        <w:rPr>
          <w:sz w:val="28"/>
          <w:szCs w:val="28"/>
        </w:rPr>
        <w:t>.</w:t>
      </w:r>
      <w:r w:rsidR="006575A1">
        <w:rPr>
          <w:sz w:val="28"/>
          <w:szCs w:val="28"/>
        </w:rPr>
        <w:t>Н</w:t>
      </w:r>
      <w:r w:rsidRPr="001E0E2C">
        <w:rPr>
          <w:sz w:val="28"/>
          <w:szCs w:val="28"/>
        </w:rPr>
        <w:t xml:space="preserve">. </w:t>
      </w:r>
      <w:r w:rsidR="006575A1">
        <w:rPr>
          <w:sz w:val="28"/>
          <w:szCs w:val="28"/>
        </w:rPr>
        <w:t>Виноградов</w:t>
      </w:r>
    </w:p>
    <w:p w:rsidR="000748E8" w:rsidRPr="001E0E2C" w:rsidRDefault="000748E8" w:rsidP="000748E8">
      <w:pPr>
        <w:jc w:val="center"/>
        <w:rPr>
          <w:sz w:val="28"/>
          <w:szCs w:val="28"/>
        </w:rPr>
      </w:pPr>
    </w:p>
    <w:p w:rsidR="000748E8" w:rsidRPr="001E0E2C" w:rsidRDefault="000748E8" w:rsidP="000748E8">
      <w:pPr>
        <w:jc w:val="center"/>
        <w:rPr>
          <w:sz w:val="28"/>
          <w:szCs w:val="28"/>
        </w:rPr>
      </w:pPr>
    </w:p>
    <w:p w:rsidR="000748E8" w:rsidRPr="001E0E2C" w:rsidRDefault="000748E8" w:rsidP="006575A1">
      <w:pPr>
        <w:rPr>
          <w:sz w:val="28"/>
          <w:szCs w:val="28"/>
        </w:rPr>
      </w:pPr>
      <w:r w:rsidRPr="001E0E2C">
        <w:rPr>
          <w:sz w:val="28"/>
          <w:szCs w:val="28"/>
        </w:rPr>
        <w:t xml:space="preserve">ГАП                                                                </w:t>
      </w:r>
      <w:r w:rsidR="006575A1">
        <w:rPr>
          <w:sz w:val="28"/>
          <w:szCs w:val="28"/>
        </w:rPr>
        <w:t>К</w:t>
      </w:r>
      <w:r w:rsidRPr="001E0E2C">
        <w:rPr>
          <w:sz w:val="28"/>
          <w:szCs w:val="28"/>
        </w:rPr>
        <w:t>.</w:t>
      </w:r>
      <w:r w:rsidR="006575A1">
        <w:rPr>
          <w:sz w:val="28"/>
          <w:szCs w:val="28"/>
        </w:rPr>
        <w:t>И</w:t>
      </w:r>
      <w:r w:rsidRPr="001E0E2C">
        <w:rPr>
          <w:sz w:val="28"/>
          <w:szCs w:val="28"/>
        </w:rPr>
        <w:t xml:space="preserve">. </w:t>
      </w:r>
      <w:r w:rsidR="006575A1">
        <w:rPr>
          <w:sz w:val="28"/>
          <w:szCs w:val="28"/>
        </w:rPr>
        <w:t>Ушаков</w:t>
      </w:r>
    </w:p>
    <w:p w:rsidR="000748E8" w:rsidRPr="001E0E2C" w:rsidRDefault="000748E8" w:rsidP="000748E8">
      <w:pPr>
        <w:jc w:val="center"/>
        <w:rPr>
          <w:sz w:val="28"/>
          <w:szCs w:val="28"/>
        </w:rPr>
      </w:pPr>
    </w:p>
    <w:p w:rsidR="000748E8" w:rsidRPr="001E0E2C" w:rsidRDefault="000748E8" w:rsidP="000748E8">
      <w:pPr>
        <w:jc w:val="center"/>
        <w:rPr>
          <w:sz w:val="28"/>
          <w:szCs w:val="28"/>
        </w:rPr>
      </w:pPr>
    </w:p>
    <w:p w:rsidR="00F22BD5" w:rsidRPr="001E0E2C" w:rsidRDefault="000748E8" w:rsidP="000748E8">
      <w:r w:rsidRPr="001E0E2C">
        <w:rPr>
          <w:sz w:val="28"/>
          <w:szCs w:val="28"/>
        </w:rPr>
        <w:t xml:space="preserve">ГИП                                                                  </w:t>
      </w:r>
      <w:r w:rsidR="006575A1">
        <w:rPr>
          <w:sz w:val="28"/>
          <w:szCs w:val="28"/>
        </w:rPr>
        <w:t xml:space="preserve">        М</w:t>
      </w:r>
      <w:r w:rsidRPr="001E0E2C">
        <w:rPr>
          <w:sz w:val="28"/>
          <w:szCs w:val="28"/>
        </w:rPr>
        <w:t>.</w:t>
      </w:r>
      <w:r w:rsidR="006575A1">
        <w:rPr>
          <w:sz w:val="28"/>
          <w:szCs w:val="28"/>
        </w:rPr>
        <w:t>Н</w:t>
      </w:r>
      <w:r w:rsidRPr="001E0E2C">
        <w:rPr>
          <w:sz w:val="28"/>
          <w:szCs w:val="28"/>
        </w:rPr>
        <w:t xml:space="preserve">. </w:t>
      </w:r>
      <w:r w:rsidR="006575A1">
        <w:rPr>
          <w:sz w:val="28"/>
          <w:szCs w:val="28"/>
        </w:rPr>
        <w:t>Виноградова</w:t>
      </w:r>
    </w:p>
    <w:p w:rsidR="000669B8" w:rsidRDefault="000669B8" w:rsidP="00F22BD5">
      <w:pPr>
        <w:jc w:val="center"/>
        <w:rPr>
          <w:sz w:val="24"/>
          <w:szCs w:val="24"/>
        </w:rPr>
      </w:pPr>
    </w:p>
    <w:p w:rsidR="000669B8" w:rsidRDefault="000669B8" w:rsidP="00F22BD5">
      <w:pPr>
        <w:jc w:val="center"/>
        <w:rPr>
          <w:sz w:val="24"/>
          <w:szCs w:val="24"/>
        </w:rPr>
      </w:pPr>
    </w:p>
    <w:p w:rsidR="000669B8" w:rsidRDefault="000669B8" w:rsidP="00F22BD5">
      <w:pPr>
        <w:jc w:val="center"/>
        <w:rPr>
          <w:sz w:val="24"/>
          <w:szCs w:val="24"/>
        </w:rPr>
      </w:pPr>
    </w:p>
    <w:p w:rsidR="000669B8" w:rsidRDefault="000669B8" w:rsidP="00F22BD5">
      <w:pPr>
        <w:jc w:val="center"/>
        <w:rPr>
          <w:sz w:val="24"/>
          <w:szCs w:val="24"/>
        </w:rPr>
      </w:pPr>
    </w:p>
    <w:p w:rsidR="000669B8" w:rsidRDefault="000669B8" w:rsidP="00F22BD5">
      <w:pPr>
        <w:jc w:val="center"/>
        <w:rPr>
          <w:sz w:val="24"/>
          <w:szCs w:val="24"/>
        </w:rPr>
      </w:pPr>
    </w:p>
    <w:p w:rsidR="00F22BD5" w:rsidRPr="001E0E2C" w:rsidRDefault="000669B8" w:rsidP="00F22BD5">
      <w:pPr>
        <w:jc w:val="center"/>
        <w:rPr>
          <w:sz w:val="28"/>
          <w:szCs w:val="28"/>
        </w:rPr>
      </w:pPr>
      <w:r w:rsidRPr="000669B8">
        <w:rPr>
          <w:sz w:val="24"/>
          <w:szCs w:val="24"/>
        </w:rPr>
        <w:t>г. Ижевск, 2019</w:t>
      </w:r>
    </w:p>
    <w:p w:rsidR="008549B4" w:rsidRPr="001E0E2C" w:rsidRDefault="008549B4">
      <w:pPr>
        <w:sectPr w:rsidR="008549B4" w:rsidRPr="001E0E2C">
          <w:pgSz w:w="11906" w:h="16838"/>
          <w:pgMar w:top="1226" w:right="1134" w:bottom="1119" w:left="1701" w:header="720" w:footer="720" w:gutter="0"/>
          <w:pgBorders>
            <w:top w:val="thickThinMediumGap" w:sz="24" w:space="31" w:color="000000"/>
            <w:left w:val="thickThinMediumGap" w:sz="24" w:space="31" w:color="000000"/>
            <w:bottom w:val="thickThinMediumGap" w:sz="24" w:space="31" w:color="000000"/>
            <w:right w:val="thickThinMediumGap" w:sz="24" w:space="25" w:color="000000"/>
          </w:pgBorders>
          <w:cols w:space="720"/>
          <w:docGrid w:linePitch="600" w:charSpace="32768"/>
        </w:sectPr>
      </w:pPr>
    </w:p>
    <w:p w:rsidR="008549B4" w:rsidRPr="001E0E2C" w:rsidRDefault="008549B4" w:rsidP="00A8761D">
      <w:pPr>
        <w:tabs>
          <w:tab w:val="left" w:pos="9639"/>
        </w:tabs>
        <w:jc w:val="center"/>
      </w:pPr>
      <w:r w:rsidRPr="001E0E2C">
        <w:rPr>
          <w:b/>
          <w:sz w:val="26"/>
          <w:szCs w:val="26"/>
          <w:lang w:val="en-US"/>
        </w:rPr>
        <w:lastRenderedPageBreak/>
        <w:t>I</w:t>
      </w:r>
      <w:r w:rsidRPr="001E0E2C">
        <w:rPr>
          <w:b/>
          <w:sz w:val="26"/>
          <w:szCs w:val="26"/>
        </w:rPr>
        <w:t>. Положение о территориальном планировании</w:t>
      </w:r>
    </w:p>
    <w:p w:rsidR="008549B4" w:rsidRPr="001E0E2C" w:rsidRDefault="008549B4">
      <w:pPr>
        <w:rPr>
          <w:b/>
          <w:sz w:val="26"/>
          <w:szCs w:val="26"/>
        </w:rPr>
      </w:pPr>
    </w:p>
    <w:p w:rsidR="008549B4" w:rsidRPr="001E0E2C" w:rsidRDefault="008549B4" w:rsidP="00A8761D">
      <w:pPr>
        <w:pStyle w:val="2"/>
        <w:tabs>
          <w:tab w:val="clear" w:pos="0"/>
        </w:tabs>
        <w:ind w:left="0" w:firstLine="0"/>
        <w:rPr>
          <w:color w:val="auto"/>
        </w:rPr>
      </w:pPr>
      <w:r w:rsidRPr="001E0E2C">
        <w:rPr>
          <w:i w:val="0"/>
          <w:color w:val="auto"/>
          <w:sz w:val="26"/>
          <w:szCs w:val="26"/>
        </w:rPr>
        <w:t>1. Общие положения</w:t>
      </w:r>
    </w:p>
    <w:p w:rsidR="005204CA" w:rsidRDefault="005204CA" w:rsidP="00BD6518">
      <w:pPr>
        <w:jc w:val="both"/>
        <w:rPr>
          <w:sz w:val="26"/>
          <w:szCs w:val="26"/>
        </w:rPr>
      </w:pPr>
      <w:r w:rsidRPr="001E0E2C">
        <w:rPr>
          <w:sz w:val="26"/>
          <w:szCs w:val="26"/>
        </w:rPr>
        <w:tab/>
      </w:r>
    </w:p>
    <w:p w:rsidR="00BD6518" w:rsidRPr="00313068" w:rsidRDefault="00B65860" w:rsidP="00BD6518">
      <w:pPr>
        <w:jc w:val="both"/>
        <w:rPr>
          <w:rFonts w:cs="Times New Roman"/>
          <w:sz w:val="26"/>
          <w:szCs w:val="26"/>
        </w:rPr>
      </w:pPr>
      <w:r w:rsidRPr="001E0E2C">
        <w:rPr>
          <w:sz w:val="26"/>
          <w:szCs w:val="26"/>
        </w:rPr>
        <w:tab/>
      </w:r>
      <w:r w:rsidR="008549B4" w:rsidRPr="001E0E2C">
        <w:rPr>
          <w:sz w:val="26"/>
          <w:szCs w:val="26"/>
        </w:rPr>
        <w:t xml:space="preserve">Настоящее Положение о территориальном планировании муниципального образования </w:t>
      </w:r>
      <w:r w:rsidR="00A8761D"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="00A8761D" w:rsidRPr="001E0E2C">
        <w:rPr>
          <w:rFonts w:cs="Times New Roman"/>
          <w:sz w:val="26"/>
          <w:szCs w:val="26"/>
        </w:rPr>
        <w:t xml:space="preserve">» </w:t>
      </w:r>
      <w:r w:rsidR="0075529F" w:rsidRPr="001E0E2C">
        <w:rPr>
          <w:rFonts w:cs="Times New Roman"/>
          <w:sz w:val="26"/>
          <w:szCs w:val="26"/>
        </w:rPr>
        <w:t>Якшур-Бодьинского</w:t>
      </w:r>
      <w:r w:rsidR="00A8761D" w:rsidRPr="001E0E2C">
        <w:rPr>
          <w:rFonts w:cs="Times New Roman"/>
          <w:sz w:val="26"/>
          <w:szCs w:val="26"/>
        </w:rPr>
        <w:t xml:space="preserve"> района Удмуртской Республики (далее - Генеральный план 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="00A8761D" w:rsidRPr="001E0E2C">
        <w:rPr>
          <w:rFonts w:cs="Times New Roman"/>
          <w:sz w:val="26"/>
          <w:szCs w:val="26"/>
        </w:rPr>
        <w:t>»)</w:t>
      </w:r>
      <w:r w:rsidR="008549B4" w:rsidRPr="001E0E2C">
        <w:rPr>
          <w:sz w:val="26"/>
          <w:szCs w:val="26"/>
        </w:rPr>
        <w:t xml:space="preserve"> подготовлен</w:t>
      </w:r>
      <w:r w:rsidR="00BD6518">
        <w:rPr>
          <w:sz w:val="26"/>
          <w:szCs w:val="26"/>
        </w:rPr>
        <w:t>о</w:t>
      </w:r>
      <w:r w:rsidR="00BD6518" w:rsidRPr="00BA4E30">
        <w:rPr>
          <w:rFonts w:cs="Times New Roman"/>
          <w:sz w:val="26"/>
          <w:szCs w:val="26"/>
        </w:rPr>
        <w:t xml:space="preserve">на основании </w:t>
      </w:r>
      <w:r w:rsidR="00BD6518" w:rsidRPr="00313068">
        <w:rPr>
          <w:sz w:val="26"/>
          <w:szCs w:val="26"/>
        </w:rPr>
        <w:t xml:space="preserve">муниципального контракта  Администрации муниципального образования «Якшур-Бодьинский район» УР с ООО «УралГеоИнжениринг» № 08135000001190076950004 от 12.08.2019, в соответствии </w:t>
      </w:r>
      <w:r w:rsidR="001D4C06">
        <w:rPr>
          <w:sz w:val="26"/>
          <w:szCs w:val="26"/>
        </w:rPr>
        <w:t xml:space="preserve">с </w:t>
      </w:r>
      <w:r w:rsidR="00BD6518" w:rsidRPr="00313068">
        <w:rPr>
          <w:sz w:val="26"/>
          <w:szCs w:val="26"/>
        </w:rPr>
        <w:t>Техническ</w:t>
      </w:r>
      <w:r w:rsidR="001D4C06">
        <w:rPr>
          <w:sz w:val="26"/>
          <w:szCs w:val="26"/>
        </w:rPr>
        <w:t>им</w:t>
      </w:r>
      <w:r w:rsidR="00BD6518" w:rsidRPr="00313068">
        <w:rPr>
          <w:sz w:val="26"/>
          <w:szCs w:val="26"/>
        </w:rPr>
        <w:t xml:space="preserve"> задани</w:t>
      </w:r>
      <w:r w:rsidR="001D4C06">
        <w:rPr>
          <w:sz w:val="26"/>
          <w:szCs w:val="26"/>
        </w:rPr>
        <w:t>ем</w:t>
      </w:r>
      <w:r w:rsidR="00BD6518" w:rsidRPr="00313068">
        <w:rPr>
          <w:sz w:val="26"/>
          <w:szCs w:val="26"/>
        </w:rPr>
        <w:t>.</w:t>
      </w:r>
    </w:p>
    <w:p w:rsidR="008549B4" w:rsidRPr="001E0E2C" w:rsidRDefault="008549B4" w:rsidP="00BD6518">
      <w:pPr>
        <w:widowControl w:val="0"/>
        <w:ind w:firstLine="709"/>
        <w:jc w:val="both"/>
      </w:pPr>
      <w:r w:rsidRPr="001E0E2C">
        <w:rPr>
          <w:sz w:val="26"/>
          <w:szCs w:val="26"/>
        </w:rPr>
        <w:t xml:space="preserve">В соответствии с градостроительным законодательством Генеральный план муниципального образования </w:t>
      </w:r>
      <w:r w:rsidR="00A8761D"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="00A8761D" w:rsidRPr="001E0E2C">
        <w:rPr>
          <w:rFonts w:cs="Times New Roman"/>
          <w:sz w:val="26"/>
          <w:szCs w:val="26"/>
        </w:rPr>
        <w:t xml:space="preserve">» </w:t>
      </w:r>
      <w:r w:rsidR="0075529F" w:rsidRPr="001E0E2C">
        <w:rPr>
          <w:rFonts w:cs="Times New Roman"/>
          <w:sz w:val="26"/>
          <w:szCs w:val="26"/>
        </w:rPr>
        <w:t>Якшур-Бодьинского</w:t>
      </w:r>
      <w:r w:rsidR="00A8761D" w:rsidRPr="001E0E2C">
        <w:rPr>
          <w:rFonts w:cs="Times New Roman"/>
          <w:sz w:val="26"/>
          <w:szCs w:val="26"/>
        </w:rPr>
        <w:t xml:space="preserve"> района </w:t>
      </w:r>
      <w:r w:rsidRPr="001E0E2C">
        <w:rPr>
          <w:sz w:val="26"/>
          <w:szCs w:val="26"/>
        </w:rPr>
        <w:t>Удмуртской Республики является документом территориального планирования.</w:t>
      </w:r>
    </w:p>
    <w:p w:rsidR="008549B4" w:rsidRPr="001E0E2C" w:rsidRDefault="008549B4">
      <w:pPr>
        <w:tabs>
          <w:tab w:val="left" w:pos="9639"/>
        </w:tabs>
        <w:ind w:firstLine="709"/>
        <w:jc w:val="both"/>
      </w:pPr>
      <w:r w:rsidRPr="001E0E2C">
        <w:rPr>
          <w:sz w:val="26"/>
          <w:szCs w:val="26"/>
        </w:rPr>
        <w:t xml:space="preserve">Генеральный план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разработан в соответствии с Градостроительным кодексом Российской Федерации, Земельным кодексом Российской Федерации, Федеральным законом от 6 октября 2003 года №131-ФЗ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Удмуртской Республики, муниципальными правовыми актами муниципального образования «</w:t>
      </w:r>
      <w:r w:rsidR="0075529F" w:rsidRPr="001E0E2C">
        <w:rPr>
          <w:sz w:val="26"/>
          <w:szCs w:val="26"/>
        </w:rPr>
        <w:t>Якшур-Бодьинский</w:t>
      </w:r>
      <w:r w:rsidRPr="001E0E2C">
        <w:rPr>
          <w:sz w:val="26"/>
          <w:szCs w:val="26"/>
        </w:rPr>
        <w:t xml:space="preserve"> район», муниципальными правовыми актами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. 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Генеральным планом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определено, исходя из совокупности социальных, экономических, экологических и иных факторов, назначение территорий в целях обеспечения их устойчивого развития, развитие инженерной, транспортной и социальной инфраструктур, обеспечение учёта интересов граждан и их объединений, Российской Федерации, Удмуртской Республики, муниципальных образований на территории Удмуртской Республики.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При подготовке Генерального плана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учтены:</w:t>
      </w:r>
    </w:p>
    <w:p w:rsidR="008549B4" w:rsidRPr="001E0E2C" w:rsidRDefault="003835C8">
      <w:pPr>
        <w:ind w:firstLine="709"/>
        <w:jc w:val="both"/>
      </w:pPr>
      <w:r w:rsidRPr="001E0E2C">
        <w:rPr>
          <w:sz w:val="26"/>
          <w:szCs w:val="26"/>
        </w:rPr>
        <w:t>Д</w:t>
      </w:r>
      <w:r w:rsidR="008549B4" w:rsidRPr="001E0E2C">
        <w:rPr>
          <w:sz w:val="26"/>
          <w:szCs w:val="26"/>
        </w:rPr>
        <w:t xml:space="preserve">окументы территориального планирования Российской Федерации, Удмуртской Республики, </w:t>
      </w:r>
      <w:r w:rsidR="0075529F" w:rsidRPr="001E0E2C">
        <w:rPr>
          <w:sz w:val="26"/>
          <w:szCs w:val="26"/>
        </w:rPr>
        <w:t>Якшур-Бодьинского</w:t>
      </w:r>
      <w:r w:rsidR="008549B4" w:rsidRPr="001E0E2C">
        <w:rPr>
          <w:sz w:val="26"/>
          <w:szCs w:val="26"/>
        </w:rPr>
        <w:t xml:space="preserve"> района, а также документы территориального планирования муниципальных образований, имеющих общую границу с муниципальным образованием </w:t>
      </w:r>
      <w:r w:rsidR="008549B4"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="008549B4" w:rsidRPr="001E0E2C">
        <w:rPr>
          <w:rFonts w:cs="Times New Roman"/>
          <w:sz w:val="26"/>
          <w:szCs w:val="26"/>
        </w:rPr>
        <w:t>»</w:t>
      </w:r>
      <w:r w:rsidR="008549B4" w:rsidRPr="001E0E2C">
        <w:rPr>
          <w:sz w:val="26"/>
          <w:szCs w:val="26"/>
        </w:rPr>
        <w:t>;</w:t>
      </w:r>
    </w:p>
    <w:p w:rsidR="008549B4" w:rsidRPr="001E0E2C" w:rsidRDefault="003835C8">
      <w:pPr>
        <w:ind w:firstLine="709"/>
        <w:jc w:val="both"/>
      </w:pPr>
      <w:r w:rsidRPr="001E0E2C">
        <w:rPr>
          <w:sz w:val="26"/>
          <w:szCs w:val="26"/>
        </w:rPr>
        <w:t>П</w:t>
      </w:r>
      <w:r w:rsidR="008549B4" w:rsidRPr="001E0E2C">
        <w:rPr>
          <w:sz w:val="26"/>
          <w:szCs w:val="26"/>
        </w:rPr>
        <w:t xml:space="preserve">рограммы, принятые в установленном порядке и реализуемые за счёт средств бюджета Удмуртской Республики, бюджета </w:t>
      </w:r>
      <w:r w:rsidR="0075529F" w:rsidRPr="001E0E2C">
        <w:rPr>
          <w:sz w:val="26"/>
          <w:szCs w:val="26"/>
        </w:rPr>
        <w:t>Якшур-Бодьинского</w:t>
      </w:r>
      <w:r w:rsidR="008549B4" w:rsidRPr="001E0E2C">
        <w:rPr>
          <w:sz w:val="26"/>
          <w:szCs w:val="26"/>
        </w:rPr>
        <w:t xml:space="preserve"> района, бюджета муниципального образования </w:t>
      </w:r>
      <w:r w:rsidR="008549B4"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="008549B4" w:rsidRPr="001E0E2C">
        <w:rPr>
          <w:rFonts w:cs="Times New Roman"/>
          <w:sz w:val="26"/>
          <w:szCs w:val="26"/>
        </w:rPr>
        <w:t>»</w:t>
      </w:r>
      <w:r w:rsidR="008549B4" w:rsidRPr="001E0E2C">
        <w:rPr>
          <w:sz w:val="26"/>
          <w:szCs w:val="26"/>
        </w:rPr>
        <w:t>;</w:t>
      </w:r>
    </w:p>
    <w:p w:rsidR="008549B4" w:rsidRPr="001E0E2C" w:rsidRDefault="003835C8">
      <w:pPr>
        <w:ind w:firstLine="709"/>
        <w:jc w:val="both"/>
      </w:pPr>
      <w:r w:rsidRPr="001E0E2C">
        <w:rPr>
          <w:sz w:val="26"/>
          <w:szCs w:val="26"/>
        </w:rPr>
        <w:t>Р</w:t>
      </w:r>
      <w:r w:rsidR="008549B4" w:rsidRPr="001E0E2C">
        <w:rPr>
          <w:sz w:val="26"/>
          <w:szCs w:val="26"/>
        </w:rPr>
        <w:t xml:space="preserve">ешения органов государственной власти, органов местного самоуправления, иных главных распорядителей средств соответствующих бюджетов, предусматривающие создание на территории муниципального образования </w:t>
      </w:r>
      <w:r w:rsidR="008549B4"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</w:t>
      </w:r>
      <w:r w:rsidR="00C66F94">
        <w:rPr>
          <w:rFonts w:cs="Times New Roman"/>
          <w:sz w:val="26"/>
          <w:szCs w:val="26"/>
        </w:rPr>
        <w:lastRenderedPageBreak/>
        <w:t>Бодьинское</w:t>
      </w:r>
      <w:r w:rsidR="008549B4" w:rsidRPr="001E0E2C">
        <w:rPr>
          <w:rFonts w:cs="Times New Roman"/>
          <w:sz w:val="26"/>
          <w:szCs w:val="26"/>
        </w:rPr>
        <w:t>»</w:t>
      </w:r>
      <w:r w:rsidR="008549B4" w:rsidRPr="001E0E2C">
        <w:rPr>
          <w:sz w:val="26"/>
          <w:szCs w:val="26"/>
        </w:rPr>
        <w:t xml:space="preserve"> объектов регионального </w:t>
      </w:r>
      <w:r w:rsidR="00CC4225" w:rsidRPr="001E0E2C">
        <w:rPr>
          <w:sz w:val="26"/>
          <w:szCs w:val="26"/>
        </w:rPr>
        <w:t>значения и</w:t>
      </w:r>
      <w:r w:rsidR="008549B4" w:rsidRPr="001E0E2C">
        <w:rPr>
          <w:sz w:val="26"/>
          <w:szCs w:val="26"/>
        </w:rPr>
        <w:t xml:space="preserve"> местного значения </w:t>
      </w:r>
      <w:r w:rsidR="0075529F" w:rsidRPr="001E0E2C">
        <w:rPr>
          <w:sz w:val="26"/>
          <w:szCs w:val="26"/>
        </w:rPr>
        <w:t>Якшур-Бодьинского</w:t>
      </w:r>
      <w:r w:rsidR="008549B4" w:rsidRPr="001E0E2C">
        <w:rPr>
          <w:sz w:val="26"/>
          <w:szCs w:val="26"/>
        </w:rPr>
        <w:t xml:space="preserve"> района и муниципального образования </w:t>
      </w:r>
      <w:r w:rsidR="008549B4"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="008549B4" w:rsidRPr="001E0E2C">
        <w:rPr>
          <w:rFonts w:cs="Times New Roman"/>
          <w:sz w:val="26"/>
          <w:szCs w:val="26"/>
        </w:rPr>
        <w:t>»</w:t>
      </w:r>
      <w:r w:rsidR="008549B4" w:rsidRPr="001E0E2C">
        <w:rPr>
          <w:sz w:val="26"/>
          <w:szCs w:val="26"/>
        </w:rPr>
        <w:t>;</w:t>
      </w:r>
    </w:p>
    <w:p w:rsidR="008549B4" w:rsidRPr="001E0E2C" w:rsidRDefault="003835C8">
      <w:pPr>
        <w:ind w:firstLine="709"/>
        <w:jc w:val="both"/>
      </w:pPr>
      <w:r w:rsidRPr="001E0E2C">
        <w:rPr>
          <w:sz w:val="26"/>
          <w:szCs w:val="26"/>
        </w:rPr>
        <w:t>С</w:t>
      </w:r>
      <w:r w:rsidR="008549B4" w:rsidRPr="001E0E2C">
        <w:rPr>
          <w:sz w:val="26"/>
          <w:szCs w:val="26"/>
        </w:rPr>
        <w:t>ведения, содержащиеся в федеральной государственной информационной системе территориального планирования;</w:t>
      </w:r>
    </w:p>
    <w:p w:rsidR="008549B4" w:rsidRPr="001E0E2C" w:rsidRDefault="003835C8">
      <w:pPr>
        <w:ind w:firstLine="709"/>
        <w:jc w:val="both"/>
      </w:pPr>
      <w:r w:rsidRPr="001E0E2C">
        <w:rPr>
          <w:sz w:val="26"/>
          <w:szCs w:val="26"/>
        </w:rPr>
        <w:t>П</w:t>
      </w:r>
      <w:r w:rsidR="008549B4" w:rsidRPr="001E0E2C">
        <w:rPr>
          <w:sz w:val="26"/>
          <w:szCs w:val="26"/>
        </w:rPr>
        <w:t>редложения заинтересованных лиц.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Генеральным планом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установлены: 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границы населённых пунктов, входящих в состав муниципального образования;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границы функциональных зон, с учётом их развития за счёт эффективного использования внутренних территориальных резервов, а также путём освоения незастроенных территорий, обладающих высокой градостроительной ценностью;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характеристики развития территории муниципального образования, в том числе размещение объектов местного значения;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характеристики развития сети транспортных и инженерных сооружений и коммуникаций, социальной и производственной инфраструктуры;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характеристики развития средозащитной и рекреационной инфраструктуры.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Реализацию Генерального плана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планируется осуществить путём выполнения мероприятий, которые предусмотрены программами социально-экономического развития и целевыми программами, утверждаемыми органами местного самоуправления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об установлении отдельных расходных обязательств, или инвестиционными программами организаций коммунального комплекса.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Указанные мероприятия включают: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внесение сведений в государственный кадастр недвижимости о границах населённых пунктов, входящих в муниципальное образование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>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принятие в порядке, установленном законодательством Российской Федерации, решений о резервировании земель, об изъятии земельных участков для муниципальных нужд, о переводе земель или земельных участков из одной категории в другую;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установление границ санитарно-защитных зон существующих производственных площадок и объектов специального назначения;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разработку и реализацию программ развития инженерного обеспечения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(сети и объекты электро-, газо-, тепло</w:t>
      </w:r>
      <w:r w:rsidR="003835C8" w:rsidRPr="001E0E2C">
        <w:rPr>
          <w:sz w:val="26"/>
          <w:szCs w:val="26"/>
        </w:rPr>
        <w:t xml:space="preserve">, </w:t>
      </w:r>
      <w:r w:rsidRPr="001E0E2C">
        <w:rPr>
          <w:sz w:val="26"/>
          <w:szCs w:val="26"/>
        </w:rPr>
        <w:t>водоснабжения и водоотведения);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разработку проектов зон санитарной охраны источников водоснабжения питьевого назначения, обустройство и соблюдение в их границах всех нормативных регламентов;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подготовку и утверждение документации по планировке территории в соответствии с Генеральным планом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>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lastRenderedPageBreak/>
        <w:t xml:space="preserve">создание объектов местного значения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на основании документации по планировке территории;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>разработку проектов и утверждение в установленном порядке границ территорий объектов культурного наследия и зон их охраны в соответствии с законодательством Российской Федерации.</w:t>
      </w:r>
    </w:p>
    <w:p w:rsidR="008549B4" w:rsidRPr="001E0E2C" w:rsidRDefault="008549B4">
      <w:pPr>
        <w:ind w:firstLine="709"/>
        <w:jc w:val="both"/>
      </w:pPr>
      <w:r w:rsidRPr="001E0E2C">
        <w:rPr>
          <w:sz w:val="26"/>
          <w:szCs w:val="26"/>
        </w:rPr>
        <w:t xml:space="preserve">Характеристики зон с особыми условиями использования территории планируемых объектов местного значения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="00CC4225" w:rsidRPr="001E0E2C">
        <w:rPr>
          <w:rFonts w:cs="Times New Roman"/>
          <w:sz w:val="26"/>
          <w:szCs w:val="26"/>
        </w:rPr>
        <w:t>»</w:t>
      </w:r>
      <w:r w:rsidR="00CC4225" w:rsidRPr="001E0E2C">
        <w:rPr>
          <w:sz w:val="26"/>
          <w:szCs w:val="26"/>
        </w:rPr>
        <w:t xml:space="preserve"> в случае, если</w:t>
      </w:r>
      <w:r w:rsidRPr="001E0E2C">
        <w:rPr>
          <w:sz w:val="26"/>
          <w:szCs w:val="26"/>
        </w:rPr>
        <w:t xml:space="preserve"> установление таких зон требуется в связи с размещением данных объектов, определены в соответствии с законодательством Российской Федерации.</w:t>
      </w:r>
    </w:p>
    <w:p w:rsidR="008549B4" w:rsidRPr="00DD04CC" w:rsidRDefault="008549B4">
      <w:pPr>
        <w:ind w:firstLine="709"/>
        <w:jc w:val="both"/>
      </w:pPr>
      <w:r w:rsidRPr="00DD04CC">
        <w:rPr>
          <w:sz w:val="26"/>
          <w:szCs w:val="26"/>
        </w:rPr>
        <w:t>Размеры санитарно-защитных зон планируемых объектов местного значения, являющихся источниками воздействия на среду обитания, определены в соответствии с СанПиН 2.2.1/2.1.1.1200-03 «Санитарно-защитные зоны и санитарная классификация предприятий, сооружений и иных объектов», утверждёнными Постановлением Главного государственного санитарного врача Российской Федерации от 25 сентября 2007 № 74 (далее СанПиН 2.2.1/2.1.1.1200-03 (новая редакция).</w:t>
      </w:r>
    </w:p>
    <w:p w:rsidR="008549B4" w:rsidRPr="001E0E2C" w:rsidRDefault="008549B4">
      <w:pPr>
        <w:ind w:firstLine="34"/>
        <w:jc w:val="both"/>
      </w:pPr>
      <w:r w:rsidRPr="001E0E2C">
        <w:rPr>
          <w:sz w:val="26"/>
          <w:szCs w:val="26"/>
        </w:rPr>
        <w:tab/>
        <w:t xml:space="preserve">Генеральный план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разработан на 20 лет:</w:t>
      </w:r>
    </w:p>
    <w:p w:rsidR="0007234B" w:rsidRPr="001E0E2C" w:rsidRDefault="008549B4" w:rsidP="0007234B">
      <w:pPr>
        <w:jc w:val="both"/>
        <w:rPr>
          <w:rFonts w:cs="Times New Roman"/>
          <w:sz w:val="26"/>
          <w:szCs w:val="26"/>
        </w:rPr>
      </w:pPr>
      <w:r w:rsidRPr="001E0E2C">
        <w:rPr>
          <w:sz w:val="26"/>
          <w:szCs w:val="26"/>
        </w:rPr>
        <w:tab/>
      </w:r>
      <w:r w:rsidR="0007234B" w:rsidRPr="001E0E2C">
        <w:rPr>
          <w:rFonts w:cs="Times New Roman"/>
          <w:sz w:val="26"/>
          <w:szCs w:val="26"/>
        </w:rPr>
        <w:t>Исходный год – 2019 г.;</w:t>
      </w:r>
    </w:p>
    <w:p w:rsidR="0007234B" w:rsidRPr="001E0E2C" w:rsidRDefault="0007234B" w:rsidP="0007234B">
      <w:pPr>
        <w:jc w:val="both"/>
        <w:rPr>
          <w:rFonts w:cs="Times New Roman"/>
          <w:sz w:val="26"/>
          <w:szCs w:val="26"/>
        </w:rPr>
      </w:pPr>
      <w:r w:rsidRPr="001E0E2C">
        <w:rPr>
          <w:rFonts w:cs="Times New Roman"/>
          <w:sz w:val="26"/>
          <w:szCs w:val="26"/>
        </w:rPr>
        <w:tab/>
        <w:t>Расчетный срок – 2039 г.</w:t>
      </w:r>
    </w:p>
    <w:p w:rsidR="008549B4" w:rsidRPr="001E0E2C" w:rsidRDefault="008549B4" w:rsidP="0007234B">
      <w:pPr>
        <w:ind w:firstLine="34"/>
        <w:jc w:val="both"/>
      </w:pPr>
      <w:r w:rsidRPr="001E0E2C">
        <w:rPr>
          <w:sz w:val="26"/>
          <w:szCs w:val="26"/>
        </w:rPr>
        <w:tab/>
        <w:t xml:space="preserve">Этапы реализации Генерального плана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, их сроки устанавливаются Администрацией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, исходя из складывающейся социально-экономической обстановки, финансовых возможностей местного бюджета, сроков и этапов реализации соответствующих федеральных, республиканских и муниципальных программ в части, затрагивающей территорию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, приоритетных национальных проектов. </w:t>
      </w:r>
    </w:p>
    <w:p w:rsidR="008549B4" w:rsidRPr="001E0E2C" w:rsidRDefault="008549B4">
      <w:pPr>
        <w:ind w:firstLine="709"/>
        <w:jc w:val="both"/>
        <w:rPr>
          <w:rFonts w:cs="Times New Roman"/>
          <w:sz w:val="26"/>
          <w:szCs w:val="26"/>
        </w:rPr>
      </w:pPr>
    </w:p>
    <w:p w:rsidR="008549B4" w:rsidRPr="001E0E2C" w:rsidRDefault="008549B4">
      <w:pPr>
        <w:ind w:firstLine="709"/>
        <w:jc w:val="center"/>
      </w:pPr>
      <w:r w:rsidRPr="001E0E2C">
        <w:rPr>
          <w:rFonts w:cs="Times New Roman"/>
          <w:b/>
          <w:sz w:val="26"/>
          <w:szCs w:val="26"/>
        </w:rPr>
        <w:t>1.1 Предложения по развитию муниципального образования</w:t>
      </w:r>
    </w:p>
    <w:p w:rsidR="008549B4" w:rsidRPr="001E0E2C" w:rsidRDefault="008549B4">
      <w:pPr>
        <w:ind w:firstLine="709"/>
        <w:jc w:val="both"/>
        <w:rPr>
          <w:rFonts w:cs="Times New Roman"/>
          <w:b/>
          <w:sz w:val="26"/>
          <w:szCs w:val="26"/>
        </w:rPr>
      </w:pPr>
    </w:p>
    <w:p w:rsidR="009C147F" w:rsidRDefault="006864E1" w:rsidP="009C147F">
      <w:pPr>
        <w:ind w:firstLine="709"/>
        <w:jc w:val="both"/>
        <w:rPr>
          <w:rFonts w:cs="Times New Roman"/>
          <w:sz w:val="26"/>
          <w:szCs w:val="26"/>
        </w:rPr>
      </w:pPr>
      <w:r w:rsidRPr="006864E1">
        <w:rPr>
          <w:rFonts w:cs="Times New Roman"/>
          <w:sz w:val="26"/>
          <w:szCs w:val="26"/>
        </w:rPr>
        <w:t xml:space="preserve">В соответствии с исходными данными, а именно действующим </w:t>
      </w:r>
      <w:r w:rsidR="0075529F" w:rsidRPr="006864E1">
        <w:rPr>
          <w:rFonts w:cs="Times New Roman"/>
          <w:sz w:val="26"/>
          <w:szCs w:val="26"/>
        </w:rPr>
        <w:t>Генеральным планом муниципального образования «</w:t>
      </w:r>
      <w:r w:rsidR="00C66F94" w:rsidRPr="006864E1">
        <w:rPr>
          <w:rFonts w:cs="Times New Roman"/>
          <w:sz w:val="26"/>
          <w:szCs w:val="26"/>
        </w:rPr>
        <w:t>Якшур-Бодьинское</w:t>
      </w:r>
      <w:r w:rsidR="0075529F" w:rsidRPr="006864E1">
        <w:rPr>
          <w:rFonts w:cs="Times New Roman"/>
          <w:sz w:val="26"/>
          <w:szCs w:val="26"/>
        </w:rPr>
        <w:t xml:space="preserve">» </w:t>
      </w:r>
      <w:r w:rsidRPr="006864E1">
        <w:rPr>
          <w:rFonts w:cs="Times New Roman"/>
          <w:sz w:val="26"/>
          <w:szCs w:val="26"/>
        </w:rPr>
        <w:t>установлена</w:t>
      </w:r>
      <w:r w:rsidR="0075529F" w:rsidRPr="006864E1">
        <w:rPr>
          <w:rFonts w:cs="Times New Roman"/>
          <w:sz w:val="26"/>
          <w:szCs w:val="26"/>
        </w:rPr>
        <w:t xml:space="preserve"> площадь территории муниципального образования «</w:t>
      </w:r>
      <w:r w:rsidR="00C66F94" w:rsidRPr="006864E1">
        <w:rPr>
          <w:rFonts w:cs="Times New Roman"/>
          <w:sz w:val="26"/>
          <w:szCs w:val="26"/>
        </w:rPr>
        <w:t>Якшур-Бодьинское</w:t>
      </w:r>
      <w:r w:rsidR="0075529F" w:rsidRPr="006864E1">
        <w:rPr>
          <w:rFonts w:cs="Times New Roman"/>
          <w:sz w:val="26"/>
          <w:szCs w:val="26"/>
        </w:rPr>
        <w:t xml:space="preserve">» - </w:t>
      </w:r>
      <w:r w:rsidR="00BD6518" w:rsidRPr="006864E1">
        <w:rPr>
          <w:rFonts w:cs="Times New Roman"/>
          <w:sz w:val="26"/>
          <w:szCs w:val="26"/>
          <w:lang w:eastAsia="ru-RU"/>
        </w:rPr>
        <w:t>13813,58</w:t>
      </w:r>
      <w:r w:rsidR="0075529F" w:rsidRPr="006864E1">
        <w:rPr>
          <w:rFonts w:cs="Times New Roman"/>
          <w:sz w:val="26"/>
          <w:szCs w:val="26"/>
          <w:lang w:eastAsia="ru-RU"/>
        </w:rPr>
        <w:t>га</w:t>
      </w:r>
      <w:r w:rsidR="0075529F" w:rsidRPr="006864E1">
        <w:rPr>
          <w:rFonts w:cs="Times New Roman"/>
          <w:sz w:val="26"/>
          <w:szCs w:val="26"/>
        </w:rPr>
        <w:t xml:space="preserve">.  </w:t>
      </w:r>
      <w:r>
        <w:rPr>
          <w:rFonts w:cs="Times New Roman"/>
          <w:sz w:val="26"/>
          <w:szCs w:val="26"/>
        </w:rPr>
        <w:t xml:space="preserve">Текущей редакцией </w:t>
      </w:r>
      <w:r w:rsidRPr="006864E1">
        <w:rPr>
          <w:rFonts w:cs="Times New Roman"/>
          <w:sz w:val="26"/>
          <w:szCs w:val="26"/>
        </w:rPr>
        <w:t>Генеральн</w:t>
      </w:r>
      <w:r>
        <w:rPr>
          <w:rFonts w:cs="Times New Roman"/>
          <w:sz w:val="26"/>
          <w:szCs w:val="26"/>
        </w:rPr>
        <w:t>ого</w:t>
      </w:r>
      <w:r w:rsidRPr="006864E1">
        <w:rPr>
          <w:rFonts w:cs="Times New Roman"/>
          <w:sz w:val="26"/>
          <w:szCs w:val="26"/>
        </w:rPr>
        <w:t xml:space="preserve"> план</w:t>
      </w:r>
      <w:r>
        <w:rPr>
          <w:rFonts w:cs="Times New Roman"/>
          <w:sz w:val="26"/>
          <w:szCs w:val="26"/>
        </w:rPr>
        <w:t xml:space="preserve">а предусмотрено </w:t>
      </w:r>
      <w:r w:rsidR="009C147F">
        <w:rPr>
          <w:rFonts w:cs="Times New Roman"/>
          <w:sz w:val="26"/>
          <w:szCs w:val="26"/>
        </w:rPr>
        <w:t xml:space="preserve">изменение границ муниципального образования </w:t>
      </w:r>
      <w:r w:rsidR="009C147F" w:rsidRPr="006864E1">
        <w:rPr>
          <w:rFonts w:cs="Times New Roman"/>
          <w:sz w:val="26"/>
          <w:szCs w:val="26"/>
        </w:rPr>
        <w:t>«Якшур-Бодьинское»</w:t>
      </w:r>
      <w:r w:rsidR="009C147F">
        <w:rPr>
          <w:rFonts w:cs="Times New Roman"/>
          <w:sz w:val="26"/>
          <w:szCs w:val="26"/>
        </w:rPr>
        <w:t xml:space="preserve"> и у</w:t>
      </w:r>
      <w:r w:rsidR="00FE0394">
        <w:rPr>
          <w:rFonts w:cs="Times New Roman"/>
          <w:sz w:val="26"/>
          <w:szCs w:val="26"/>
        </w:rPr>
        <w:t>меньш</w:t>
      </w:r>
      <w:r w:rsidR="009C147F">
        <w:rPr>
          <w:rFonts w:cs="Times New Roman"/>
          <w:sz w:val="26"/>
          <w:szCs w:val="26"/>
        </w:rPr>
        <w:t xml:space="preserve">ение площади до </w:t>
      </w:r>
      <w:r w:rsidR="00FF647F">
        <w:rPr>
          <w:rFonts w:cs="Times New Roman"/>
          <w:sz w:val="26"/>
          <w:szCs w:val="26"/>
        </w:rPr>
        <w:t>1</w:t>
      </w:r>
      <w:r w:rsidR="00DB292E">
        <w:rPr>
          <w:rFonts w:cs="Times New Roman"/>
          <w:sz w:val="26"/>
          <w:szCs w:val="26"/>
        </w:rPr>
        <w:t>1056</w:t>
      </w:r>
      <w:r w:rsidR="009C147F" w:rsidRPr="006864E1">
        <w:rPr>
          <w:rFonts w:cs="Times New Roman"/>
          <w:sz w:val="26"/>
          <w:szCs w:val="26"/>
          <w:lang w:eastAsia="ru-RU"/>
        </w:rPr>
        <w:t>га</w:t>
      </w:r>
      <w:r w:rsidR="009C147F" w:rsidRPr="006864E1">
        <w:rPr>
          <w:rFonts w:cs="Times New Roman"/>
          <w:sz w:val="26"/>
          <w:szCs w:val="26"/>
        </w:rPr>
        <w:t>.</w:t>
      </w:r>
    </w:p>
    <w:p w:rsidR="00FE0394" w:rsidRPr="009C147F" w:rsidRDefault="002431C9" w:rsidP="009C147F">
      <w:pPr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Изменение границ и площади </w:t>
      </w:r>
      <w:r w:rsidRPr="006864E1">
        <w:rPr>
          <w:rFonts w:cs="Times New Roman"/>
          <w:sz w:val="26"/>
          <w:szCs w:val="26"/>
        </w:rPr>
        <w:t>муниципального образования «Якшур-Бодьинское»</w:t>
      </w:r>
      <w:r>
        <w:rPr>
          <w:rFonts w:cs="Times New Roman"/>
          <w:sz w:val="26"/>
          <w:szCs w:val="26"/>
        </w:rPr>
        <w:t xml:space="preserve"> обусловлено </w:t>
      </w:r>
      <w:r w:rsidR="00056C37">
        <w:rPr>
          <w:rFonts w:cs="Times New Roman"/>
          <w:sz w:val="26"/>
          <w:szCs w:val="26"/>
        </w:rPr>
        <w:t xml:space="preserve">исключением части территории в северо-западной части </w:t>
      </w:r>
      <w:r w:rsidR="00056C37" w:rsidRPr="006864E1">
        <w:rPr>
          <w:rFonts w:cs="Times New Roman"/>
          <w:sz w:val="26"/>
          <w:szCs w:val="26"/>
        </w:rPr>
        <w:t>муниципального образования</w:t>
      </w:r>
      <w:r w:rsidR="00056C37">
        <w:rPr>
          <w:rFonts w:cs="Times New Roman"/>
          <w:sz w:val="26"/>
          <w:szCs w:val="26"/>
        </w:rPr>
        <w:t xml:space="preserve">. Указанная территория была ошибочно включена исходным </w:t>
      </w:r>
      <w:r w:rsidR="00056C37" w:rsidRPr="006864E1">
        <w:rPr>
          <w:rFonts w:cs="Times New Roman"/>
          <w:sz w:val="26"/>
          <w:szCs w:val="26"/>
        </w:rPr>
        <w:t>Генеральным планом</w:t>
      </w:r>
      <w:r w:rsidR="00056C37">
        <w:rPr>
          <w:rFonts w:cs="Times New Roman"/>
          <w:sz w:val="26"/>
          <w:szCs w:val="26"/>
        </w:rPr>
        <w:t xml:space="preserve"> в зону расширения села Якшур-Бодья. Фактически </w:t>
      </w:r>
      <w:r w:rsidR="00056C37">
        <w:rPr>
          <w:rFonts w:cs="Times New Roman"/>
          <w:sz w:val="26"/>
          <w:szCs w:val="26"/>
        </w:rPr>
        <w:lastRenderedPageBreak/>
        <w:t>данная территория относится к межселенной территории</w:t>
      </w:r>
      <w:r w:rsidR="00B469DB">
        <w:rPr>
          <w:rFonts w:cs="Times New Roman"/>
          <w:sz w:val="26"/>
          <w:szCs w:val="26"/>
        </w:rPr>
        <w:t xml:space="preserve"> муниципального образования</w:t>
      </w:r>
      <w:r w:rsidR="00523D65">
        <w:rPr>
          <w:rFonts w:cs="Times New Roman"/>
          <w:sz w:val="26"/>
          <w:szCs w:val="26"/>
        </w:rPr>
        <w:t>Якшур</w:t>
      </w:r>
      <w:r w:rsidR="00B469DB">
        <w:rPr>
          <w:rFonts w:cs="Times New Roman"/>
          <w:sz w:val="26"/>
          <w:szCs w:val="26"/>
        </w:rPr>
        <w:t>ское.</w:t>
      </w:r>
    </w:p>
    <w:p w:rsidR="00223CC5" w:rsidRPr="00BA4E30" w:rsidRDefault="00223CC5" w:rsidP="00223CC5">
      <w:pPr>
        <w:ind w:firstLine="708"/>
        <w:jc w:val="both"/>
      </w:pPr>
      <w:r w:rsidRPr="00BA4E30">
        <w:rPr>
          <w:rFonts w:cs="Times New Roman"/>
          <w:sz w:val="26"/>
          <w:szCs w:val="26"/>
        </w:rPr>
        <w:t>При установлении границ населенных пунктов учитывались сведен</w:t>
      </w:r>
      <w:r>
        <w:rPr>
          <w:rFonts w:cs="Times New Roman"/>
          <w:sz w:val="26"/>
          <w:szCs w:val="26"/>
        </w:rPr>
        <w:t>ия о границах земельных участков</w:t>
      </w:r>
      <w:r w:rsidRPr="00BA4E30">
        <w:rPr>
          <w:rFonts w:cs="Times New Roman"/>
          <w:sz w:val="26"/>
          <w:szCs w:val="26"/>
        </w:rPr>
        <w:t>, внесенных в ЕГРН, зоны с особыми условиями использования территории, сведения государственного лесного реестра</w:t>
      </w:r>
      <w:r w:rsidRPr="00BA4E30">
        <w:rPr>
          <w:sz w:val="26"/>
          <w:szCs w:val="26"/>
        </w:rPr>
        <w:t>, предложения Администрации муниципального образования «</w:t>
      </w:r>
      <w:r>
        <w:rPr>
          <w:rFonts w:cs="Times New Roman"/>
          <w:sz w:val="26"/>
          <w:szCs w:val="26"/>
        </w:rPr>
        <w:t>Якшур-Бодьинское</w:t>
      </w:r>
      <w:r w:rsidRPr="00BA4E30">
        <w:rPr>
          <w:sz w:val="26"/>
          <w:szCs w:val="26"/>
        </w:rPr>
        <w:t>».</w:t>
      </w:r>
    </w:p>
    <w:p w:rsidR="00223CC5" w:rsidRPr="00BE3447" w:rsidRDefault="00223CC5" w:rsidP="00223CC5">
      <w:pPr>
        <w:jc w:val="both"/>
        <w:rPr>
          <w:rFonts w:cs="Times New Roman"/>
          <w:sz w:val="26"/>
          <w:szCs w:val="26"/>
        </w:rPr>
      </w:pPr>
      <w:r w:rsidRPr="00BA4E30">
        <w:rPr>
          <w:rFonts w:cs="Times New Roman"/>
          <w:sz w:val="26"/>
          <w:szCs w:val="26"/>
        </w:rPr>
        <w:tab/>
      </w:r>
      <w:r w:rsidRPr="00BE3447">
        <w:rPr>
          <w:rFonts w:cs="Times New Roman"/>
          <w:sz w:val="26"/>
          <w:szCs w:val="26"/>
        </w:rPr>
        <w:t xml:space="preserve">Генеральным планом муниципального образования «Якшур-Бодьинское» предусматривается: </w:t>
      </w:r>
    </w:p>
    <w:p w:rsidR="00223CC5" w:rsidRDefault="00223CC5" w:rsidP="00223CC5">
      <w:pPr>
        <w:ind w:firstLine="708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</w:t>
      </w:r>
      <w:r w:rsidRPr="00BA4E30">
        <w:rPr>
          <w:rFonts w:cs="Times New Roman"/>
          <w:sz w:val="26"/>
          <w:szCs w:val="26"/>
        </w:rPr>
        <w:t xml:space="preserve">уточнение границ населенных пунктов по сведениям государственного кадастра недвижимости и сведения государственного лесного реестра: </w:t>
      </w:r>
      <w:r w:rsidRPr="00BA4E30">
        <w:rPr>
          <w:spacing w:val="2"/>
          <w:sz w:val="26"/>
          <w:szCs w:val="26"/>
          <w:shd w:val="clear" w:color="auto" w:fill="FFFFFF"/>
        </w:rPr>
        <w:t>деревня К</w:t>
      </w:r>
      <w:r>
        <w:rPr>
          <w:spacing w:val="2"/>
          <w:sz w:val="26"/>
          <w:szCs w:val="26"/>
          <w:shd w:val="clear" w:color="auto" w:fill="FFFFFF"/>
        </w:rPr>
        <w:t>арашур</w:t>
      </w:r>
      <w:r w:rsidRPr="00BA4E30">
        <w:rPr>
          <w:sz w:val="26"/>
          <w:szCs w:val="26"/>
        </w:rPr>
        <w:t xml:space="preserve">, деревня </w:t>
      </w:r>
      <w:r>
        <w:rPr>
          <w:sz w:val="26"/>
          <w:szCs w:val="26"/>
        </w:rPr>
        <w:t>Липовка</w:t>
      </w:r>
      <w:r w:rsidRPr="00BA4E30">
        <w:rPr>
          <w:sz w:val="26"/>
          <w:szCs w:val="26"/>
        </w:rPr>
        <w:t>;</w:t>
      </w:r>
    </w:p>
    <w:p w:rsidR="00223CC5" w:rsidRPr="00BA4E30" w:rsidRDefault="00223CC5" w:rsidP="00223CC5">
      <w:pPr>
        <w:ind w:firstLine="708"/>
        <w:jc w:val="both"/>
        <w:rPr>
          <w:sz w:val="26"/>
          <w:szCs w:val="26"/>
        </w:rPr>
      </w:pPr>
      <w:r>
        <w:rPr>
          <w:rFonts w:cs="Times New Roman"/>
          <w:sz w:val="26"/>
          <w:szCs w:val="26"/>
        </w:rPr>
        <w:t>- изменение установленной границы села Якшур-Бодья (</w:t>
      </w:r>
      <w:r>
        <w:rPr>
          <w:sz w:val="26"/>
          <w:szCs w:val="26"/>
        </w:rPr>
        <w:t xml:space="preserve">сведения о границе населенного пункта село Якшур-Бодья внесены в Единый государственный реестр недвижимости, реестровый номер 18:24-4.158). </w:t>
      </w:r>
    </w:p>
    <w:p w:rsidR="009A3335" w:rsidRDefault="009A3335" w:rsidP="00BD6518">
      <w:pPr>
        <w:ind w:firstLine="708"/>
        <w:jc w:val="both"/>
        <w:rPr>
          <w:rFonts w:cs="Times New Roman"/>
          <w:sz w:val="26"/>
          <w:szCs w:val="26"/>
        </w:rPr>
      </w:pPr>
    </w:p>
    <w:p w:rsidR="00BD6518" w:rsidRDefault="00BD6518" w:rsidP="00BD6518">
      <w:pPr>
        <w:ind w:firstLine="708"/>
        <w:jc w:val="both"/>
        <w:rPr>
          <w:rFonts w:cs="Times New Roman"/>
          <w:sz w:val="26"/>
          <w:szCs w:val="26"/>
        </w:rPr>
      </w:pPr>
      <w:r w:rsidRPr="00BA4E30">
        <w:rPr>
          <w:rFonts w:cs="Times New Roman"/>
          <w:sz w:val="26"/>
          <w:szCs w:val="26"/>
        </w:rPr>
        <w:t xml:space="preserve">Информация </w:t>
      </w:r>
      <w:r>
        <w:rPr>
          <w:rFonts w:cs="Times New Roman"/>
          <w:sz w:val="26"/>
          <w:szCs w:val="26"/>
        </w:rPr>
        <w:t xml:space="preserve">о площади населенных пунктов </w:t>
      </w:r>
      <w:r w:rsidRPr="00BA4E30">
        <w:rPr>
          <w:rFonts w:cs="Times New Roman"/>
          <w:sz w:val="26"/>
          <w:szCs w:val="26"/>
        </w:rPr>
        <w:t xml:space="preserve">на расчетный срок представлена в таблице </w:t>
      </w:r>
      <w:r>
        <w:rPr>
          <w:rFonts w:cs="Times New Roman"/>
          <w:sz w:val="26"/>
          <w:szCs w:val="26"/>
        </w:rPr>
        <w:t>№ 1</w:t>
      </w:r>
      <w:r w:rsidRPr="00BA4E30">
        <w:rPr>
          <w:rFonts w:cs="Times New Roman"/>
          <w:sz w:val="26"/>
          <w:szCs w:val="26"/>
        </w:rPr>
        <w:t>.</w:t>
      </w:r>
    </w:p>
    <w:p w:rsidR="00BD6518" w:rsidRPr="00BA4E30" w:rsidRDefault="00BD6518" w:rsidP="00BD6518">
      <w:pPr>
        <w:ind w:firstLine="708"/>
        <w:jc w:val="both"/>
      </w:pPr>
    </w:p>
    <w:p w:rsidR="00BD6518" w:rsidRPr="00BD6518" w:rsidRDefault="00BD6518" w:rsidP="00BD6518">
      <w:pPr>
        <w:ind w:firstLine="708"/>
        <w:jc w:val="right"/>
        <w:rPr>
          <w:sz w:val="26"/>
          <w:szCs w:val="26"/>
        </w:rPr>
      </w:pPr>
      <w:r w:rsidRPr="00BA4E30">
        <w:rPr>
          <w:rFonts w:cs="Times New Roman"/>
          <w:sz w:val="26"/>
          <w:szCs w:val="26"/>
        </w:rPr>
        <w:t xml:space="preserve">Таблица </w:t>
      </w:r>
      <w:r>
        <w:rPr>
          <w:rFonts w:cs="Times New Roman"/>
          <w:sz w:val="26"/>
          <w:szCs w:val="26"/>
        </w:rPr>
        <w:t>№ 1</w:t>
      </w:r>
    </w:p>
    <w:tbl>
      <w:tblPr>
        <w:tblW w:w="9943" w:type="dxa"/>
        <w:jc w:val="center"/>
        <w:tblLayout w:type="fixed"/>
        <w:tblLook w:val="0000"/>
      </w:tblPr>
      <w:tblGrid>
        <w:gridCol w:w="594"/>
        <w:gridCol w:w="2998"/>
        <w:gridCol w:w="3224"/>
        <w:gridCol w:w="3127"/>
      </w:tblGrid>
      <w:tr w:rsidR="00BD6518" w:rsidRPr="00BA4E30" w:rsidTr="00BA64CE">
        <w:trPr>
          <w:tblHeader/>
          <w:jc w:val="center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№</w:t>
            </w:r>
          </w:p>
          <w:p w:rsidR="00BD6518" w:rsidRPr="00BA4E30" w:rsidRDefault="00BD6518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п</w:t>
            </w:r>
            <w:r w:rsidRPr="00BA4E30">
              <w:rPr>
                <w:rFonts w:cs="Times New Roman"/>
                <w:sz w:val="26"/>
                <w:szCs w:val="26"/>
                <w:lang w:val="en-US"/>
              </w:rPr>
              <w:t>/</w:t>
            </w:r>
            <w:r w:rsidRPr="00BA4E30">
              <w:rPr>
                <w:rFonts w:cs="Times New Roman"/>
                <w:sz w:val="26"/>
                <w:szCs w:val="26"/>
              </w:rPr>
              <w:t>п</w:t>
            </w:r>
          </w:p>
        </w:tc>
        <w:tc>
          <w:tcPr>
            <w:tcW w:w="2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Населённый пункт</w:t>
            </w:r>
          </w:p>
        </w:tc>
        <w:tc>
          <w:tcPr>
            <w:tcW w:w="6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bCs/>
                <w:sz w:val="26"/>
                <w:szCs w:val="26"/>
              </w:rPr>
              <w:t>Площадь (га)</w:t>
            </w:r>
          </w:p>
        </w:tc>
      </w:tr>
      <w:tr w:rsidR="00BD6518" w:rsidRPr="00BA4E30" w:rsidTr="00BA64CE">
        <w:trPr>
          <w:tblHeader/>
          <w:jc w:val="center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snapToGrid w:val="0"/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snapToGrid w:val="0"/>
              <w:spacing w:line="240" w:lineRule="auto"/>
              <w:jc w:val="righ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Существующее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6518" w:rsidRPr="00BA4E30" w:rsidRDefault="00BD6518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Расчётный срок</w:t>
            </w:r>
          </w:p>
        </w:tc>
      </w:tr>
      <w:tr w:rsidR="009A3335" w:rsidRPr="00BA4E30" w:rsidTr="00BA64CE">
        <w:trPr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селоЯкшур-Бодья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335" w:rsidRPr="00BA4E30" w:rsidRDefault="009A3335" w:rsidP="00BA64CE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sz w:val="28"/>
                <w:szCs w:val="28"/>
              </w:rPr>
              <w:t>846,0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335" w:rsidRPr="00C03A4B" w:rsidRDefault="0069655D" w:rsidP="00C03A4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C03A4B">
              <w:rPr>
                <w:sz w:val="28"/>
                <w:szCs w:val="28"/>
              </w:rPr>
              <w:t>1</w:t>
            </w:r>
            <w:r w:rsidR="00C03A4B" w:rsidRPr="00C03A4B">
              <w:rPr>
                <w:sz w:val="28"/>
                <w:szCs w:val="28"/>
              </w:rPr>
              <w:t>019,4</w:t>
            </w:r>
          </w:p>
        </w:tc>
      </w:tr>
      <w:tr w:rsidR="009A3335" w:rsidRPr="00BA4E30" w:rsidTr="00BA64CE">
        <w:trPr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rPr>
                <w:sz w:val="26"/>
                <w:szCs w:val="26"/>
              </w:rPr>
            </w:pPr>
            <w:r w:rsidRPr="00BA4E30">
              <w:rPr>
                <w:sz w:val="26"/>
                <w:szCs w:val="26"/>
              </w:rPr>
              <w:t>деревня К</w:t>
            </w:r>
            <w:r>
              <w:rPr>
                <w:sz w:val="26"/>
                <w:szCs w:val="26"/>
              </w:rPr>
              <w:t>арашур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335" w:rsidRPr="00BA4E30" w:rsidRDefault="009A3335" w:rsidP="00BA64CE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sz w:val="28"/>
                <w:szCs w:val="28"/>
              </w:rPr>
              <w:t>52,6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335" w:rsidRPr="00C03A4B" w:rsidRDefault="009A3335" w:rsidP="0069655D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C03A4B">
              <w:rPr>
                <w:sz w:val="28"/>
                <w:szCs w:val="28"/>
              </w:rPr>
              <w:t>5</w:t>
            </w:r>
            <w:r w:rsidR="0069655D" w:rsidRPr="00C03A4B">
              <w:rPr>
                <w:sz w:val="28"/>
                <w:szCs w:val="28"/>
              </w:rPr>
              <w:t>1,9</w:t>
            </w:r>
          </w:p>
        </w:tc>
      </w:tr>
      <w:tr w:rsidR="009A3335" w:rsidRPr="00BA4E30" w:rsidTr="00BA64CE">
        <w:trPr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BA4E30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rPr>
                <w:sz w:val="26"/>
                <w:szCs w:val="26"/>
              </w:rPr>
            </w:pPr>
            <w:r w:rsidRPr="00BA4E30">
              <w:rPr>
                <w:sz w:val="26"/>
                <w:szCs w:val="26"/>
              </w:rPr>
              <w:t xml:space="preserve">деревня </w:t>
            </w:r>
            <w:r>
              <w:rPr>
                <w:sz w:val="26"/>
                <w:szCs w:val="26"/>
              </w:rPr>
              <w:t>Липовка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335" w:rsidRPr="00BA4E30" w:rsidRDefault="009A3335" w:rsidP="00BA64CE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sz w:val="28"/>
                <w:szCs w:val="28"/>
              </w:rPr>
              <w:t>34,7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335" w:rsidRPr="00C03A4B" w:rsidRDefault="009A3335" w:rsidP="0069655D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C03A4B">
              <w:rPr>
                <w:sz w:val="28"/>
                <w:szCs w:val="28"/>
              </w:rPr>
              <w:t>34,</w:t>
            </w:r>
            <w:r w:rsidR="0069655D" w:rsidRPr="00C03A4B">
              <w:rPr>
                <w:sz w:val="28"/>
                <w:szCs w:val="28"/>
              </w:rPr>
              <w:t>3</w:t>
            </w:r>
          </w:p>
        </w:tc>
      </w:tr>
      <w:tr w:rsidR="009A3335" w:rsidRPr="00BA4E30" w:rsidTr="00BA64CE">
        <w:trPr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3335" w:rsidRPr="00BA4E30" w:rsidRDefault="009A3335" w:rsidP="00BA64CE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335" w:rsidRPr="00BA4E30" w:rsidRDefault="009A3335" w:rsidP="00BA64CE">
            <w:pPr>
              <w:rPr>
                <w:sz w:val="26"/>
                <w:szCs w:val="26"/>
              </w:rPr>
            </w:pPr>
            <w:r w:rsidRPr="00BA4E30">
              <w:rPr>
                <w:sz w:val="26"/>
                <w:szCs w:val="26"/>
              </w:rPr>
              <w:t>Итого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3335" w:rsidRPr="00BA4E30" w:rsidRDefault="009A3335" w:rsidP="00BA64CE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933,3</w:t>
            </w:r>
          </w:p>
        </w:tc>
        <w:tc>
          <w:tcPr>
            <w:tcW w:w="3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3335" w:rsidRPr="00C03A4B" w:rsidRDefault="009A3335" w:rsidP="00C03A4B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C03A4B">
              <w:rPr>
                <w:rFonts w:cs="Times New Roman"/>
                <w:sz w:val="26"/>
                <w:szCs w:val="26"/>
              </w:rPr>
              <w:t>1</w:t>
            </w:r>
            <w:r w:rsidR="00C03A4B" w:rsidRPr="00C03A4B">
              <w:rPr>
                <w:rFonts w:cs="Times New Roman"/>
                <w:sz w:val="26"/>
                <w:szCs w:val="26"/>
              </w:rPr>
              <w:t>105,6</w:t>
            </w:r>
          </w:p>
        </w:tc>
      </w:tr>
    </w:tbl>
    <w:p w:rsidR="0075529F" w:rsidRPr="001E0E2C" w:rsidRDefault="0075529F" w:rsidP="00325B09">
      <w:pPr>
        <w:ind w:firstLine="709"/>
        <w:jc w:val="right"/>
        <w:rPr>
          <w:rFonts w:cs="Times New Roman"/>
          <w:sz w:val="26"/>
          <w:szCs w:val="26"/>
        </w:rPr>
      </w:pPr>
    </w:p>
    <w:p w:rsidR="008549B4" w:rsidRPr="001E0E2C" w:rsidRDefault="008549B4">
      <w:pPr>
        <w:ind w:firstLine="540"/>
        <w:jc w:val="both"/>
      </w:pPr>
      <w:r w:rsidRPr="001E0E2C">
        <w:rPr>
          <w:rFonts w:cs="Times New Roman"/>
          <w:sz w:val="26"/>
          <w:szCs w:val="26"/>
        </w:rPr>
        <w:tab/>
        <w:t>Прогнозируемая численность населения 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 приведена в таблице</w:t>
      </w:r>
      <w:r w:rsidRPr="001E0E2C">
        <w:rPr>
          <w:sz w:val="26"/>
          <w:szCs w:val="26"/>
        </w:rPr>
        <w:t xml:space="preserve"> 2.</w:t>
      </w:r>
    </w:p>
    <w:p w:rsidR="00BD6518" w:rsidRDefault="00BD6518" w:rsidP="00BD6518">
      <w:pPr>
        <w:ind w:firstLine="709"/>
        <w:jc w:val="right"/>
        <w:rPr>
          <w:rFonts w:cs="Times New Roman"/>
          <w:sz w:val="26"/>
          <w:szCs w:val="26"/>
        </w:rPr>
      </w:pPr>
      <w:r w:rsidRPr="00BA4E30">
        <w:rPr>
          <w:rFonts w:cs="Times New Roman"/>
          <w:sz w:val="26"/>
          <w:szCs w:val="26"/>
        </w:rPr>
        <w:t xml:space="preserve">Таблица </w:t>
      </w:r>
      <w:r>
        <w:rPr>
          <w:rFonts w:cs="Times New Roman"/>
          <w:sz w:val="26"/>
          <w:szCs w:val="26"/>
        </w:rPr>
        <w:t>№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4585"/>
        <w:gridCol w:w="2268"/>
        <w:gridCol w:w="2092"/>
      </w:tblGrid>
      <w:tr w:rsidR="00BD6518" w:rsidTr="00BA64CE">
        <w:trPr>
          <w:trHeight w:val="155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№</w:t>
            </w:r>
          </w:p>
        </w:tc>
        <w:tc>
          <w:tcPr>
            <w:tcW w:w="4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jc w:val="center"/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Наименование населенных пунктов</w:t>
            </w:r>
          </w:p>
        </w:tc>
        <w:tc>
          <w:tcPr>
            <w:tcW w:w="4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Default="00BD6518" w:rsidP="00BA64CE">
            <w:pPr>
              <w:rPr>
                <w:sz w:val="28"/>
                <w:szCs w:val="28"/>
              </w:rPr>
            </w:pPr>
            <w:r w:rsidRPr="00BA4E30">
              <w:rPr>
                <w:rFonts w:cs="Times New Roman"/>
                <w:sz w:val="26"/>
                <w:szCs w:val="26"/>
              </w:rPr>
              <w:t>Население (человек)</w:t>
            </w:r>
          </w:p>
        </w:tc>
      </w:tr>
      <w:tr w:rsidR="00BD6518" w:rsidTr="00BA64CE">
        <w:trPr>
          <w:trHeight w:val="155"/>
        </w:trPr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</w:p>
        </w:tc>
        <w:tc>
          <w:tcPr>
            <w:tcW w:w="4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Существующее</w:t>
            </w:r>
          </w:p>
        </w:tc>
        <w:tc>
          <w:tcPr>
            <w:tcW w:w="2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rFonts w:cs="Times New Roman"/>
                <w:sz w:val="26"/>
                <w:szCs w:val="26"/>
              </w:rPr>
              <w:t>Расчётный срок</w:t>
            </w:r>
          </w:p>
        </w:tc>
      </w:tr>
      <w:tr w:rsidR="00BD6518" w:rsidTr="00BA64CE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МО «Якшур-Бодьинское»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3B211C" w:rsidRDefault="00BD6518" w:rsidP="00BA64CE">
            <w:pPr>
              <w:jc w:val="center"/>
              <w:rPr>
                <w:sz w:val="28"/>
                <w:szCs w:val="28"/>
              </w:rPr>
            </w:pPr>
            <w:r w:rsidRPr="003B211C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93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627104" w:rsidRDefault="00AA2A64" w:rsidP="00627104">
            <w:pPr>
              <w:jc w:val="center"/>
              <w:rPr>
                <w:sz w:val="28"/>
                <w:szCs w:val="28"/>
              </w:rPr>
            </w:pPr>
            <w:r w:rsidRPr="00627104">
              <w:rPr>
                <w:sz w:val="28"/>
                <w:szCs w:val="28"/>
              </w:rPr>
              <w:t>8</w:t>
            </w:r>
            <w:r w:rsidR="00627104" w:rsidRPr="00627104">
              <w:rPr>
                <w:sz w:val="28"/>
                <w:szCs w:val="28"/>
              </w:rPr>
              <w:t>060</w:t>
            </w:r>
          </w:p>
        </w:tc>
      </w:tr>
      <w:tr w:rsidR="00BD6518" w:rsidTr="00BA64CE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3B211C" w:rsidRDefault="00BD6518" w:rsidP="00BA64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627104" w:rsidRDefault="00BD6518" w:rsidP="00BA64CE">
            <w:pPr>
              <w:jc w:val="center"/>
              <w:rPr>
                <w:sz w:val="28"/>
                <w:szCs w:val="28"/>
              </w:rPr>
            </w:pPr>
          </w:p>
        </w:tc>
      </w:tr>
      <w:tr w:rsidR="00BD6518" w:rsidTr="00BA64CE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1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с. Якшур-Бодья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3B211C" w:rsidRDefault="00BD6518" w:rsidP="00BA64CE">
            <w:pPr>
              <w:jc w:val="center"/>
              <w:rPr>
                <w:sz w:val="28"/>
                <w:szCs w:val="28"/>
              </w:rPr>
            </w:pPr>
            <w:r w:rsidRPr="003B211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906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627104" w:rsidRDefault="00627104" w:rsidP="00BA64CE">
            <w:pPr>
              <w:jc w:val="center"/>
              <w:rPr>
                <w:sz w:val="28"/>
                <w:szCs w:val="28"/>
              </w:rPr>
            </w:pPr>
            <w:r w:rsidRPr="00627104">
              <w:rPr>
                <w:sz w:val="28"/>
                <w:szCs w:val="28"/>
              </w:rPr>
              <w:t>8000</w:t>
            </w:r>
          </w:p>
        </w:tc>
      </w:tr>
      <w:tr w:rsidR="00BD6518" w:rsidTr="00BA64CE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2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д. Карашур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3B211C" w:rsidRDefault="00BD6518" w:rsidP="00BA64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627104" w:rsidRDefault="00AA2A64" w:rsidP="00BA64CE">
            <w:pPr>
              <w:jc w:val="center"/>
              <w:rPr>
                <w:sz w:val="28"/>
                <w:szCs w:val="28"/>
              </w:rPr>
            </w:pPr>
            <w:r w:rsidRPr="00627104">
              <w:rPr>
                <w:sz w:val="28"/>
                <w:szCs w:val="28"/>
              </w:rPr>
              <w:t>30</w:t>
            </w:r>
          </w:p>
        </w:tc>
      </w:tr>
      <w:tr w:rsidR="00BD6518" w:rsidTr="00BA64CE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3</w:t>
            </w:r>
          </w:p>
        </w:tc>
        <w:tc>
          <w:tcPr>
            <w:tcW w:w="4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94206E" w:rsidRDefault="00BD6518" w:rsidP="00BA64CE">
            <w:pPr>
              <w:rPr>
                <w:sz w:val="26"/>
                <w:szCs w:val="26"/>
              </w:rPr>
            </w:pPr>
            <w:r w:rsidRPr="0094206E">
              <w:rPr>
                <w:sz w:val="26"/>
                <w:szCs w:val="26"/>
              </w:rPr>
              <w:t>д. Липовка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3B211C" w:rsidRDefault="00BD6518" w:rsidP="00BA64CE">
            <w:pPr>
              <w:jc w:val="center"/>
              <w:rPr>
                <w:sz w:val="28"/>
                <w:szCs w:val="28"/>
              </w:rPr>
            </w:pPr>
            <w:r w:rsidRPr="003B211C">
              <w:rPr>
                <w:sz w:val="28"/>
                <w:szCs w:val="28"/>
              </w:rPr>
              <w:t>87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18" w:rsidRPr="00627104" w:rsidRDefault="00AA2A64" w:rsidP="00BA64CE">
            <w:pPr>
              <w:jc w:val="center"/>
              <w:rPr>
                <w:sz w:val="28"/>
                <w:szCs w:val="28"/>
              </w:rPr>
            </w:pPr>
            <w:r w:rsidRPr="00627104">
              <w:rPr>
                <w:sz w:val="28"/>
                <w:szCs w:val="28"/>
              </w:rPr>
              <w:t>3</w:t>
            </w:r>
            <w:r w:rsidR="00BD6518" w:rsidRPr="00627104">
              <w:rPr>
                <w:sz w:val="28"/>
                <w:szCs w:val="28"/>
              </w:rPr>
              <w:t>0</w:t>
            </w:r>
          </w:p>
        </w:tc>
      </w:tr>
    </w:tbl>
    <w:p w:rsidR="001515F5" w:rsidRPr="001E0E2C" w:rsidRDefault="001515F5" w:rsidP="00C97420">
      <w:pPr>
        <w:ind w:firstLine="709"/>
        <w:jc w:val="both"/>
        <w:rPr>
          <w:sz w:val="26"/>
          <w:szCs w:val="26"/>
        </w:rPr>
      </w:pPr>
    </w:p>
    <w:p w:rsidR="00BD6518" w:rsidRPr="00627104" w:rsidRDefault="00BD6518" w:rsidP="00BD6518">
      <w:pPr>
        <w:ind w:firstLine="708"/>
        <w:jc w:val="both"/>
        <w:rPr>
          <w:sz w:val="26"/>
          <w:szCs w:val="26"/>
        </w:rPr>
      </w:pPr>
      <w:r w:rsidRPr="00627104">
        <w:rPr>
          <w:sz w:val="26"/>
          <w:szCs w:val="26"/>
        </w:rPr>
        <w:t>Существующий жилой фонд муниципального образования «Якшур-Бодьинское» составляет 130 тыс. м</w:t>
      </w:r>
      <w:r w:rsidRPr="00627104">
        <w:rPr>
          <w:sz w:val="26"/>
          <w:szCs w:val="26"/>
          <w:vertAlign w:val="superscript"/>
        </w:rPr>
        <w:t>2</w:t>
      </w:r>
      <w:r w:rsidRPr="00627104">
        <w:rPr>
          <w:sz w:val="26"/>
          <w:szCs w:val="26"/>
        </w:rPr>
        <w:t xml:space="preserve"> общей площади, в том числе села Якшур-Бодья 127.23 тыс. м2 (97.87%), сельские поселения 2.77 тыс. м2 (2.13%).</w:t>
      </w:r>
    </w:p>
    <w:p w:rsidR="00BD6518" w:rsidRPr="00627104" w:rsidRDefault="00BD6518" w:rsidP="00BD6518">
      <w:pPr>
        <w:ind w:firstLine="708"/>
        <w:jc w:val="both"/>
        <w:rPr>
          <w:sz w:val="26"/>
          <w:szCs w:val="26"/>
        </w:rPr>
      </w:pPr>
      <w:r w:rsidRPr="00627104">
        <w:rPr>
          <w:sz w:val="26"/>
          <w:szCs w:val="26"/>
        </w:rPr>
        <w:lastRenderedPageBreak/>
        <w:t>Средняя обеспеченность общей площадью села Якшур-Бодья составляет 16,2  м</w:t>
      </w:r>
      <w:r w:rsidRPr="00627104">
        <w:rPr>
          <w:sz w:val="26"/>
          <w:szCs w:val="26"/>
          <w:vertAlign w:val="superscript"/>
        </w:rPr>
        <w:t>2</w:t>
      </w:r>
      <w:r w:rsidRPr="00627104">
        <w:rPr>
          <w:sz w:val="26"/>
          <w:szCs w:val="26"/>
        </w:rPr>
        <w:t xml:space="preserve"> на человека, в сельских поселениях 17.3 м</w:t>
      </w:r>
      <w:r w:rsidRPr="00627104">
        <w:rPr>
          <w:sz w:val="26"/>
          <w:szCs w:val="26"/>
          <w:vertAlign w:val="superscript"/>
        </w:rPr>
        <w:t>2</w:t>
      </w:r>
      <w:r w:rsidRPr="00627104">
        <w:rPr>
          <w:sz w:val="26"/>
          <w:szCs w:val="26"/>
        </w:rPr>
        <w:t xml:space="preserve"> на человека. В среднем по муниципальному образованию обеспеченность общей площадью составляет до 30 м</w:t>
      </w:r>
      <w:r w:rsidRPr="00627104">
        <w:rPr>
          <w:sz w:val="26"/>
          <w:szCs w:val="26"/>
          <w:vertAlign w:val="superscript"/>
        </w:rPr>
        <w:t>2</w:t>
      </w:r>
      <w:r w:rsidRPr="00627104">
        <w:rPr>
          <w:sz w:val="26"/>
          <w:szCs w:val="26"/>
        </w:rPr>
        <w:t xml:space="preserve"> на человека.</w:t>
      </w:r>
    </w:p>
    <w:p w:rsidR="00325B09" w:rsidRPr="001E0E2C" w:rsidRDefault="00325B09" w:rsidP="00325B09">
      <w:pPr>
        <w:ind w:firstLine="709"/>
        <w:jc w:val="both"/>
      </w:pPr>
      <w:r w:rsidRPr="001E0E2C">
        <w:rPr>
          <w:rFonts w:cs="Times New Roman"/>
          <w:sz w:val="26"/>
          <w:szCs w:val="26"/>
        </w:rPr>
        <w:t>В соответствии со Схемой территориального планирования Удмуртской Республики на территории 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 xml:space="preserve">» предусматривается частичная реконструкция автодорог </w:t>
      </w:r>
      <w:r w:rsidR="00237E69" w:rsidRPr="001E0E2C">
        <w:rPr>
          <w:rFonts w:cs="Times New Roman"/>
          <w:sz w:val="26"/>
          <w:szCs w:val="26"/>
        </w:rPr>
        <w:t>межмуниципального</w:t>
      </w:r>
      <w:r w:rsidRPr="001E0E2C">
        <w:rPr>
          <w:rFonts w:cs="Times New Roman"/>
          <w:sz w:val="26"/>
          <w:szCs w:val="26"/>
        </w:rPr>
        <w:t xml:space="preserve"> значения.</w:t>
      </w:r>
    </w:p>
    <w:p w:rsidR="00325B09" w:rsidRPr="001E0E2C" w:rsidRDefault="00325B09" w:rsidP="00325B09">
      <w:pPr>
        <w:ind w:firstLine="709"/>
        <w:jc w:val="both"/>
      </w:pPr>
      <w:r w:rsidRPr="001E0E2C">
        <w:rPr>
          <w:rFonts w:cs="Times New Roman"/>
          <w:sz w:val="26"/>
          <w:szCs w:val="26"/>
        </w:rPr>
        <w:t xml:space="preserve"> Существующие автомобильные дороги местного значения </w:t>
      </w:r>
      <w:r w:rsidR="0075529F" w:rsidRPr="001E0E2C">
        <w:rPr>
          <w:rFonts w:cs="Times New Roman"/>
          <w:sz w:val="26"/>
          <w:szCs w:val="26"/>
        </w:rPr>
        <w:t>Якшур-Бодьинского</w:t>
      </w:r>
      <w:r w:rsidRPr="001E0E2C">
        <w:rPr>
          <w:rFonts w:cs="Times New Roman"/>
          <w:sz w:val="26"/>
          <w:szCs w:val="26"/>
        </w:rPr>
        <w:t xml:space="preserve"> района по мере необходимости будут приводит</w:t>
      </w:r>
      <w:r w:rsidR="007156D3">
        <w:rPr>
          <w:rFonts w:cs="Times New Roman"/>
          <w:sz w:val="26"/>
          <w:szCs w:val="26"/>
        </w:rPr>
        <w:t>ь</w:t>
      </w:r>
      <w:r w:rsidRPr="001E0E2C">
        <w:rPr>
          <w:rFonts w:cs="Times New Roman"/>
          <w:sz w:val="26"/>
          <w:szCs w:val="26"/>
        </w:rPr>
        <w:t xml:space="preserve">ся в соответствие с нормативными требованиями к транспортно-эксплуатационному состоянию автомобильных дорог соответствующей категории. </w:t>
      </w:r>
    </w:p>
    <w:p w:rsidR="00C77E6B" w:rsidRPr="001E0E2C" w:rsidRDefault="00C77E6B" w:rsidP="00C77E6B">
      <w:pPr>
        <w:ind w:firstLine="709"/>
        <w:jc w:val="both"/>
        <w:rPr>
          <w:rFonts w:cs="Times New Roman"/>
          <w:sz w:val="26"/>
          <w:szCs w:val="26"/>
        </w:rPr>
      </w:pPr>
      <w:r w:rsidRPr="001E0E2C">
        <w:rPr>
          <w:rFonts w:cs="Times New Roman"/>
          <w:sz w:val="26"/>
          <w:szCs w:val="26"/>
          <w:lang w:eastAsia="ru-RU"/>
        </w:rPr>
        <w:t xml:space="preserve">Развитие производственной деятельности на территории </w:t>
      </w:r>
      <w:r w:rsidRPr="001E0E2C">
        <w:rPr>
          <w:rFonts w:cs="Times New Roman"/>
          <w:sz w:val="26"/>
          <w:szCs w:val="26"/>
        </w:rPr>
        <w:t>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 будет осуществляться в рамках добычи нефти, растворенного газа и сопутствующих компонентов, общераспространенных полезных ископаемых в границах г</w:t>
      </w:r>
      <w:r w:rsidRPr="001E0E2C">
        <w:rPr>
          <w:sz w:val="26"/>
          <w:szCs w:val="26"/>
        </w:rPr>
        <w:t xml:space="preserve">орных отводов и </w:t>
      </w:r>
      <w:r w:rsidRPr="001E0E2C">
        <w:rPr>
          <w:rFonts w:cs="Times New Roman"/>
          <w:sz w:val="26"/>
          <w:szCs w:val="26"/>
        </w:rPr>
        <w:t xml:space="preserve">лицензионных участках разведанных месторождений </w:t>
      </w:r>
    </w:p>
    <w:p w:rsidR="009A3335" w:rsidRDefault="00C77E6B" w:rsidP="00C77E6B">
      <w:pPr>
        <w:ind w:firstLine="709"/>
        <w:jc w:val="both"/>
        <w:rPr>
          <w:sz w:val="26"/>
          <w:szCs w:val="26"/>
        </w:rPr>
      </w:pPr>
      <w:r w:rsidRPr="001E0E2C">
        <w:rPr>
          <w:rFonts w:cs="Times New Roman"/>
          <w:sz w:val="26"/>
          <w:szCs w:val="26"/>
        </w:rPr>
        <w:t xml:space="preserve">Перечень </w:t>
      </w:r>
      <w:r w:rsidRPr="001E0E2C">
        <w:rPr>
          <w:rFonts w:cs="Times New Roman"/>
          <w:sz w:val="26"/>
          <w:szCs w:val="26"/>
          <w:lang w:eastAsia="ru-RU"/>
        </w:rPr>
        <w:t>месторождений</w:t>
      </w:r>
      <w:r w:rsidRPr="001E0E2C">
        <w:rPr>
          <w:sz w:val="26"/>
          <w:szCs w:val="26"/>
        </w:rPr>
        <w:t xml:space="preserve"> нефти представлена в таблице 3.</w:t>
      </w:r>
    </w:p>
    <w:p w:rsidR="0096241E" w:rsidRDefault="0096241E" w:rsidP="00C77E6B">
      <w:pPr>
        <w:ind w:firstLine="709"/>
        <w:jc w:val="both"/>
        <w:rPr>
          <w:sz w:val="26"/>
          <w:szCs w:val="26"/>
        </w:rPr>
      </w:pPr>
    </w:p>
    <w:p w:rsidR="00C77E6B" w:rsidRPr="001E0E2C" w:rsidRDefault="00C77E6B" w:rsidP="00C77E6B">
      <w:pPr>
        <w:ind w:firstLine="709"/>
        <w:jc w:val="right"/>
        <w:rPr>
          <w:sz w:val="26"/>
          <w:szCs w:val="26"/>
        </w:rPr>
      </w:pPr>
      <w:r w:rsidRPr="001E0E2C">
        <w:rPr>
          <w:sz w:val="26"/>
          <w:szCs w:val="26"/>
        </w:rPr>
        <w:t>Таблица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2416"/>
        <w:gridCol w:w="2252"/>
        <w:gridCol w:w="1725"/>
        <w:gridCol w:w="2404"/>
      </w:tblGrid>
      <w:tr w:rsidR="00E8204D" w:rsidRPr="001E0E2C" w:rsidTr="0096241E">
        <w:trPr>
          <w:trHeight w:val="204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№</w:t>
            </w:r>
          </w:p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Наименование месторождения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Адрес месторождения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Назначение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Лицензия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Лудошурское месторождение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 xml:space="preserve">ИЖВ 00173 НЭОАО </w:t>
            </w:r>
            <w:r w:rsidR="00E8204D" w:rsidRPr="001E0E2C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1E0E2C">
              <w:rPr>
                <w:rFonts w:cs="Times New Roman"/>
                <w:sz w:val="24"/>
                <w:szCs w:val="24"/>
                <w:lang w:eastAsia="ru-RU"/>
              </w:rPr>
              <w:t>Удмуртнефть»</w:t>
            </w:r>
          </w:p>
        </w:tc>
      </w:tr>
      <w:tr w:rsidR="00E8204D" w:rsidRPr="001E0E2C" w:rsidTr="0096241E">
        <w:trPr>
          <w:trHeight w:val="194"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Киенгопской площадь Чутырско-Кингопского месторождения</w:t>
            </w:r>
          </w:p>
          <w:p w:rsidR="00C77E6B" w:rsidRPr="001E0E2C" w:rsidRDefault="00C77E6B" w:rsidP="00EB6CBE">
            <w:pPr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E0E2C">
              <w:rPr>
                <w:rFonts w:cs="Times New Roman"/>
                <w:bCs/>
                <w:sz w:val="24"/>
                <w:szCs w:val="24"/>
              </w:rPr>
              <w:t xml:space="preserve">(участок 1, </w:t>
            </w:r>
          </w:p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bCs/>
                <w:sz w:val="24"/>
                <w:szCs w:val="24"/>
              </w:rPr>
              <w:t>участок 2)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 и Шарканский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 xml:space="preserve">ИЖВ 00187 НЭОАО </w:t>
            </w:r>
            <w:r w:rsidR="00E8204D" w:rsidRPr="001E0E2C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1E0E2C">
              <w:rPr>
                <w:rFonts w:cs="Times New Roman"/>
                <w:sz w:val="24"/>
                <w:szCs w:val="24"/>
                <w:lang w:eastAsia="ru-RU"/>
              </w:rPr>
              <w:t>Удмуртнефть»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Киенгопской площадь Чутырско-Кингопского месторождения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 и Шарканский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 xml:space="preserve">ИЖВ 00186 НЭОАО </w:t>
            </w:r>
            <w:r w:rsidR="00E8204D" w:rsidRPr="001E0E2C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1E0E2C">
              <w:rPr>
                <w:rFonts w:cs="Times New Roman"/>
                <w:sz w:val="24"/>
                <w:szCs w:val="24"/>
                <w:lang w:eastAsia="ru-RU"/>
              </w:rPr>
              <w:t>Удмуртнефть»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Киенгопское месторождение</w:t>
            </w:r>
          </w:p>
          <w:p w:rsidR="00C77E6B" w:rsidRPr="001E0E2C" w:rsidRDefault="00C77E6B" w:rsidP="00EB6CBE">
            <w:pPr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E0E2C">
              <w:rPr>
                <w:rFonts w:cs="Times New Roman"/>
                <w:bCs/>
                <w:sz w:val="24"/>
                <w:szCs w:val="24"/>
              </w:rPr>
              <w:t xml:space="preserve">(Участок 1, </w:t>
            </w:r>
          </w:p>
          <w:p w:rsidR="00C77E6B" w:rsidRPr="001E0E2C" w:rsidRDefault="00C77E6B" w:rsidP="00EB6CBE">
            <w:pPr>
              <w:spacing w:line="240" w:lineRule="auto"/>
              <w:rPr>
                <w:rFonts w:cs="Times New Roman"/>
                <w:bCs/>
                <w:sz w:val="24"/>
                <w:szCs w:val="24"/>
              </w:rPr>
            </w:pPr>
            <w:r w:rsidRPr="001E0E2C">
              <w:rPr>
                <w:rFonts w:cs="Times New Roman"/>
                <w:bCs/>
                <w:sz w:val="24"/>
                <w:szCs w:val="24"/>
              </w:rPr>
              <w:t xml:space="preserve">Участок 2, </w:t>
            </w:r>
          </w:p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bCs/>
                <w:sz w:val="24"/>
                <w:szCs w:val="24"/>
              </w:rPr>
              <w:t>Участок 3)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Якшур-Бодьинский, Шарканский и Игринский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01938 НЭОАО «Удмуртнефть»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Чутырская площадь Чутырско-Киенгопского месторождения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Игринский и 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00201 НЭОАО «Удмуртнефть»</w:t>
            </w:r>
          </w:p>
        </w:tc>
      </w:tr>
      <w:tr w:rsidR="00E8204D" w:rsidRPr="001E0E2C" w:rsidTr="0096241E">
        <w:trPr>
          <w:cantSplit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Чутырская площадь Чутырско-Киенгопского месторождения</w:t>
            </w:r>
          </w:p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bCs/>
                <w:sz w:val="24"/>
                <w:szCs w:val="24"/>
              </w:rPr>
              <w:t>(внешний контур, внутренний контур)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Игринский и 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00202 НЭОАО «Удмуртнефть»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Центральное месторождение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Шарканский и 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01960 НЭАО «Удмуртская нефтяная компания»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Ошворско-Дмитриевское месторождение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01964 НЭАО «Уральская нефть»</w:t>
            </w:r>
          </w:p>
        </w:tc>
      </w:tr>
      <w:tr w:rsidR="00E8204D" w:rsidRPr="001E0E2C" w:rsidTr="0096241E">
        <w:trPr>
          <w:cantSplit/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Тукмачевское меторождение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12092 НЭООО «Региональный нефтяной консорциум»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Сосновское месторождение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Якшур-Бодьинский и Шарканский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ИЖВ 12094 НЭООО «Региональный нефтяной консорциум»</w:t>
            </w:r>
          </w:p>
        </w:tc>
      </w:tr>
      <w:tr w:rsidR="00E8204D" w:rsidRPr="001E0E2C" w:rsidTr="0096241E">
        <w:trPr>
          <w:jc w:val="center"/>
        </w:trPr>
        <w:tc>
          <w:tcPr>
            <w:tcW w:w="56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Кабановский участок (горный отвод)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>Игринский и Якшур-Бодьинский</w:t>
            </w:r>
          </w:p>
        </w:tc>
        <w:tc>
          <w:tcPr>
            <w:tcW w:w="1725" w:type="dxa"/>
            <w:shd w:val="clear" w:color="auto" w:fill="auto"/>
            <w:vAlign w:val="center"/>
          </w:tcPr>
          <w:p w:rsidR="00C77E6B" w:rsidRPr="001E0E2C" w:rsidRDefault="00C77E6B" w:rsidP="00EB6CBE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shd w:val="clear" w:color="auto" w:fill="FFFFFF"/>
              </w:rPr>
              <w:t>Геологическое изучение, разведка и добыча полезных ископаемых</w:t>
            </w:r>
          </w:p>
        </w:tc>
        <w:tc>
          <w:tcPr>
            <w:tcW w:w="2404" w:type="dxa"/>
            <w:shd w:val="clear" w:color="auto" w:fill="auto"/>
            <w:vAlign w:val="center"/>
          </w:tcPr>
          <w:p w:rsidR="00C77E6B" w:rsidRPr="001E0E2C" w:rsidRDefault="00C77E6B" w:rsidP="005204CA">
            <w:pPr>
              <w:spacing w:line="240" w:lineRule="auto"/>
              <w:rPr>
                <w:rFonts w:cs="Times New Roman"/>
                <w:sz w:val="24"/>
                <w:szCs w:val="24"/>
                <w:lang w:eastAsia="ru-RU"/>
              </w:rPr>
            </w:pPr>
            <w:r w:rsidRPr="001E0E2C">
              <w:rPr>
                <w:rFonts w:cs="Times New Roman"/>
                <w:sz w:val="24"/>
                <w:szCs w:val="24"/>
                <w:lang w:eastAsia="ru-RU"/>
              </w:rPr>
              <w:t xml:space="preserve">ИЖВ 01488 НР </w:t>
            </w:r>
            <w:r w:rsidRPr="001E0E2C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ООО </w:t>
            </w:r>
            <w:r w:rsidR="00212425" w:rsidRPr="001E0E2C">
              <w:rPr>
                <w:rFonts w:cs="Times New Roman"/>
                <w:sz w:val="24"/>
                <w:szCs w:val="24"/>
                <w:lang w:eastAsia="ru-RU"/>
              </w:rPr>
              <w:t>«</w:t>
            </w:r>
            <w:r w:rsidRPr="001E0E2C">
              <w:rPr>
                <w:rFonts w:cs="Times New Roman"/>
                <w:bCs/>
                <w:sz w:val="24"/>
                <w:szCs w:val="24"/>
                <w:lang w:eastAsia="ru-RU"/>
              </w:rPr>
              <w:t>Дальпромсинтез</w:t>
            </w:r>
            <w:r w:rsidR="00212425" w:rsidRPr="001E0E2C">
              <w:rPr>
                <w:rFonts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C77E6B" w:rsidRPr="001E0E2C" w:rsidRDefault="00C77E6B" w:rsidP="00C77E6B">
      <w:pPr>
        <w:ind w:firstLine="709"/>
        <w:jc w:val="both"/>
        <w:rPr>
          <w:rFonts w:cs="Times New Roman"/>
          <w:sz w:val="26"/>
          <w:szCs w:val="26"/>
        </w:rPr>
      </w:pPr>
    </w:p>
    <w:p w:rsidR="00C77E6B" w:rsidRPr="001E0E2C" w:rsidRDefault="00C77E6B" w:rsidP="00C77E6B">
      <w:pPr>
        <w:ind w:firstLine="709"/>
        <w:jc w:val="both"/>
        <w:rPr>
          <w:rFonts w:cs="Times New Roman"/>
          <w:sz w:val="26"/>
          <w:szCs w:val="26"/>
        </w:rPr>
      </w:pPr>
      <w:r w:rsidRPr="001E0E2C">
        <w:rPr>
          <w:rFonts w:cs="Times New Roman"/>
          <w:sz w:val="26"/>
          <w:szCs w:val="26"/>
        </w:rPr>
        <w:t>Развит</w:t>
      </w:r>
      <w:r w:rsidR="007156D3">
        <w:rPr>
          <w:rFonts w:cs="Times New Roman"/>
          <w:sz w:val="26"/>
          <w:szCs w:val="26"/>
        </w:rPr>
        <w:t>и</w:t>
      </w:r>
      <w:r w:rsidRPr="001E0E2C">
        <w:rPr>
          <w:rFonts w:cs="Times New Roman"/>
          <w:sz w:val="26"/>
          <w:szCs w:val="26"/>
        </w:rPr>
        <w:t xml:space="preserve">е производственных территорий будет осуществляться на основании предложений недропользователей под развитие недродобывающих предприятий. </w:t>
      </w:r>
    </w:p>
    <w:p w:rsidR="00C77E6B" w:rsidRPr="001E0E2C" w:rsidRDefault="00C77E6B" w:rsidP="00C77E6B">
      <w:pPr>
        <w:ind w:firstLine="709"/>
        <w:jc w:val="both"/>
        <w:rPr>
          <w:rFonts w:cs="Times New Roman"/>
          <w:sz w:val="26"/>
          <w:szCs w:val="26"/>
        </w:rPr>
      </w:pPr>
      <w:r w:rsidRPr="001E0E2C">
        <w:rPr>
          <w:rFonts w:cs="Times New Roman"/>
          <w:sz w:val="26"/>
          <w:szCs w:val="26"/>
        </w:rPr>
        <w:t>Предусматривается увеличение производственных территорийс возможностью занятия земельных участков любых категорий, зон и видов использования, на основании проектов разработки и обустройства нефтяных и газовых месторождений под строительство производственных объектов с соблюдением природоохранного и санитарно-эпидемиологического законодательства Российской Федерации, Закона о недрах.К объектам обустройства нефтяных и газовых месторождений относятся объекты технологического комплекса добычи, сбора, транспорта и подготовки нефти и газа.</w:t>
      </w:r>
    </w:p>
    <w:p w:rsidR="00C77E6B" w:rsidRPr="001E0E2C" w:rsidRDefault="00C77E6B" w:rsidP="00C77E6B">
      <w:pPr>
        <w:suppressAutoHyphens w:val="0"/>
        <w:ind w:left="6" w:right="6" w:firstLine="641"/>
        <w:jc w:val="both"/>
        <w:rPr>
          <w:rFonts w:cs="Times New Roman"/>
          <w:sz w:val="26"/>
          <w:szCs w:val="26"/>
          <w:lang w:eastAsia="ru-RU"/>
        </w:rPr>
      </w:pPr>
      <w:r w:rsidRPr="001E0E2C">
        <w:rPr>
          <w:rFonts w:cs="Times New Roman"/>
          <w:sz w:val="26"/>
          <w:szCs w:val="26"/>
          <w:lang w:eastAsia="ru-RU"/>
        </w:rPr>
        <w:t>Проектирование и строительство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застройки.</w:t>
      </w:r>
    </w:p>
    <w:p w:rsidR="00C77E6B" w:rsidRPr="001E0E2C" w:rsidRDefault="00C77E6B" w:rsidP="00C77E6B">
      <w:pPr>
        <w:suppressAutoHyphens w:val="0"/>
        <w:ind w:left="6" w:right="6" w:firstLine="641"/>
        <w:jc w:val="both"/>
        <w:rPr>
          <w:rFonts w:cs="Times New Roman"/>
          <w:sz w:val="26"/>
          <w:szCs w:val="26"/>
          <w:lang w:eastAsia="ru-RU"/>
        </w:rPr>
      </w:pPr>
      <w:r w:rsidRPr="001E0E2C">
        <w:rPr>
          <w:rFonts w:cs="Times New Roman"/>
          <w:sz w:val="26"/>
          <w:szCs w:val="26"/>
          <w:lang w:eastAsia="ru-RU"/>
        </w:rPr>
        <w:t xml:space="preserve">Застройка площадей залегания полезных ископаемых, а так же размещение в местах их залегания подземных сооружений допускается на основании разрешения </w:t>
      </w:r>
      <w:r w:rsidRPr="001E0E2C">
        <w:rPr>
          <w:rFonts w:cs="Times New Roman"/>
          <w:sz w:val="26"/>
          <w:szCs w:val="26"/>
          <w:lang w:eastAsia="ru-RU"/>
        </w:rPr>
        <w:lastRenderedPageBreak/>
        <w:t xml:space="preserve">федерального органа управления государственным фондом недр или его территориального органа. </w:t>
      </w:r>
    </w:p>
    <w:p w:rsidR="008549B4" w:rsidRPr="001E0E2C" w:rsidRDefault="008549B4">
      <w:pPr>
        <w:ind w:firstLine="709"/>
        <w:jc w:val="both"/>
      </w:pPr>
      <w:r w:rsidRPr="001E0E2C">
        <w:rPr>
          <w:rFonts w:cs="Times New Roman"/>
          <w:sz w:val="26"/>
          <w:szCs w:val="26"/>
          <w:lang w:eastAsia="ru-RU"/>
        </w:rPr>
        <w:t xml:space="preserve">Развитие </w:t>
      </w:r>
      <w:r w:rsidRPr="001E0E2C">
        <w:rPr>
          <w:rFonts w:cs="Times New Roman"/>
          <w:sz w:val="26"/>
          <w:szCs w:val="26"/>
        </w:rPr>
        <w:t xml:space="preserve">агропромышленного комплекса </w:t>
      </w:r>
      <w:r w:rsidRPr="001E0E2C">
        <w:rPr>
          <w:rFonts w:cs="Times New Roman"/>
          <w:sz w:val="26"/>
          <w:szCs w:val="26"/>
          <w:lang w:eastAsia="ru-RU"/>
        </w:rPr>
        <w:t xml:space="preserve">на территории </w:t>
      </w:r>
      <w:r w:rsidRPr="001E0E2C">
        <w:rPr>
          <w:sz w:val="26"/>
          <w:szCs w:val="26"/>
        </w:rPr>
        <w:t>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sz w:val="26"/>
          <w:szCs w:val="26"/>
        </w:rPr>
        <w:t>» будет осуществляться</w:t>
      </w:r>
      <w:r w:rsidRPr="001E0E2C">
        <w:rPr>
          <w:rFonts w:cs="Times New Roman"/>
          <w:sz w:val="26"/>
          <w:szCs w:val="26"/>
        </w:rPr>
        <w:t xml:space="preserve"> по существующим направлениям сельскохозяйственного производства (молочно-мясное животноводство, зерновое растениеводство, производство кормов для животных).</w:t>
      </w:r>
    </w:p>
    <w:p w:rsidR="008549B4" w:rsidRPr="001E0E2C" w:rsidRDefault="008549B4">
      <w:pPr>
        <w:ind w:firstLine="709"/>
        <w:jc w:val="both"/>
      </w:pPr>
      <w:r w:rsidRPr="001E0E2C">
        <w:rPr>
          <w:rFonts w:cs="Times New Roman"/>
          <w:sz w:val="26"/>
          <w:szCs w:val="26"/>
        </w:rPr>
        <w:t>Планируется внедрение современных систем земледелия, проведение мероприятий по сохранению и дальнейшему повышению плодородия почв, пахотных земель посредством внесения научно-обоснованных норм органических и минеральных удобрений, борьба с эрозией, расчистка закустаренных территорий.</w:t>
      </w:r>
    </w:p>
    <w:p w:rsidR="008549B4" w:rsidRPr="001E0E2C" w:rsidRDefault="008549B4">
      <w:pPr>
        <w:ind w:firstLine="709"/>
        <w:jc w:val="both"/>
      </w:pPr>
      <w:r w:rsidRPr="001E0E2C">
        <w:rPr>
          <w:rFonts w:cs="Times New Roman"/>
          <w:sz w:val="26"/>
          <w:szCs w:val="26"/>
        </w:rPr>
        <w:t>На существующих производственных территориях сельскохозяйственных предприяти</w:t>
      </w:r>
      <w:r w:rsidR="00456D25" w:rsidRPr="001E0E2C">
        <w:rPr>
          <w:rFonts w:cs="Times New Roman"/>
          <w:sz w:val="26"/>
          <w:szCs w:val="26"/>
        </w:rPr>
        <w:t>й</w:t>
      </w:r>
      <w:r w:rsidRPr="001E0E2C">
        <w:rPr>
          <w:rFonts w:cs="Times New Roman"/>
          <w:sz w:val="26"/>
          <w:szCs w:val="26"/>
        </w:rPr>
        <w:t xml:space="preserve"> планируется:</w:t>
      </w:r>
    </w:p>
    <w:p w:rsidR="008549B4" w:rsidRPr="001E0E2C" w:rsidRDefault="008549B4" w:rsidP="00C77E6B">
      <w:pPr>
        <w:ind w:firstLine="709"/>
        <w:jc w:val="both"/>
      </w:pPr>
      <w:r w:rsidRPr="001E0E2C">
        <w:rPr>
          <w:rFonts w:cs="Times New Roman"/>
          <w:sz w:val="26"/>
          <w:szCs w:val="26"/>
        </w:rPr>
        <w:t>- осуществить перефункционирование части территорий под резервные территории для размещения сельскохозяйственных производств V - IV класса опасности в рамках проведения мероприятий по установлению санитарно-защитных зон;</w:t>
      </w:r>
    </w:p>
    <w:p w:rsidR="00D67BEE" w:rsidRPr="001E0E2C" w:rsidRDefault="008549B4" w:rsidP="00C77E6B">
      <w:pPr>
        <w:ind w:firstLine="709"/>
        <w:jc w:val="both"/>
        <w:rPr>
          <w:rFonts w:cs="Times New Roman"/>
          <w:sz w:val="26"/>
          <w:szCs w:val="26"/>
        </w:rPr>
      </w:pPr>
      <w:r w:rsidRPr="001E0E2C">
        <w:rPr>
          <w:rFonts w:cs="Times New Roman"/>
          <w:sz w:val="26"/>
          <w:szCs w:val="26"/>
        </w:rPr>
        <w:t xml:space="preserve">- рекультивация части территорий в рамках проведения мероприятий по соблюдению водного и природоохранного законодательства Российской Федерации.  </w:t>
      </w:r>
    </w:p>
    <w:p w:rsidR="00D67BEE" w:rsidRPr="001E0E2C" w:rsidRDefault="00D67BEE" w:rsidP="00C77E6B">
      <w:pPr>
        <w:jc w:val="both"/>
        <w:rPr>
          <w:sz w:val="26"/>
          <w:szCs w:val="26"/>
        </w:rPr>
      </w:pPr>
    </w:p>
    <w:p w:rsidR="008549B4" w:rsidRPr="001E0E2C" w:rsidRDefault="008549B4" w:rsidP="00C77E6B">
      <w:pPr>
        <w:keepNext/>
        <w:jc w:val="center"/>
      </w:pPr>
      <w:r w:rsidRPr="001E0E2C">
        <w:rPr>
          <w:rStyle w:val="ae"/>
          <w:b/>
          <w:sz w:val="26"/>
          <w:szCs w:val="26"/>
        </w:rPr>
        <w:t>2. Сведения о видах, назначении и наименованиях планируемых для размещения объектов местного значения, их основные характеристики и местоположение</w:t>
      </w:r>
    </w:p>
    <w:p w:rsidR="008549B4" w:rsidRPr="001E0E2C" w:rsidRDefault="008549B4" w:rsidP="00C77E6B"/>
    <w:p w:rsidR="008549B4" w:rsidRPr="001E0E2C" w:rsidRDefault="008549B4" w:rsidP="00C77E6B">
      <w:pPr>
        <w:jc w:val="center"/>
      </w:pPr>
      <w:r w:rsidRPr="001E0E2C">
        <w:rPr>
          <w:rStyle w:val="ae"/>
          <w:sz w:val="26"/>
          <w:szCs w:val="26"/>
        </w:rPr>
        <w:t>2.1. Объекты социальной инфраструктуры</w:t>
      </w:r>
    </w:p>
    <w:p w:rsidR="008549B4" w:rsidRPr="001E0E2C" w:rsidRDefault="008549B4" w:rsidP="00C77E6B">
      <w:pPr>
        <w:jc w:val="center"/>
      </w:pPr>
    </w:p>
    <w:p w:rsidR="008549B4" w:rsidRPr="001E0E2C" w:rsidRDefault="008549B4" w:rsidP="00C77E6B">
      <w:pPr>
        <w:jc w:val="both"/>
      </w:pPr>
      <w:r w:rsidRPr="001E0E2C">
        <w:rPr>
          <w:sz w:val="26"/>
          <w:szCs w:val="26"/>
        </w:rPr>
        <w:tab/>
        <w:t xml:space="preserve">Перечень объектов социальной инфраструктуры и их местоположение в границах населённых пунктов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bCs/>
          <w:sz w:val="26"/>
          <w:szCs w:val="26"/>
        </w:rPr>
        <w:t>на первую очередь и расчетный срок</w:t>
      </w:r>
      <w:r w:rsidRPr="001E0E2C">
        <w:rPr>
          <w:sz w:val="26"/>
          <w:szCs w:val="26"/>
        </w:rPr>
        <w:t xml:space="preserve"> приведен в таблице </w:t>
      </w:r>
      <w:r w:rsidR="00A74FAB" w:rsidRPr="001E0E2C">
        <w:rPr>
          <w:sz w:val="26"/>
          <w:szCs w:val="26"/>
        </w:rPr>
        <w:t>4</w:t>
      </w:r>
      <w:r w:rsidRPr="001E0E2C">
        <w:rPr>
          <w:sz w:val="26"/>
          <w:szCs w:val="26"/>
        </w:rPr>
        <w:t>.</w:t>
      </w:r>
    </w:p>
    <w:p w:rsidR="008549B4" w:rsidRPr="001E0E2C" w:rsidRDefault="008549B4" w:rsidP="00877BE5">
      <w:pPr>
        <w:jc w:val="right"/>
        <w:rPr>
          <w:sz w:val="26"/>
          <w:szCs w:val="26"/>
        </w:rPr>
      </w:pPr>
      <w:r w:rsidRPr="001E0E2C">
        <w:rPr>
          <w:sz w:val="26"/>
          <w:szCs w:val="26"/>
        </w:rPr>
        <w:t xml:space="preserve">Таблица </w:t>
      </w:r>
      <w:r w:rsidR="00A74FAB" w:rsidRPr="001E0E2C">
        <w:rPr>
          <w:sz w:val="26"/>
          <w:szCs w:val="26"/>
        </w:rPr>
        <w:t>4</w:t>
      </w:r>
    </w:p>
    <w:tbl>
      <w:tblPr>
        <w:tblW w:w="949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3402"/>
        <w:gridCol w:w="992"/>
        <w:gridCol w:w="992"/>
        <w:gridCol w:w="2410"/>
        <w:gridCol w:w="1276"/>
      </w:tblGrid>
      <w:tr w:rsidR="00033EFC" w:rsidRPr="001E0E2C" w:rsidTr="00526FB7">
        <w:trPr>
          <w:trHeight w:val="39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33EFC" w:rsidRPr="001E0E2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№</w:t>
            </w:r>
          </w:p>
          <w:p w:rsidR="00033EFC" w:rsidRPr="001E0E2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п/п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A77581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033EFC" w:rsidRPr="00033EFC" w:rsidRDefault="00033EFC" w:rsidP="00033EFC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Местоположение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B850B7" w:rsidP="00A77581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50B7" w:rsidRDefault="00B850B7" w:rsidP="00A77581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033EFC" w:rsidRPr="00033EFC" w:rsidRDefault="00B850B7" w:rsidP="00A77581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Период реализации мероприятий</w:t>
            </w:r>
          </w:p>
        </w:tc>
      </w:tr>
      <w:tr w:rsidR="00033EFC" w:rsidRPr="001E0E2C" w:rsidTr="00526FB7">
        <w:trPr>
          <w:trHeight w:val="397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1E0E2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A77581">
            <w:pPr>
              <w:tabs>
                <w:tab w:val="left" w:pos="9639"/>
              </w:tabs>
              <w:spacing w:line="240" w:lineRule="auto"/>
              <w:ind w:left="145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Капитальный ремонт здания, инженерных сетей и ремонт кровли в МБОУ Якшур-Бодьинская гимназия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627104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</w:t>
            </w:r>
            <w:r w:rsidR="00DD08D2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8D2" w:rsidRPr="00097618" w:rsidRDefault="00DD08D2" w:rsidP="00627104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033EFC" w:rsidRDefault="0091431A" w:rsidP="00627104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DD08D2">
              <w:rPr>
                <w:sz w:val="24"/>
                <w:szCs w:val="24"/>
              </w:rPr>
              <w:t>здания</w:t>
            </w:r>
            <w:r>
              <w:rPr>
                <w:sz w:val="24"/>
                <w:szCs w:val="24"/>
              </w:rPr>
              <w:t>-7466,15 кв.м.</w:t>
            </w:r>
          </w:p>
          <w:p w:rsidR="0091431A" w:rsidRDefault="0091431A" w:rsidP="00627104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</w:t>
            </w:r>
            <w:r w:rsidR="00DB3092">
              <w:rPr>
                <w:sz w:val="24"/>
                <w:szCs w:val="24"/>
              </w:rPr>
              <w:t>льс</w:t>
            </w:r>
            <w:r>
              <w:rPr>
                <w:sz w:val="24"/>
                <w:szCs w:val="24"/>
              </w:rPr>
              <w:t>тво 1990</w:t>
            </w:r>
            <w:r w:rsidR="00DD08D2">
              <w:rPr>
                <w:sz w:val="24"/>
                <w:szCs w:val="24"/>
              </w:rPr>
              <w:t xml:space="preserve"> г.</w:t>
            </w:r>
          </w:p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мощность-795 чел.</w:t>
            </w:r>
          </w:p>
          <w:p w:rsidR="00DD08D2" w:rsidRPr="0091431A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1E0E2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bookmarkStart w:id="2" w:name="_Hlk26797380"/>
            <w:r w:rsidRPr="001E0E2C">
              <w:rPr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A77581">
            <w:pPr>
              <w:tabs>
                <w:tab w:val="left" w:pos="9639"/>
              </w:tabs>
              <w:spacing w:line="240" w:lineRule="auto"/>
              <w:ind w:left="145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Капитальный ремонт здания и инженерных сетей МБДОУ Детский сад  № 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8B6CD2">
              <w:rPr>
                <w:sz w:val="24"/>
                <w:szCs w:val="24"/>
              </w:rPr>
              <w:t xml:space="preserve"> здани</w:t>
            </w:r>
            <w:r>
              <w:rPr>
                <w:sz w:val="24"/>
                <w:szCs w:val="24"/>
              </w:rPr>
              <w:t>я-1233,8 кв.м.</w:t>
            </w:r>
          </w:p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1978 г.</w:t>
            </w:r>
          </w:p>
          <w:p w:rsidR="00DD08D2" w:rsidRPr="00033EFC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мощность-108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DD08D2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33EFC" w:rsidRPr="00033EFC">
              <w:rPr>
                <w:sz w:val="24"/>
                <w:szCs w:val="24"/>
              </w:rPr>
              <w:t xml:space="preserve">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1E0E2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здания и инженерных сетей в МБДОУ Детский сад № 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8B6CD2">
              <w:rPr>
                <w:sz w:val="24"/>
                <w:szCs w:val="24"/>
              </w:rPr>
              <w:t xml:space="preserve"> здания</w:t>
            </w:r>
            <w:r>
              <w:rPr>
                <w:sz w:val="24"/>
                <w:szCs w:val="24"/>
              </w:rPr>
              <w:t>-733,3 кв.м.</w:t>
            </w:r>
          </w:p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1986 г.</w:t>
            </w:r>
          </w:p>
          <w:p w:rsidR="00033EFC" w:rsidRPr="00033EFC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мощность-90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</w:t>
            </w:r>
            <w:r w:rsidR="00DD08D2">
              <w:rPr>
                <w:sz w:val="24"/>
                <w:szCs w:val="24"/>
              </w:rPr>
              <w:t>026</w:t>
            </w:r>
            <w:r w:rsidRPr="00033EFC">
              <w:rPr>
                <w:sz w:val="24"/>
                <w:szCs w:val="24"/>
              </w:rPr>
              <w:t xml:space="preserve">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1E0E2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асфальтового покрытия МБДОУ Детский сад №1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здания-2396,3 кв.м.</w:t>
            </w:r>
          </w:p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асфальта-3414 кв.м.</w:t>
            </w:r>
          </w:p>
          <w:p w:rsidR="00DD08D2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2014 г.</w:t>
            </w:r>
          </w:p>
          <w:p w:rsidR="00033EFC" w:rsidRPr="00033EFC" w:rsidRDefault="00DD08D2" w:rsidP="00DD08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мощность-214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входных групп в МБДОУ Детский сад №1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здания-2396,3 кв.м.</w:t>
            </w:r>
          </w:p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2014 г.</w:t>
            </w:r>
          </w:p>
          <w:p w:rsidR="00033EFC" w:rsidRPr="00033EFC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мощность-214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асф</w:t>
            </w:r>
            <w:r w:rsidR="008B6CD2">
              <w:rPr>
                <w:rFonts w:cs="Times New Roman"/>
                <w:sz w:val="24"/>
                <w:szCs w:val="24"/>
              </w:rPr>
              <w:t xml:space="preserve">альтового покрытия и водоотведение </w:t>
            </w:r>
            <w:r w:rsidRPr="00033EFC">
              <w:rPr>
                <w:rFonts w:cs="Times New Roman"/>
                <w:sz w:val="24"/>
                <w:szCs w:val="24"/>
              </w:rPr>
              <w:t>МБОУ Якшур-Бодьинская гимназия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здания-7466,15 кв.м.</w:t>
            </w:r>
          </w:p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1990 г.</w:t>
            </w:r>
          </w:p>
          <w:p w:rsidR="00033EFC" w:rsidRPr="00033EFC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мощность-795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8B6CD2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033EFC" w:rsidRPr="00033EFC">
              <w:rPr>
                <w:sz w:val="24"/>
                <w:szCs w:val="24"/>
              </w:rPr>
              <w:t xml:space="preserve">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асфальтовог</w:t>
            </w:r>
            <w:r w:rsidR="008B6CD2">
              <w:rPr>
                <w:rFonts w:cs="Times New Roman"/>
                <w:sz w:val="24"/>
                <w:szCs w:val="24"/>
              </w:rPr>
              <w:t>о покрытия  МБДОУ Детский сад №4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здания-1233,8 кв.м.</w:t>
            </w:r>
          </w:p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асфальта-536,5 кв.м.</w:t>
            </w:r>
          </w:p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1978 г.</w:t>
            </w:r>
          </w:p>
          <w:p w:rsidR="00033EFC" w:rsidRPr="00033EFC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мощность-108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8B6CD2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033EFC" w:rsidRPr="00033EFC">
              <w:rPr>
                <w:sz w:val="24"/>
                <w:szCs w:val="24"/>
              </w:rPr>
              <w:t xml:space="preserve">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здания МАУ ИКЦ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AE6" w:rsidRDefault="002C5AE6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Строительство физкультурно-оздоровительного комплекса в с. 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2C5AE6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6CD2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здания-1500 кв.м.</w:t>
            </w:r>
          </w:p>
          <w:p w:rsidR="00676FAB" w:rsidRDefault="008B6CD2" w:rsidP="008B6CD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мощность-70 чел.</w:t>
            </w:r>
          </w:p>
          <w:p w:rsidR="00033EFC" w:rsidRPr="00033EFC" w:rsidRDefault="00033EFC" w:rsidP="00B850B7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стадиона в с. 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AE6" w:rsidRDefault="002C5AE6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Строительство бассейна на 4 дорожки длиной 25 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2D1771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Плава</w:t>
            </w:r>
            <w:r w:rsidR="002C5AE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тельный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3EFC" w:rsidRPr="00033EFC" w:rsidRDefault="00B850B7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Крытый плавательный бассейн  на 4 дорожки длиной 25 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033EFC">
              <w:rPr>
                <w:rFonts w:cs="Times New Roman"/>
                <w:sz w:val="24"/>
                <w:szCs w:val="24"/>
              </w:rPr>
              <w:t>Капитальный ремонт участка сети водоснабжения с восстановлением пожарных гидрантов в с. 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0769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033EFC" w:rsidRPr="00033EFC" w:rsidRDefault="00C60769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33EFC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Default="00033EFC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 w:rsidRPr="00C60769">
              <w:rPr>
                <w:rFonts w:cs="Times New Roman"/>
                <w:sz w:val="24"/>
                <w:szCs w:val="24"/>
              </w:rPr>
              <w:t>Строительство очистных сооружений канализации с.Якшур- Бодья Якшур-Бодьинского района, в т.ч.актуализация ПИР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33EFC" w:rsidRPr="00033EFC" w:rsidRDefault="002C5AE6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AE6" w:rsidRDefault="002C5AE6" w:rsidP="002C5AE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здания-1661,61 кв.м.</w:t>
            </w:r>
          </w:p>
          <w:p w:rsidR="00033EFC" w:rsidRDefault="002C5AE6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Vmax</w:t>
            </w:r>
            <w:r w:rsidRPr="002C5AE6">
              <w:rPr>
                <w:sz w:val="24"/>
                <w:szCs w:val="24"/>
              </w:rPr>
              <w:t xml:space="preserve"> -</w:t>
            </w:r>
            <w:r w:rsidR="00A36302">
              <w:rPr>
                <w:sz w:val="24"/>
                <w:szCs w:val="24"/>
              </w:rPr>
              <w:t>528 кв.м.</w:t>
            </w:r>
          </w:p>
          <w:p w:rsidR="00A36302" w:rsidRPr="00033EFC" w:rsidRDefault="00A36302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33EFC" w:rsidRPr="00033EFC" w:rsidRDefault="00033EFC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2025 год</w:t>
            </w:r>
          </w:p>
        </w:tc>
      </w:tr>
      <w:tr w:rsidR="00097618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618" w:rsidRPr="000B0717" w:rsidRDefault="00097618" w:rsidP="00A77581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618" w:rsidRPr="00C60769" w:rsidRDefault="00097618" w:rsidP="009052F2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Строительство здания начальной школы МБОУ Якшур-Бодьинская СОШ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97618" w:rsidRPr="00033EFC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7618" w:rsidRPr="00033EFC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618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  <w:p w:rsidR="00097618" w:rsidRPr="000B0717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 на 400 мест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7618" w:rsidRPr="00033EFC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097618" w:rsidRPr="001E0E2C" w:rsidTr="00526FB7">
        <w:trPr>
          <w:trHeight w:val="838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618" w:rsidRPr="000B0717" w:rsidRDefault="00097618" w:rsidP="000B0717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</w:p>
          <w:p w:rsidR="00097618" w:rsidRDefault="00097618" w:rsidP="000B0717">
            <w:pPr>
              <w:spacing w:line="240" w:lineRule="auto"/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97618" w:rsidRDefault="00097618" w:rsidP="009052F2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Капитальный ремонт детского сада МБОУ Якшур-Бодьинская  гимназия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97618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33EFC">
              <w:rPr>
                <w:sz w:val="24"/>
                <w:szCs w:val="24"/>
              </w:rPr>
              <w:t>с.Якшур-Бодья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97618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Согласно проекту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97618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здания-766,9 кв.м.</w:t>
            </w:r>
          </w:p>
          <w:p w:rsidR="00097618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1983 г.</w:t>
            </w:r>
          </w:p>
          <w:p w:rsidR="00097618" w:rsidRPr="00526FB7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Пр. мощность-92 чел.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97618" w:rsidRDefault="00097618" w:rsidP="009052F2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bookmarkEnd w:id="2"/>
    </w:tbl>
    <w:p w:rsidR="0096241E" w:rsidRDefault="0096241E" w:rsidP="001F2E83">
      <w:pPr>
        <w:ind w:firstLine="709"/>
        <w:jc w:val="center"/>
        <w:rPr>
          <w:sz w:val="26"/>
          <w:szCs w:val="26"/>
        </w:rPr>
      </w:pPr>
    </w:p>
    <w:p w:rsidR="008549B4" w:rsidRPr="001E0E2C" w:rsidRDefault="008549B4" w:rsidP="001F2E83">
      <w:pPr>
        <w:ind w:firstLine="709"/>
        <w:jc w:val="center"/>
      </w:pPr>
      <w:r w:rsidRPr="001E0E2C">
        <w:rPr>
          <w:sz w:val="26"/>
          <w:szCs w:val="26"/>
        </w:rPr>
        <w:t>2.2. Объекты транспортной инфраструктуры</w:t>
      </w:r>
    </w:p>
    <w:p w:rsidR="008549B4" w:rsidRPr="001E0E2C" w:rsidRDefault="008549B4">
      <w:pPr>
        <w:tabs>
          <w:tab w:val="left" w:pos="4200"/>
          <w:tab w:val="left" w:pos="9639"/>
        </w:tabs>
        <w:ind w:firstLine="709"/>
        <w:jc w:val="center"/>
        <w:rPr>
          <w:sz w:val="26"/>
          <w:szCs w:val="26"/>
        </w:rPr>
      </w:pPr>
    </w:p>
    <w:p w:rsidR="00E500F3" w:rsidRDefault="008549B4" w:rsidP="001A2ACC">
      <w:pPr>
        <w:ind w:firstLine="709"/>
        <w:jc w:val="both"/>
        <w:rPr>
          <w:sz w:val="26"/>
          <w:szCs w:val="26"/>
        </w:rPr>
      </w:pPr>
      <w:r w:rsidRPr="001E0E2C">
        <w:rPr>
          <w:sz w:val="26"/>
          <w:szCs w:val="26"/>
        </w:rPr>
        <w:t xml:space="preserve">Перечень мероприятий по развитию объектов транспортной инфраструктуры в границах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="00097618">
        <w:rPr>
          <w:rFonts w:cs="Times New Roman"/>
          <w:sz w:val="26"/>
          <w:szCs w:val="26"/>
        </w:rPr>
        <w:t xml:space="preserve"> </w:t>
      </w:r>
      <w:r w:rsidRPr="001E0E2C">
        <w:rPr>
          <w:bCs/>
          <w:sz w:val="26"/>
          <w:szCs w:val="26"/>
        </w:rPr>
        <w:t>на первую очередь и расчетный срок</w:t>
      </w:r>
      <w:r w:rsidRPr="001E0E2C">
        <w:rPr>
          <w:sz w:val="26"/>
          <w:szCs w:val="26"/>
        </w:rPr>
        <w:t xml:space="preserve"> приведен в таблице </w:t>
      </w:r>
      <w:r w:rsidR="005124A7" w:rsidRPr="001E0E2C">
        <w:rPr>
          <w:sz w:val="26"/>
          <w:szCs w:val="26"/>
        </w:rPr>
        <w:t>5</w:t>
      </w:r>
      <w:r w:rsidRPr="001E0E2C">
        <w:rPr>
          <w:sz w:val="26"/>
          <w:szCs w:val="26"/>
        </w:rPr>
        <w:t>.</w:t>
      </w:r>
    </w:p>
    <w:p w:rsidR="00097618" w:rsidRPr="001E0E2C" w:rsidRDefault="00097618" w:rsidP="001A2ACC">
      <w:pPr>
        <w:ind w:firstLine="709"/>
        <w:jc w:val="both"/>
        <w:rPr>
          <w:sz w:val="26"/>
          <w:szCs w:val="26"/>
        </w:rPr>
      </w:pPr>
    </w:p>
    <w:p w:rsidR="008549B4" w:rsidRPr="001E0E2C" w:rsidRDefault="008549B4">
      <w:pPr>
        <w:jc w:val="right"/>
      </w:pPr>
      <w:r w:rsidRPr="001E0E2C">
        <w:rPr>
          <w:sz w:val="26"/>
          <w:szCs w:val="26"/>
        </w:rPr>
        <w:lastRenderedPageBreak/>
        <w:t xml:space="preserve">Таблица </w:t>
      </w:r>
      <w:r w:rsidR="005124A7" w:rsidRPr="001E0E2C">
        <w:rPr>
          <w:sz w:val="26"/>
          <w:szCs w:val="26"/>
        </w:rPr>
        <w:t>5</w:t>
      </w: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4111"/>
        <w:gridCol w:w="2410"/>
        <w:gridCol w:w="2591"/>
      </w:tblGrid>
      <w:tr w:rsidR="008549B4" w:rsidRPr="001E0E2C" w:rsidTr="009420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№</w:t>
            </w:r>
          </w:p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67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Мероприятия и объекты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94206E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Местоположение объекта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00086F">
            <w:pPr>
              <w:spacing w:line="240" w:lineRule="auto"/>
              <w:ind w:firstLine="9"/>
              <w:jc w:val="center"/>
              <w:rPr>
                <w:sz w:val="26"/>
                <w:szCs w:val="26"/>
              </w:rPr>
            </w:pPr>
            <w:r w:rsidRPr="000A223B">
              <w:rPr>
                <w:sz w:val="26"/>
                <w:szCs w:val="26"/>
              </w:rPr>
              <w:t>Период реализации</w:t>
            </w:r>
          </w:p>
        </w:tc>
      </w:tr>
      <w:tr w:rsidR="005B0155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7EAF" w:rsidRPr="001E0E2C" w:rsidRDefault="008549B4" w:rsidP="00E8204D">
            <w:pPr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Благоустройство улично-дорожной сети в населённых пунктах,</w:t>
            </w:r>
            <w:r w:rsidRPr="001E0E2C">
              <w:rPr>
                <w:rFonts w:cs="Times New Roman"/>
                <w:sz w:val="26"/>
                <w:szCs w:val="26"/>
              </w:rPr>
              <w:t>приведение в нормативное состояние существующих автомобильных дорог местного значения, в том числе с улучшением типа покрытия и строительством тротуаров</w:t>
            </w:r>
            <w:r w:rsidRPr="001E0E2C">
              <w:rPr>
                <w:sz w:val="26"/>
                <w:szCs w:val="26"/>
              </w:rPr>
              <w:t xml:space="preserve">, освещения, водоотвода с проезжих частей </w:t>
            </w:r>
            <w:r w:rsidRPr="001E0E2C">
              <w:rPr>
                <w:rFonts w:cs="Times New Roman"/>
                <w:sz w:val="26"/>
                <w:szCs w:val="26"/>
              </w:rPr>
              <w:t>(первая очередь и расчетный срок)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E69" w:rsidRPr="001E0E2C" w:rsidRDefault="00237E69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Населенные пункты</w:t>
            </w:r>
          </w:p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00086F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</w:t>
            </w:r>
          </w:p>
        </w:tc>
      </w:tr>
      <w:tr w:rsidR="005A2E34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CD60A1" w:rsidRDefault="005A2E34" w:rsidP="00413F16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6"/>
                <w:szCs w:val="26"/>
              </w:rPr>
            </w:pPr>
            <w:r w:rsidRPr="00CD60A1">
              <w:rPr>
                <w:rFonts w:cs="Times New Roman"/>
                <w:sz w:val="26"/>
                <w:szCs w:val="26"/>
              </w:rPr>
              <w:t>Капитальный ремонт дороги по ул.Ключевая с.Якшур-Бодья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</w:tr>
      <w:tr w:rsidR="005A2E34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CD60A1" w:rsidRDefault="005A2E34" w:rsidP="00413F16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6"/>
                <w:szCs w:val="26"/>
              </w:rPr>
            </w:pPr>
            <w:r w:rsidRPr="00CD60A1">
              <w:rPr>
                <w:rFonts w:cs="Times New Roman"/>
                <w:sz w:val="26"/>
                <w:szCs w:val="26"/>
              </w:rPr>
              <w:t>Капитальный ремонт мостового сооружения по ул.Ленина с.Якшур-Бодья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</w:tr>
      <w:tr w:rsidR="005A2E34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CD60A1" w:rsidRDefault="005A2E34" w:rsidP="00413F16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6"/>
                <w:szCs w:val="26"/>
              </w:rPr>
            </w:pPr>
            <w:r w:rsidRPr="00CD60A1">
              <w:rPr>
                <w:rFonts w:cs="Times New Roman"/>
                <w:sz w:val="26"/>
                <w:szCs w:val="26"/>
              </w:rPr>
              <w:t>Капитальный ремонт дороги по ул.Промышленная с.Якшур-Бодья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</w:tr>
      <w:tr w:rsidR="005A2E34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CD60A1" w:rsidRDefault="005A2E34" w:rsidP="00413F16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6"/>
                <w:szCs w:val="26"/>
              </w:rPr>
            </w:pPr>
            <w:r w:rsidRPr="00CD60A1">
              <w:rPr>
                <w:rFonts w:cs="Times New Roman"/>
                <w:sz w:val="26"/>
                <w:szCs w:val="26"/>
              </w:rPr>
              <w:t>Капитальный ремонт дороги по ул.Полевая с.Якшур-Бодья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</w:tr>
      <w:tr w:rsidR="005A2E34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Default="005A2E3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CD60A1" w:rsidRDefault="005A2E34" w:rsidP="00413F16">
            <w:pPr>
              <w:tabs>
                <w:tab w:val="left" w:pos="9639"/>
              </w:tabs>
              <w:spacing w:line="240" w:lineRule="auto"/>
              <w:ind w:left="145"/>
              <w:rPr>
                <w:rFonts w:cs="Times New Roman"/>
                <w:sz w:val="26"/>
                <w:szCs w:val="26"/>
              </w:rPr>
            </w:pPr>
            <w:r w:rsidRPr="00CD60A1">
              <w:rPr>
                <w:rFonts w:cs="Times New Roman"/>
                <w:sz w:val="26"/>
                <w:szCs w:val="26"/>
              </w:rPr>
              <w:t>Капитальный ремонт дороги по ул.Полевая с.Якшур-Бодья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34" w:rsidRPr="001E0E2C" w:rsidRDefault="005A2E34" w:rsidP="00413F16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 год</w:t>
            </w:r>
          </w:p>
        </w:tc>
      </w:tr>
      <w:tr w:rsidR="00C048FA" w:rsidRPr="001E0E2C" w:rsidTr="0094206E">
        <w:trPr>
          <w:trHeight w:val="33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8FA" w:rsidRPr="005A2E34" w:rsidRDefault="005A2E34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8FA" w:rsidRPr="001E0E2C" w:rsidRDefault="00006705" w:rsidP="00C048FA">
            <w:pPr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Строительство</w:t>
            </w:r>
            <w:r w:rsidR="00C048FA" w:rsidRPr="001E0E2C">
              <w:rPr>
                <w:rFonts w:cs="Times New Roman"/>
                <w:sz w:val="26"/>
                <w:szCs w:val="26"/>
              </w:rPr>
              <w:t xml:space="preserve"> новых автомобильных дорог местного значения на территории нового жилищного строительства (первая очередь и расчетный срок)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8FA" w:rsidRPr="001E0E2C" w:rsidRDefault="007156D3" w:rsidP="00461CA6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Якшур-Бодья</w:t>
            </w:r>
          </w:p>
          <w:p w:rsidR="00006705" w:rsidRPr="001E0E2C" w:rsidRDefault="00006705" w:rsidP="00461CA6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48FA" w:rsidRPr="001E0E2C" w:rsidRDefault="0000086F">
            <w:pPr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 год</w:t>
            </w:r>
          </w:p>
        </w:tc>
      </w:tr>
    </w:tbl>
    <w:p w:rsidR="00212425" w:rsidRDefault="00212425" w:rsidP="00873C50">
      <w:pPr>
        <w:jc w:val="center"/>
        <w:rPr>
          <w:sz w:val="26"/>
          <w:szCs w:val="26"/>
        </w:rPr>
      </w:pPr>
    </w:p>
    <w:p w:rsidR="0096241E" w:rsidRDefault="0096241E" w:rsidP="00873C50">
      <w:pPr>
        <w:jc w:val="center"/>
        <w:rPr>
          <w:sz w:val="26"/>
          <w:szCs w:val="26"/>
        </w:rPr>
      </w:pPr>
    </w:p>
    <w:p w:rsidR="0096241E" w:rsidRPr="001E0E2C" w:rsidRDefault="0096241E" w:rsidP="00873C50">
      <w:pPr>
        <w:jc w:val="center"/>
        <w:rPr>
          <w:sz w:val="26"/>
          <w:szCs w:val="26"/>
        </w:rPr>
      </w:pPr>
    </w:p>
    <w:p w:rsidR="008549B4" w:rsidRPr="001E0E2C" w:rsidRDefault="008549B4" w:rsidP="00873C50">
      <w:pPr>
        <w:jc w:val="center"/>
      </w:pPr>
      <w:r w:rsidRPr="001E0E2C">
        <w:rPr>
          <w:sz w:val="26"/>
          <w:szCs w:val="26"/>
        </w:rPr>
        <w:t>2.3. Объекты инженерной инфраструктуры</w:t>
      </w:r>
    </w:p>
    <w:p w:rsidR="008549B4" w:rsidRPr="001E0E2C" w:rsidRDefault="008549B4" w:rsidP="00873C50">
      <w:pPr>
        <w:ind w:firstLine="34"/>
        <w:jc w:val="center"/>
        <w:rPr>
          <w:sz w:val="26"/>
          <w:szCs w:val="26"/>
        </w:rPr>
      </w:pPr>
    </w:p>
    <w:p w:rsidR="008549B4" w:rsidRPr="001E0E2C" w:rsidRDefault="008549B4" w:rsidP="00873C50">
      <w:pPr>
        <w:ind w:firstLine="34"/>
        <w:jc w:val="center"/>
      </w:pPr>
      <w:r w:rsidRPr="001E0E2C">
        <w:rPr>
          <w:sz w:val="26"/>
          <w:szCs w:val="26"/>
        </w:rPr>
        <w:t>2.3.1. Объекты водоснабжения и водоотведения</w:t>
      </w:r>
    </w:p>
    <w:p w:rsidR="008549B4" w:rsidRPr="001E0E2C" w:rsidRDefault="008549B4" w:rsidP="00873C50">
      <w:r w:rsidRPr="001E0E2C">
        <w:rPr>
          <w:bCs/>
          <w:sz w:val="26"/>
          <w:szCs w:val="26"/>
        </w:rPr>
        <w:tab/>
      </w:r>
    </w:p>
    <w:p w:rsidR="008549B4" w:rsidRPr="001E0E2C" w:rsidRDefault="008549B4" w:rsidP="00873C50">
      <w:pPr>
        <w:jc w:val="both"/>
      </w:pPr>
      <w:r w:rsidRPr="001E0E2C">
        <w:rPr>
          <w:bCs/>
          <w:sz w:val="26"/>
          <w:szCs w:val="26"/>
        </w:rPr>
        <w:tab/>
        <w:t xml:space="preserve">Перечень мероприятий по развитию объектов водоснабжения и водоотведения в границах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bCs/>
          <w:sz w:val="26"/>
          <w:szCs w:val="26"/>
        </w:rPr>
        <w:t xml:space="preserve"> на первую очередь и расчетный срок </w:t>
      </w:r>
      <w:r w:rsidRPr="001E0E2C">
        <w:rPr>
          <w:sz w:val="26"/>
          <w:szCs w:val="26"/>
        </w:rPr>
        <w:t>приведен</w:t>
      </w:r>
      <w:r w:rsidRPr="001E0E2C">
        <w:rPr>
          <w:bCs/>
          <w:sz w:val="26"/>
          <w:szCs w:val="26"/>
        </w:rPr>
        <w:t xml:space="preserve"> в таблице </w:t>
      </w:r>
      <w:r w:rsidR="000C7024" w:rsidRPr="001E0E2C">
        <w:rPr>
          <w:sz w:val="26"/>
          <w:szCs w:val="26"/>
        </w:rPr>
        <w:t>6</w:t>
      </w:r>
      <w:r w:rsidRPr="001E0E2C">
        <w:rPr>
          <w:sz w:val="26"/>
          <w:szCs w:val="26"/>
        </w:rPr>
        <w:t>.</w:t>
      </w:r>
    </w:p>
    <w:p w:rsidR="008549B4" w:rsidRPr="001E0E2C" w:rsidRDefault="008549B4" w:rsidP="00873C50">
      <w:pPr>
        <w:jc w:val="right"/>
      </w:pPr>
      <w:r w:rsidRPr="001E0E2C">
        <w:rPr>
          <w:bCs/>
          <w:sz w:val="26"/>
          <w:szCs w:val="26"/>
        </w:rPr>
        <w:t xml:space="preserve">Таблица </w:t>
      </w:r>
      <w:r w:rsidR="000C7024" w:rsidRPr="001E0E2C">
        <w:rPr>
          <w:sz w:val="26"/>
          <w:szCs w:val="26"/>
        </w:rPr>
        <w:t>6</w:t>
      </w:r>
    </w:p>
    <w:tbl>
      <w:tblPr>
        <w:tblW w:w="9944" w:type="dxa"/>
        <w:jc w:val="center"/>
        <w:tblLayout w:type="fixed"/>
        <w:tblLook w:val="0000"/>
      </w:tblPr>
      <w:tblGrid>
        <w:gridCol w:w="567"/>
        <w:gridCol w:w="3424"/>
        <w:gridCol w:w="2116"/>
        <w:gridCol w:w="1417"/>
        <w:gridCol w:w="2420"/>
      </w:tblGrid>
      <w:tr w:rsidR="00C614AA" w:rsidRPr="001E0E2C" w:rsidTr="004127C1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873C5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№</w:t>
            </w:r>
          </w:p>
          <w:p w:rsidR="00C614AA" w:rsidRPr="001E0E2C" w:rsidRDefault="00C614AA" w:rsidP="00873C5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873C50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Назначение и</w:t>
            </w:r>
          </w:p>
          <w:p w:rsidR="00C614AA" w:rsidRPr="001E0E2C" w:rsidRDefault="00C614AA" w:rsidP="00873C50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наименование объекта</w:t>
            </w:r>
          </w:p>
          <w:p w:rsidR="00C614AA" w:rsidRPr="001E0E2C" w:rsidRDefault="00C614AA" w:rsidP="00873C50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B46F71">
            <w:pPr>
              <w:spacing w:line="240" w:lineRule="auto"/>
              <w:ind w:firstLine="42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Местоположение</w:t>
            </w:r>
          </w:p>
          <w:p w:rsidR="00C614AA" w:rsidRPr="001E0E2C" w:rsidRDefault="00C614AA" w:rsidP="00873C50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объекта</w:t>
            </w:r>
          </w:p>
          <w:p w:rsidR="00C614AA" w:rsidRPr="001E0E2C" w:rsidRDefault="00C614AA" w:rsidP="00873C50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320FC9" w:rsidP="00873C50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Период реализации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14AA" w:rsidRPr="001E0E2C" w:rsidRDefault="00C614AA" w:rsidP="0058044A">
            <w:pPr>
              <w:spacing w:line="240" w:lineRule="auto"/>
              <w:ind w:firstLine="42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Основные характеристики</w:t>
            </w:r>
          </w:p>
        </w:tc>
      </w:tr>
      <w:tr w:rsidR="00996A1C" w:rsidRPr="001E0E2C" w:rsidTr="004127C1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E0E2C">
              <w:rPr>
                <w:rStyle w:val="ae"/>
                <w:sz w:val="24"/>
                <w:szCs w:val="24"/>
              </w:rPr>
              <w:t xml:space="preserve">Разработка </w:t>
            </w:r>
            <w:r w:rsidRPr="001E0E2C">
              <w:rPr>
                <w:rFonts w:cs="Times New Roman"/>
                <w:sz w:val="24"/>
                <w:szCs w:val="24"/>
              </w:rPr>
              <w:t xml:space="preserve">проектов и </w:t>
            </w:r>
            <w:r w:rsidRPr="001E0E2C">
              <w:rPr>
                <w:rFonts w:cs="Times New Roman"/>
                <w:sz w:val="24"/>
                <w:szCs w:val="24"/>
              </w:rPr>
              <w:lastRenderedPageBreak/>
              <w:t>обустройство зон санитарной охраны первого (где он отсутствует) пояса источников питьевого водоснабжения (первая очередь и расчетный срок)</w:t>
            </w:r>
          </w:p>
        </w:tc>
        <w:tc>
          <w:tcPr>
            <w:tcW w:w="2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lastRenderedPageBreak/>
              <w:t xml:space="preserve">Населённые </w:t>
            </w:r>
            <w:r w:rsidRPr="001E0E2C">
              <w:rPr>
                <w:rFonts w:cs="Times New Roman"/>
                <w:sz w:val="24"/>
                <w:szCs w:val="24"/>
              </w:rPr>
              <w:lastRenderedPageBreak/>
              <w:t>пункты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2026 год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96A1C" w:rsidRPr="001E0E2C" w:rsidRDefault="00996A1C" w:rsidP="0058044A">
            <w:pPr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 xml:space="preserve">Определяется </w:t>
            </w:r>
            <w:r w:rsidRPr="001E0E2C">
              <w:rPr>
                <w:rFonts w:cs="Times New Roman"/>
                <w:sz w:val="24"/>
                <w:szCs w:val="24"/>
              </w:rPr>
              <w:lastRenderedPageBreak/>
              <w:t>проектом</w:t>
            </w:r>
          </w:p>
        </w:tc>
      </w:tr>
      <w:tr w:rsidR="00996A1C" w:rsidRPr="001E0E2C" w:rsidTr="004127C1">
        <w:trPr>
          <w:trHeight w:val="1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3F6C7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Капитальный ремонт и замена</w:t>
            </w:r>
            <w:r w:rsidRPr="001E0E2C">
              <w:rPr>
                <w:rFonts w:eastAsia="Lucida Sans Unicode" w:cs="Times New Roman"/>
                <w:sz w:val="24"/>
                <w:szCs w:val="24"/>
              </w:rPr>
              <w:t xml:space="preserve"> существующих водопроводных сетей</w:t>
            </w:r>
            <w:r w:rsidRPr="001E0E2C">
              <w:rPr>
                <w:rFonts w:cs="Times New Roman"/>
                <w:sz w:val="24"/>
                <w:szCs w:val="24"/>
              </w:rPr>
              <w:t xml:space="preserve"> (первая очередь и расчетный срок)</w:t>
            </w:r>
          </w:p>
        </w:tc>
        <w:tc>
          <w:tcPr>
            <w:tcW w:w="2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napToGrid w:val="0"/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6A1C" w:rsidRPr="001E0E2C" w:rsidRDefault="00996A1C" w:rsidP="00873C50">
            <w:pPr>
              <w:snapToGrid w:val="0"/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96A1C" w:rsidRPr="001E0E2C" w:rsidRDefault="00996A1C" w:rsidP="0058044A">
            <w:pPr>
              <w:snapToGrid w:val="0"/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C614AA" w:rsidRPr="001E0E2C" w:rsidTr="004127C1">
        <w:trPr>
          <w:trHeight w:val="1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9D054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9D0545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Строительство новых сет</w:t>
            </w:r>
            <w:r>
              <w:rPr>
                <w:rFonts w:cs="Times New Roman"/>
                <w:sz w:val="24"/>
                <w:szCs w:val="24"/>
              </w:rPr>
              <w:t xml:space="preserve">ей водоснабжения на территориях нового </w:t>
            </w:r>
            <w:r w:rsidRPr="001E0E2C">
              <w:rPr>
                <w:rFonts w:cs="Times New Roman"/>
                <w:sz w:val="24"/>
                <w:szCs w:val="24"/>
              </w:rPr>
              <w:t xml:space="preserve">жилищного строительства </w:t>
            </w:r>
          </w:p>
          <w:p w:rsidR="00C614AA" w:rsidRPr="001E0E2C" w:rsidRDefault="00C614AA" w:rsidP="009D0545">
            <w:pPr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(первая очередь и расчетный срок)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9D054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Якшур-Бодья</w:t>
            </w:r>
          </w:p>
          <w:p w:rsidR="00C614AA" w:rsidRPr="001E0E2C" w:rsidRDefault="00C614AA" w:rsidP="009D054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30B4" w:rsidRDefault="00C614AA" w:rsidP="009D0545">
            <w:pPr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 год</w:t>
            </w:r>
          </w:p>
          <w:p w:rsidR="00C614AA" w:rsidRPr="001E0E2C" w:rsidRDefault="00AE30B4" w:rsidP="009D0545">
            <w:pPr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 расчетный срок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14AA" w:rsidRPr="001E0E2C" w:rsidRDefault="00E45816" w:rsidP="0058044A">
            <w:pPr>
              <w:spacing w:line="240" w:lineRule="auto"/>
              <w:ind w:firstLine="34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Водопровод локальный, напорный, хозяйственно-питьевой, централизованное распределение воды</w:t>
            </w:r>
            <w:r w:rsidR="00AE30B4">
              <w:rPr>
                <w:rFonts w:cs="Times New Roman"/>
                <w:sz w:val="24"/>
                <w:szCs w:val="24"/>
              </w:rPr>
              <w:t>, протяженность первой очереди строительства -11928 м., протяженность на расчетный срок -18455 м</w:t>
            </w:r>
          </w:p>
        </w:tc>
      </w:tr>
      <w:tr w:rsidR="00C614AA" w:rsidRPr="001E0E2C" w:rsidTr="004127C1">
        <w:trPr>
          <w:trHeight w:val="1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9D054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E67B95" w:rsidRDefault="00C614AA" w:rsidP="00E67B95">
            <w:pPr>
              <w:tabs>
                <w:tab w:val="left" w:pos="9639"/>
              </w:tabs>
              <w:spacing w:line="240" w:lineRule="auto"/>
              <w:ind w:left="55"/>
              <w:rPr>
                <w:rFonts w:cs="Times New Roman"/>
                <w:sz w:val="24"/>
                <w:szCs w:val="24"/>
              </w:rPr>
            </w:pPr>
            <w:r w:rsidRPr="00E67B95">
              <w:rPr>
                <w:rFonts w:cs="Times New Roman"/>
                <w:sz w:val="24"/>
                <w:szCs w:val="24"/>
              </w:rPr>
              <w:t>Капитальный ремонт водонапорной башни в с. Якшур-Бодья ул. Полевая 12а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14AA" w:rsidRPr="001E0E2C" w:rsidRDefault="00C614AA" w:rsidP="009D0545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14AA" w:rsidRPr="00996A1C" w:rsidRDefault="003F6C76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996A1C">
              <w:rPr>
                <w:sz w:val="24"/>
                <w:szCs w:val="24"/>
              </w:rPr>
              <w:t>Согласно проекту</w:t>
            </w:r>
          </w:p>
        </w:tc>
      </w:tr>
      <w:tr w:rsidR="00304E13" w:rsidRPr="001E0E2C" w:rsidTr="004127C1">
        <w:trPr>
          <w:trHeight w:val="1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1E0E2C" w:rsidRDefault="00304E13" w:rsidP="0058044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E67B95" w:rsidRDefault="00304E13" w:rsidP="0058044A">
            <w:pPr>
              <w:tabs>
                <w:tab w:val="left" w:pos="9639"/>
              </w:tabs>
              <w:spacing w:line="240" w:lineRule="auto"/>
              <w:ind w:left="55"/>
              <w:rPr>
                <w:rFonts w:cs="Times New Roman"/>
                <w:sz w:val="24"/>
                <w:szCs w:val="24"/>
              </w:rPr>
            </w:pPr>
            <w:r w:rsidRPr="00E67B95">
              <w:rPr>
                <w:rFonts w:cs="Times New Roman"/>
                <w:sz w:val="24"/>
                <w:szCs w:val="24"/>
              </w:rPr>
              <w:t>Водоснабжение жилого массива" Юго-Восточный"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1E0E2C" w:rsidRDefault="00304E13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1E0E2C" w:rsidRDefault="00304E13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4E13" w:rsidRPr="001E0E2C" w:rsidRDefault="00304E13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</w:rPr>
              <w:t>Водопровод локальный, напорный, хозяйственно-питьевой, централизованное распределение воды</w:t>
            </w:r>
          </w:p>
        </w:tc>
      </w:tr>
      <w:tr w:rsidR="00304E13" w:rsidRPr="001E0E2C" w:rsidTr="004127C1">
        <w:trPr>
          <w:trHeight w:val="1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1E0E2C" w:rsidRDefault="00304E13" w:rsidP="0058044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E67B95" w:rsidRDefault="00304E13" w:rsidP="0058044A">
            <w:pPr>
              <w:tabs>
                <w:tab w:val="left" w:pos="9639"/>
              </w:tabs>
              <w:spacing w:line="240" w:lineRule="auto"/>
              <w:ind w:left="55"/>
              <w:rPr>
                <w:rFonts w:cs="Times New Roman"/>
                <w:sz w:val="24"/>
                <w:szCs w:val="24"/>
              </w:rPr>
            </w:pPr>
            <w:r w:rsidRPr="00E67B95">
              <w:rPr>
                <w:rFonts w:cs="Times New Roman"/>
                <w:sz w:val="24"/>
                <w:szCs w:val="24"/>
              </w:rPr>
              <w:t>Строительство сетей водоснабжения в д. Карашур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Pr="00627104" w:rsidRDefault="00304E13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Карашур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4E13" w:rsidRDefault="00304E13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4E13" w:rsidRPr="001E0E2C" w:rsidRDefault="00304E13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rFonts w:cs="Times New Roman"/>
                <w:sz w:val="24"/>
                <w:szCs w:val="24"/>
              </w:rPr>
              <w:t>Водопровод локальный, напорный, хозяйственно-питьевой, централизованное распределение воды 18</w:t>
            </w:r>
            <w:r w:rsidR="004127C1">
              <w:rPr>
                <w:rFonts w:cs="Times New Roman"/>
                <w:sz w:val="24"/>
                <w:szCs w:val="24"/>
              </w:rPr>
              <w:t>6</w:t>
            </w:r>
            <w:r>
              <w:rPr>
                <w:rFonts w:cs="Times New Roman"/>
                <w:sz w:val="24"/>
                <w:szCs w:val="24"/>
              </w:rPr>
              <w:t>м</w:t>
            </w:r>
            <w:r w:rsidR="004127C1">
              <w:rPr>
                <w:rFonts w:cs="Times New Roman"/>
                <w:sz w:val="24"/>
                <w:szCs w:val="24"/>
              </w:rPr>
              <w:t>, протяженность 3518 м</w:t>
            </w:r>
          </w:p>
        </w:tc>
      </w:tr>
      <w:tr w:rsidR="003F6C76" w:rsidRPr="001E0E2C" w:rsidTr="004127C1">
        <w:trPr>
          <w:trHeight w:val="1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C76" w:rsidRPr="001E0E2C" w:rsidRDefault="00304E13" w:rsidP="009D0545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C76" w:rsidRPr="00E67B95" w:rsidRDefault="003F6C76" w:rsidP="0058044A">
            <w:pPr>
              <w:tabs>
                <w:tab w:val="left" w:pos="9639"/>
              </w:tabs>
              <w:spacing w:line="240" w:lineRule="auto"/>
              <w:ind w:left="55"/>
              <w:rPr>
                <w:rFonts w:cs="Times New Roman"/>
                <w:sz w:val="24"/>
                <w:szCs w:val="24"/>
              </w:rPr>
            </w:pPr>
            <w:r w:rsidRPr="00E67B95">
              <w:rPr>
                <w:rFonts w:cs="Times New Roman"/>
                <w:sz w:val="24"/>
                <w:szCs w:val="24"/>
              </w:rPr>
              <w:t>Капитальный ремонт водопроводных сетей по проезду Гребенщикова от ул. Лесная до ул.1-ая  Подлесная с. Якшур-Бодья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C76" w:rsidRPr="001E0E2C" w:rsidRDefault="003F6C76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627104">
              <w:rPr>
                <w:sz w:val="26"/>
                <w:szCs w:val="26"/>
              </w:rPr>
              <w:t>с.Якшур-Бодья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F6C76" w:rsidRPr="001E0E2C" w:rsidRDefault="003F6C76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6C76" w:rsidRPr="001E0E2C" w:rsidRDefault="00320FC9" w:rsidP="0058044A">
            <w:pPr>
              <w:tabs>
                <w:tab w:val="left" w:pos="9639"/>
              </w:tabs>
              <w:spacing w:line="240" w:lineRule="auto"/>
              <w:jc w:val="center"/>
              <w:rPr>
                <w:sz w:val="26"/>
                <w:szCs w:val="26"/>
              </w:rPr>
            </w:pPr>
            <w:r w:rsidRPr="00996A1C">
              <w:rPr>
                <w:sz w:val="24"/>
                <w:szCs w:val="24"/>
              </w:rPr>
              <w:t>Согласно проекту</w:t>
            </w:r>
          </w:p>
        </w:tc>
      </w:tr>
    </w:tbl>
    <w:p w:rsidR="00B81340" w:rsidRDefault="00B81340" w:rsidP="00A82A64">
      <w:pPr>
        <w:jc w:val="center"/>
        <w:rPr>
          <w:sz w:val="26"/>
          <w:szCs w:val="26"/>
        </w:rPr>
      </w:pPr>
    </w:p>
    <w:p w:rsidR="008549B4" w:rsidRPr="001E0E2C" w:rsidRDefault="008549B4" w:rsidP="00A82A64">
      <w:pPr>
        <w:jc w:val="center"/>
      </w:pPr>
      <w:r w:rsidRPr="001E0E2C">
        <w:rPr>
          <w:sz w:val="26"/>
          <w:szCs w:val="26"/>
        </w:rPr>
        <w:t>2.3.2. Объекты газоснабжения</w:t>
      </w:r>
    </w:p>
    <w:p w:rsidR="008549B4" w:rsidRPr="001E0E2C" w:rsidRDefault="008549B4" w:rsidP="00A82A64">
      <w:pPr>
        <w:ind w:firstLine="709"/>
        <w:jc w:val="both"/>
        <w:rPr>
          <w:sz w:val="26"/>
          <w:szCs w:val="26"/>
        </w:rPr>
      </w:pPr>
    </w:p>
    <w:p w:rsidR="00BB3E1F" w:rsidRPr="001E0E2C" w:rsidRDefault="008549B4" w:rsidP="00A82A64">
      <w:pPr>
        <w:ind w:firstLine="709"/>
        <w:jc w:val="both"/>
        <w:rPr>
          <w:sz w:val="26"/>
          <w:szCs w:val="26"/>
        </w:rPr>
      </w:pPr>
      <w:r w:rsidRPr="001E0E2C">
        <w:rPr>
          <w:sz w:val="26"/>
          <w:szCs w:val="26"/>
        </w:rPr>
        <w:lastRenderedPageBreak/>
        <w:t xml:space="preserve">Перечень мероприятий по развитию объектов газоснабжения в границах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sz w:val="26"/>
          <w:szCs w:val="26"/>
        </w:rPr>
        <w:t xml:space="preserve"> приведен в таблице </w:t>
      </w:r>
      <w:r w:rsidR="000C7024" w:rsidRPr="001E0E2C">
        <w:rPr>
          <w:sz w:val="26"/>
          <w:szCs w:val="26"/>
        </w:rPr>
        <w:t>7</w:t>
      </w:r>
      <w:r w:rsidRPr="001E0E2C">
        <w:rPr>
          <w:sz w:val="26"/>
          <w:szCs w:val="26"/>
        </w:rPr>
        <w:t>.</w:t>
      </w:r>
    </w:p>
    <w:p w:rsidR="008549B4" w:rsidRPr="001E0E2C" w:rsidRDefault="008549B4" w:rsidP="00A82A64">
      <w:pPr>
        <w:jc w:val="right"/>
        <w:rPr>
          <w:sz w:val="26"/>
          <w:szCs w:val="26"/>
        </w:rPr>
      </w:pPr>
      <w:r w:rsidRPr="001E0E2C">
        <w:rPr>
          <w:sz w:val="26"/>
          <w:szCs w:val="26"/>
        </w:rPr>
        <w:t xml:space="preserve">Таблица </w:t>
      </w:r>
      <w:r w:rsidR="000C7024" w:rsidRPr="001E0E2C">
        <w:rPr>
          <w:sz w:val="26"/>
          <w:szCs w:val="26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835"/>
        <w:gridCol w:w="1347"/>
        <w:gridCol w:w="1630"/>
        <w:gridCol w:w="3249"/>
      </w:tblGrid>
      <w:tr w:rsidR="00311808" w:rsidRPr="001E0E2C" w:rsidTr="0096241E">
        <w:tc>
          <w:tcPr>
            <w:tcW w:w="567" w:type="dxa"/>
            <w:shd w:val="clear" w:color="auto" w:fill="auto"/>
            <w:vAlign w:val="center"/>
          </w:tcPr>
          <w:p w:rsidR="00311808" w:rsidRPr="001E0E2C" w:rsidRDefault="00311808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№</w:t>
            </w:r>
          </w:p>
          <w:p w:rsidR="00311808" w:rsidRPr="001E0E2C" w:rsidRDefault="00311808" w:rsidP="00A77581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08" w:rsidRPr="001E0E2C" w:rsidRDefault="00311808" w:rsidP="00A77581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Назначение и</w:t>
            </w:r>
          </w:p>
          <w:p w:rsidR="00311808" w:rsidRPr="001E0E2C" w:rsidRDefault="00311808" w:rsidP="00A77581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11808" w:rsidRPr="001E0E2C" w:rsidRDefault="00311808" w:rsidP="00A77581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Местоположение объекта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11808" w:rsidRPr="001E0E2C" w:rsidRDefault="00311808" w:rsidP="00A77581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Основные характеристики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311808" w:rsidRPr="001E0E2C" w:rsidRDefault="00311808" w:rsidP="00A77581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Характеристики зон с особыми условиями использования территорий</w:t>
            </w:r>
          </w:p>
        </w:tc>
      </w:tr>
      <w:tr w:rsidR="00311808" w:rsidRPr="001E0E2C" w:rsidTr="0096241E">
        <w:trPr>
          <w:trHeight w:val="1932"/>
        </w:trPr>
        <w:tc>
          <w:tcPr>
            <w:tcW w:w="567" w:type="dxa"/>
            <w:shd w:val="clear" w:color="auto" w:fill="auto"/>
            <w:vAlign w:val="center"/>
          </w:tcPr>
          <w:p w:rsidR="00311808" w:rsidRPr="001E0E2C" w:rsidRDefault="00311808" w:rsidP="00137949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 w:rsidRPr="001E0E2C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08" w:rsidRPr="001E0E2C" w:rsidRDefault="00311808" w:rsidP="00973844">
            <w:pPr>
              <w:spacing w:line="240" w:lineRule="auto"/>
              <w:rPr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 xml:space="preserve">Капитальный ремонт и </w:t>
            </w:r>
            <w:r>
              <w:rPr>
                <w:rFonts w:cs="Times New Roman"/>
                <w:sz w:val="26"/>
                <w:szCs w:val="26"/>
              </w:rPr>
              <w:t xml:space="preserve">в </w:t>
            </w:r>
            <w:r w:rsidRPr="001E0E2C">
              <w:rPr>
                <w:rFonts w:cs="Times New Roman"/>
                <w:sz w:val="26"/>
                <w:szCs w:val="26"/>
              </w:rPr>
              <w:t>случае необходимости замена отдельных элементов существующей системы газоснабжения (первая очередь и расчетный срок)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11808" w:rsidRPr="001E0E2C" w:rsidRDefault="00311808" w:rsidP="00DE375E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Якшур-Бодья,</w:t>
            </w:r>
            <w:r w:rsidRPr="001E0E2C">
              <w:rPr>
                <w:rFonts w:cs="Times New Roman"/>
                <w:sz w:val="26"/>
                <w:szCs w:val="26"/>
              </w:rPr>
              <w:t xml:space="preserve"> д. К</w:t>
            </w:r>
            <w:r>
              <w:rPr>
                <w:rFonts w:cs="Times New Roman"/>
                <w:sz w:val="26"/>
                <w:szCs w:val="26"/>
              </w:rPr>
              <w:t>арашур</w:t>
            </w:r>
            <w:r w:rsidRPr="001E0E2C">
              <w:rPr>
                <w:rFonts w:cs="Times New Roman"/>
                <w:sz w:val="26"/>
                <w:szCs w:val="26"/>
              </w:rPr>
              <w:t xml:space="preserve">,д. </w:t>
            </w:r>
            <w:r>
              <w:rPr>
                <w:rFonts w:cs="Times New Roman"/>
                <w:sz w:val="26"/>
                <w:szCs w:val="26"/>
              </w:rPr>
              <w:t>Липовка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11808" w:rsidRPr="001E0E2C" w:rsidRDefault="00DE375E" w:rsidP="00E3003F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Определяется проектом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311808" w:rsidRPr="001E0E2C" w:rsidRDefault="00311808" w:rsidP="00137949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 xml:space="preserve">В соответствии с Постановлением Правительства Российской Федерации от 20.11.2000 № 878 </w:t>
            </w:r>
          </w:p>
          <w:p w:rsidR="00311808" w:rsidRPr="001E0E2C" w:rsidRDefault="00311808" w:rsidP="00137949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«Об утверждении правил охраны газораспределительных сетей»</w:t>
            </w:r>
          </w:p>
        </w:tc>
      </w:tr>
      <w:tr w:rsidR="00311808" w:rsidRPr="001E0E2C" w:rsidTr="0096241E">
        <w:trPr>
          <w:trHeight w:val="336"/>
        </w:trPr>
        <w:tc>
          <w:tcPr>
            <w:tcW w:w="567" w:type="dxa"/>
            <w:shd w:val="clear" w:color="auto" w:fill="auto"/>
            <w:vAlign w:val="center"/>
          </w:tcPr>
          <w:p w:rsidR="00311808" w:rsidRPr="001E0E2C" w:rsidRDefault="00311808" w:rsidP="00137949">
            <w:pPr>
              <w:spacing w:line="240" w:lineRule="auto"/>
              <w:jc w:val="center"/>
              <w:rPr>
                <w:sz w:val="26"/>
                <w:szCs w:val="26"/>
                <w:lang w:val="en-US"/>
              </w:rPr>
            </w:pPr>
            <w:r w:rsidRPr="001E0E2C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11808" w:rsidRPr="001E0E2C" w:rsidRDefault="00311808" w:rsidP="00540973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Строительство новых распределительных газовых сетейв том числе и площадках нового жилищного строительства</w:t>
            </w:r>
          </w:p>
          <w:p w:rsidR="00311808" w:rsidRPr="001E0E2C" w:rsidRDefault="00311808" w:rsidP="00540973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(первая очередь и расчетный срок)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311808" w:rsidRPr="001E0E2C" w:rsidRDefault="00311808" w:rsidP="00E3003F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Якшур-Бодья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311808" w:rsidRPr="001E0E2C" w:rsidRDefault="00311808" w:rsidP="00E3003F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Газопровод низкого давления, протяженность 15427 м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311808" w:rsidRPr="001E0E2C" w:rsidRDefault="00311808" w:rsidP="00540973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 xml:space="preserve">В соответствии с Постановлением Правительства Российской Федерации от 20.11.2000 № 878 </w:t>
            </w:r>
          </w:p>
          <w:p w:rsidR="00311808" w:rsidRPr="001E0E2C" w:rsidRDefault="00311808" w:rsidP="00540973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«Об утверждении правил охраны газораспределительных сетей»</w:t>
            </w:r>
          </w:p>
        </w:tc>
      </w:tr>
    </w:tbl>
    <w:p w:rsidR="008549B4" w:rsidRPr="001E0E2C" w:rsidRDefault="0096241E">
      <w:pPr>
        <w:ind w:firstLine="708"/>
        <w:jc w:val="both"/>
      </w:pPr>
      <w:r>
        <w:rPr>
          <w:sz w:val="26"/>
          <w:szCs w:val="26"/>
        </w:rPr>
        <w:t>Г</w:t>
      </w:r>
      <w:r w:rsidR="008549B4" w:rsidRPr="001E0E2C">
        <w:rPr>
          <w:sz w:val="26"/>
          <w:szCs w:val="26"/>
        </w:rPr>
        <w:t xml:space="preserve">азификация потребителей в населенных пунктах </w:t>
      </w:r>
      <w:r w:rsidR="008549B4" w:rsidRPr="001E0E2C">
        <w:rPr>
          <w:rFonts w:cs="Times New Roman"/>
          <w:sz w:val="26"/>
          <w:szCs w:val="26"/>
        </w:rPr>
        <w:t>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="008549B4" w:rsidRPr="001E0E2C">
        <w:rPr>
          <w:rFonts w:cs="Times New Roman"/>
          <w:sz w:val="26"/>
          <w:szCs w:val="26"/>
        </w:rPr>
        <w:t>» будет осуществляться путем присоединения газораспределительной организацией (АО «Газпром газораспределение Ижевск») потребителей в установленном Правилами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Российск</w:t>
      </w:r>
      <w:r w:rsidR="00E3003F">
        <w:rPr>
          <w:rFonts w:cs="Times New Roman"/>
          <w:sz w:val="26"/>
          <w:szCs w:val="26"/>
        </w:rPr>
        <w:t xml:space="preserve">ой Федерации от 30 декабря 2014 </w:t>
      </w:r>
      <w:r w:rsidR="008549B4" w:rsidRPr="001E0E2C">
        <w:rPr>
          <w:rFonts w:cs="Times New Roman"/>
          <w:sz w:val="26"/>
          <w:szCs w:val="26"/>
        </w:rPr>
        <w:t xml:space="preserve">года № 1314.  </w:t>
      </w:r>
    </w:p>
    <w:p w:rsidR="008549B4" w:rsidRPr="001E0E2C" w:rsidRDefault="008549B4">
      <w:pPr>
        <w:jc w:val="center"/>
        <w:rPr>
          <w:sz w:val="26"/>
          <w:szCs w:val="26"/>
        </w:rPr>
      </w:pPr>
    </w:p>
    <w:p w:rsidR="008549B4" w:rsidRPr="001E0E2C" w:rsidRDefault="008549B4">
      <w:pPr>
        <w:jc w:val="center"/>
      </w:pPr>
      <w:r w:rsidRPr="001E0E2C">
        <w:rPr>
          <w:sz w:val="26"/>
          <w:szCs w:val="26"/>
        </w:rPr>
        <w:t>2.3.3. Объекты теплоснабжения</w:t>
      </w:r>
    </w:p>
    <w:p w:rsidR="008549B4" w:rsidRPr="001E0E2C" w:rsidRDefault="008549B4">
      <w:pPr>
        <w:ind w:firstLine="709"/>
        <w:jc w:val="both"/>
        <w:rPr>
          <w:sz w:val="26"/>
          <w:szCs w:val="26"/>
        </w:rPr>
      </w:pPr>
    </w:p>
    <w:p w:rsidR="00FC58D0" w:rsidRPr="001E0E2C" w:rsidRDefault="008549B4">
      <w:pPr>
        <w:ind w:firstLine="709"/>
        <w:jc w:val="both"/>
        <w:rPr>
          <w:sz w:val="26"/>
          <w:szCs w:val="26"/>
        </w:rPr>
      </w:pPr>
      <w:r w:rsidRPr="001E0E2C">
        <w:rPr>
          <w:sz w:val="26"/>
          <w:szCs w:val="26"/>
        </w:rPr>
        <w:t xml:space="preserve">Перечень мероприятий по развитию объектов теплоснабжения в границах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bCs/>
          <w:sz w:val="26"/>
          <w:szCs w:val="26"/>
        </w:rPr>
        <w:t>на первую очередь и расчетный срок</w:t>
      </w:r>
      <w:r w:rsidRPr="001E0E2C">
        <w:rPr>
          <w:sz w:val="26"/>
          <w:szCs w:val="26"/>
        </w:rPr>
        <w:t xml:space="preserve"> приведен в таблице </w:t>
      </w:r>
      <w:r w:rsidR="000C7024" w:rsidRPr="001E0E2C">
        <w:rPr>
          <w:sz w:val="26"/>
          <w:szCs w:val="26"/>
        </w:rPr>
        <w:t>8</w:t>
      </w:r>
      <w:r w:rsidRPr="001E0E2C">
        <w:rPr>
          <w:sz w:val="26"/>
          <w:szCs w:val="26"/>
        </w:rPr>
        <w:t>.</w:t>
      </w:r>
    </w:p>
    <w:p w:rsidR="008549B4" w:rsidRPr="001E0E2C" w:rsidRDefault="008549B4">
      <w:pPr>
        <w:jc w:val="right"/>
      </w:pPr>
      <w:r w:rsidRPr="001E0E2C">
        <w:rPr>
          <w:sz w:val="26"/>
          <w:szCs w:val="26"/>
        </w:rPr>
        <w:t xml:space="preserve">Таблица </w:t>
      </w:r>
      <w:r w:rsidR="000C7024" w:rsidRPr="001E0E2C">
        <w:rPr>
          <w:sz w:val="26"/>
          <w:szCs w:val="26"/>
        </w:rPr>
        <w:t>8</w:t>
      </w: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969"/>
        <w:gridCol w:w="2127"/>
        <w:gridCol w:w="2965"/>
      </w:tblGrid>
      <w:tr w:rsidR="005E2494" w:rsidRPr="001E0E2C" w:rsidTr="0022777A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№</w:t>
            </w:r>
          </w:p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Назначение и</w:t>
            </w:r>
          </w:p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Место-</w:t>
            </w:r>
          </w:p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положение</w:t>
            </w:r>
          </w:p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объекта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Характеристики зон с особыми условиями использования территорий</w:t>
            </w:r>
          </w:p>
        </w:tc>
      </w:tr>
      <w:tr w:rsidR="005E2494" w:rsidRPr="001E0E2C" w:rsidTr="002277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A050E6" w:rsidP="00A050E6">
            <w:pPr>
              <w:spacing w:line="240" w:lineRule="auto"/>
              <w:ind w:firstLine="34"/>
              <w:rPr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 xml:space="preserve">Капитальный ремонт и случае необходимости замена отдельных элементов </w:t>
            </w:r>
            <w:r w:rsidRPr="001E0E2C">
              <w:rPr>
                <w:rFonts w:cs="Times New Roman"/>
                <w:sz w:val="26"/>
                <w:szCs w:val="26"/>
              </w:rPr>
              <w:lastRenderedPageBreak/>
              <w:t>существующей системы теплоснабжения, з</w:t>
            </w:r>
            <w:r w:rsidRPr="001E0E2C">
              <w:rPr>
                <w:sz w:val="26"/>
                <w:szCs w:val="26"/>
              </w:rPr>
              <w:t xml:space="preserve">амена изношенных участков тепловых сетей и повышение их теплоизоляции, модернизация существующих котельных </w:t>
            </w:r>
            <w:r w:rsidR="008549B4" w:rsidRPr="001E0E2C">
              <w:rPr>
                <w:rFonts w:cs="Times New Roman"/>
                <w:sz w:val="26"/>
                <w:szCs w:val="26"/>
              </w:rPr>
              <w:t>(первая очередь и расчетный срок)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777A" w:rsidRPr="001E0E2C" w:rsidRDefault="0022777A" w:rsidP="0022777A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 w:rsidR="00C91862">
              <w:rPr>
                <w:rFonts w:cs="Times New Roman"/>
                <w:sz w:val="26"/>
                <w:szCs w:val="26"/>
              </w:rPr>
              <w:t>Якшур-Бодья</w:t>
            </w:r>
          </w:p>
          <w:p w:rsidR="008549B4" w:rsidRPr="001E0E2C" w:rsidRDefault="008549B4" w:rsidP="0022777A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 xml:space="preserve">В соответствии с приказом Минстроя РФ </w:t>
            </w:r>
          </w:p>
          <w:p w:rsidR="008549B4" w:rsidRPr="001E0E2C" w:rsidRDefault="008549B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от 17.08.1992 № 197</w:t>
            </w:r>
          </w:p>
        </w:tc>
      </w:tr>
    </w:tbl>
    <w:p w:rsidR="008549B4" w:rsidRPr="001E0E2C" w:rsidRDefault="008549B4">
      <w:pPr>
        <w:jc w:val="center"/>
        <w:rPr>
          <w:sz w:val="26"/>
          <w:szCs w:val="26"/>
        </w:rPr>
      </w:pPr>
    </w:p>
    <w:p w:rsidR="0096241E" w:rsidRDefault="0096241E">
      <w:pPr>
        <w:jc w:val="center"/>
        <w:rPr>
          <w:sz w:val="26"/>
          <w:szCs w:val="26"/>
        </w:rPr>
      </w:pPr>
    </w:p>
    <w:p w:rsidR="008549B4" w:rsidRPr="001E0E2C" w:rsidRDefault="008549B4">
      <w:pPr>
        <w:jc w:val="center"/>
      </w:pPr>
      <w:r w:rsidRPr="001E0E2C">
        <w:rPr>
          <w:sz w:val="26"/>
          <w:szCs w:val="26"/>
        </w:rPr>
        <w:t>2.3.4. Объекты электроснабжения</w:t>
      </w:r>
    </w:p>
    <w:p w:rsidR="008549B4" w:rsidRPr="001E0E2C" w:rsidRDefault="008549B4">
      <w:pPr>
        <w:ind w:firstLine="709"/>
        <w:rPr>
          <w:sz w:val="26"/>
          <w:szCs w:val="26"/>
        </w:rPr>
      </w:pPr>
    </w:p>
    <w:p w:rsidR="00DC243F" w:rsidRPr="001E0E2C" w:rsidRDefault="008549B4" w:rsidP="000A66AC">
      <w:pPr>
        <w:ind w:firstLine="709"/>
        <w:jc w:val="both"/>
        <w:rPr>
          <w:sz w:val="26"/>
          <w:szCs w:val="26"/>
        </w:rPr>
      </w:pPr>
      <w:r w:rsidRPr="001E0E2C">
        <w:rPr>
          <w:sz w:val="26"/>
          <w:szCs w:val="26"/>
        </w:rPr>
        <w:t xml:space="preserve">Перечень мероприятий по развитию объектов </w:t>
      </w:r>
      <w:r w:rsidRPr="001E0E2C">
        <w:rPr>
          <w:bCs/>
          <w:kern w:val="2"/>
          <w:sz w:val="26"/>
          <w:szCs w:val="26"/>
        </w:rPr>
        <w:t>электроснабжения</w:t>
      </w:r>
      <w:r w:rsidRPr="001E0E2C">
        <w:rPr>
          <w:sz w:val="26"/>
          <w:szCs w:val="26"/>
        </w:rPr>
        <w:t xml:space="preserve"> в границах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bCs/>
          <w:sz w:val="26"/>
          <w:szCs w:val="26"/>
        </w:rPr>
        <w:t>на первую очередь и расчетный срок</w:t>
      </w:r>
      <w:r w:rsidRPr="001E0E2C">
        <w:rPr>
          <w:sz w:val="26"/>
          <w:szCs w:val="26"/>
        </w:rPr>
        <w:t xml:space="preserve"> приведен в таблице </w:t>
      </w:r>
      <w:r w:rsidR="00E34056" w:rsidRPr="001E0E2C">
        <w:rPr>
          <w:sz w:val="26"/>
          <w:szCs w:val="26"/>
        </w:rPr>
        <w:t>9</w:t>
      </w:r>
      <w:r w:rsidRPr="001E0E2C">
        <w:rPr>
          <w:sz w:val="26"/>
          <w:szCs w:val="26"/>
        </w:rPr>
        <w:t>.</w:t>
      </w:r>
    </w:p>
    <w:p w:rsidR="008549B4" w:rsidRPr="001E0E2C" w:rsidRDefault="008549B4">
      <w:pPr>
        <w:ind w:firstLine="709"/>
        <w:jc w:val="right"/>
      </w:pPr>
      <w:r w:rsidRPr="001E0E2C">
        <w:rPr>
          <w:sz w:val="26"/>
          <w:szCs w:val="26"/>
        </w:rPr>
        <w:t xml:space="preserve">Таблица </w:t>
      </w:r>
      <w:r w:rsidR="00E34056" w:rsidRPr="001E0E2C">
        <w:rPr>
          <w:sz w:val="26"/>
          <w:szCs w:val="26"/>
        </w:rPr>
        <w:t>9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74"/>
        <w:gridCol w:w="3609"/>
        <w:gridCol w:w="1914"/>
        <w:gridCol w:w="1772"/>
        <w:gridCol w:w="1984"/>
      </w:tblGrid>
      <w:tr w:rsidR="008549B4" w:rsidRPr="001E0E2C" w:rsidTr="00C91862">
        <w:trPr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8549B4" w:rsidRPr="001E0E2C" w:rsidRDefault="008549B4" w:rsidP="00DC243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№</w:t>
            </w:r>
          </w:p>
          <w:p w:rsidR="008549B4" w:rsidRPr="001E0E2C" w:rsidRDefault="008549B4" w:rsidP="00DC243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п/п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8549B4" w:rsidRPr="001E0E2C" w:rsidRDefault="008549B4" w:rsidP="00DC243F">
            <w:pPr>
              <w:spacing w:line="240" w:lineRule="auto"/>
              <w:ind w:firstLine="42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Назначение и</w:t>
            </w:r>
          </w:p>
          <w:p w:rsidR="008549B4" w:rsidRPr="001E0E2C" w:rsidRDefault="008549B4" w:rsidP="00DC243F">
            <w:pPr>
              <w:spacing w:line="240" w:lineRule="auto"/>
              <w:ind w:firstLine="42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наименование объекта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8549B4" w:rsidRPr="001E0E2C" w:rsidRDefault="008549B4" w:rsidP="00DC243F">
            <w:pPr>
              <w:spacing w:line="240" w:lineRule="auto"/>
              <w:ind w:firstLine="42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Местоположение</w:t>
            </w:r>
          </w:p>
          <w:p w:rsidR="008549B4" w:rsidRPr="001E0E2C" w:rsidRDefault="008549B4" w:rsidP="00DC243F">
            <w:pPr>
              <w:spacing w:line="240" w:lineRule="auto"/>
              <w:ind w:firstLine="42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объекта</w:t>
            </w:r>
          </w:p>
        </w:tc>
        <w:tc>
          <w:tcPr>
            <w:tcW w:w="1772" w:type="dxa"/>
            <w:shd w:val="clear" w:color="auto" w:fill="auto"/>
            <w:vAlign w:val="center"/>
          </w:tcPr>
          <w:p w:rsidR="008549B4" w:rsidRPr="001E0E2C" w:rsidRDefault="008549B4" w:rsidP="00DC243F">
            <w:pPr>
              <w:spacing w:line="240" w:lineRule="auto"/>
              <w:ind w:firstLine="42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Основные характеристики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549B4" w:rsidRPr="001E0E2C" w:rsidRDefault="008549B4" w:rsidP="00DC243F">
            <w:pPr>
              <w:spacing w:line="240" w:lineRule="auto"/>
              <w:ind w:firstLine="42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Характеристики зон с особыми условиями использования территорий</w:t>
            </w:r>
          </w:p>
        </w:tc>
      </w:tr>
      <w:tr w:rsidR="00C91862" w:rsidRPr="001E0E2C" w:rsidTr="00C91862">
        <w:trPr>
          <w:trHeight w:val="633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C91862" w:rsidRPr="001E0E2C" w:rsidRDefault="00C91862" w:rsidP="00DC243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3609" w:type="dxa"/>
            <w:shd w:val="clear" w:color="auto" w:fill="auto"/>
          </w:tcPr>
          <w:p w:rsidR="00C91862" w:rsidRPr="001E0E2C" w:rsidRDefault="00C91862" w:rsidP="00DC243F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Замена существующих трансформаторов и отдельных участков в целях повышения их надежности (первая очередь и расчетный срок)</w:t>
            </w:r>
          </w:p>
        </w:tc>
        <w:tc>
          <w:tcPr>
            <w:tcW w:w="1914" w:type="dxa"/>
            <w:vMerge w:val="restart"/>
            <w:shd w:val="clear" w:color="auto" w:fill="auto"/>
            <w:vAlign w:val="center"/>
          </w:tcPr>
          <w:p w:rsidR="00C91862" w:rsidRPr="001E0E2C" w:rsidRDefault="00C91862" w:rsidP="00DC243F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Населённые пункты</w:t>
            </w:r>
          </w:p>
        </w:tc>
        <w:tc>
          <w:tcPr>
            <w:tcW w:w="1772" w:type="dxa"/>
            <w:vMerge w:val="restart"/>
            <w:shd w:val="clear" w:color="auto" w:fill="auto"/>
            <w:vAlign w:val="center"/>
          </w:tcPr>
          <w:p w:rsidR="00C91862" w:rsidRPr="001E0E2C" w:rsidRDefault="00C91862" w:rsidP="00C91862">
            <w:pPr>
              <w:spacing w:line="240" w:lineRule="auto"/>
              <w:ind w:left="-143" w:right="-144" w:firstLine="34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Определяется проектом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91862" w:rsidRPr="001E0E2C" w:rsidRDefault="00C91862" w:rsidP="00C91862">
            <w:pPr>
              <w:spacing w:line="240" w:lineRule="auto"/>
              <w:ind w:left="-72" w:firstLine="34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В соответствии с постановление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1E0E2C">
              <w:rPr>
                <w:rFonts w:cs="Times New Roman"/>
                <w:sz w:val="26"/>
                <w:szCs w:val="26"/>
              </w:rPr>
              <w:t xml:space="preserve"> Правительства РФ от 24 февраля</w:t>
            </w:r>
          </w:p>
          <w:p w:rsidR="00C91862" w:rsidRPr="001E0E2C" w:rsidRDefault="00C91862" w:rsidP="00DC243F">
            <w:pPr>
              <w:spacing w:line="240" w:lineRule="auto"/>
              <w:ind w:firstLine="15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 xml:space="preserve">2009 г. № 160 </w:t>
            </w:r>
          </w:p>
          <w:p w:rsidR="00C91862" w:rsidRPr="001E0E2C" w:rsidRDefault="00C91862" w:rsidP="00DC243F">
            <w:pPr>
              <w:ind w:firstLine="34"/>
              <w:rPr>
                <w:rFonts w:cs="Times New Roman"/>
                <w:sz w:val="26"/>
                <w:szCs w:val="26"/>
              </w:rPr>
            </w:pPr>
          </w:p>
        </w:tc>
      </w:tr>
      <w:tr w:rsidR="00C91862" w:rsidRPr="001E0E2C" w:rsidTr="00C91862">
        <w:trPr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C91862" w:rsidRPr="001E0E2C" w:rsidRDefault="00C91862" w:rsidP="00DC243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3609" w:type="dxa"/>
            <w:shd w:val="clear" w:color="auto" w:fill="auto"/>
          </w:tcPr>
          <w:p w:rsidR="00C91862" w:rsidRPr="001E0E2C" w:rsidRDefault="00C91862" w:rsidP="00DC243F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Замена изношенных сетей 10/0,4 кВ в соответствии с инвестиционными программами эксплуатирующей организации (первая очередь и расчетный срок)</w:t>
            </w:r>
          </w:p>
        </w:tc>
        <w:tc>
          <w:tcPr>
            <w:tcW w:w="1914" w:type="dxa"/>
            <w:vMerge/>
            <w:shd w:val="clear" w:color="auto" w:fill="auto"/>
            <w:vAlign w:val="center"/>
          </w:tcPr>
          <w:p w:rsidR="00C91862" w:rsidRPr="001E0E2C" w:rsidRDefault="00C91862" w:rsidP="00DC243F">
            <w:pPr>
              <w:snapToGrid w:val="0"/>
              <w:spacing w:line="240" w:lineRule="auto"/>
              <w:ind w:firstLine="34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72" w:type="dxa"/>
            <w:vMerge/>
            <w:shd w:val="clear" w:color="auto" w:fill="auto"/>
            <w:vAlign w:val="center"/>
          </w:tcPr>
          <w:p w:rsidR="00C91862" w:rsidRPr="001E0E2C" w:rsidRDefault="00C91862" w:rsidP="00DC243F">
            <w:pPr>
              <w:snapToGrid w:val="0"/>
              <w:spacing w:line="240" w:lineRule="auto"/>
              <w:ind w:firstLine="34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91862" w:rsidRPr="001E0E2C" w:rsidRDefault="00C91862" w:rsidP="00DC243F">
            <w:pPr>
              <w:ind w:firstLine="34"/>
              <w:rPr>
                <w:rFonts w:cs="Times New Roman"/>
                <w:sz w:val="26"/>
                <w:szCs w:val="26"/>
              </w:rPr>
            </w:pPr>
          </w:p>
        </w:tc>
      </w:tr>
      <w:tr w:rsidR="00C91862" w:rsidRPr="001E0E2C" w:rsidTr="00C91862">
        <w:trPr>
          <w:trHeight w:val="593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Обустройство сети наружного освещения на территориях существующей и проектируемой застройки (первая очередь и расчетный срок)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  <w:lang w:eastAsia="ru-RU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Якшур-Бодья</w:t>
            </w:r>
          </w:p>
          <w:p w:rsidR="00C91862" w:rsidRPr="001E0E2C" w:rsidRDefault="00C91862" w:rsidP="0058044A">
            <w:pPr>
              <w:spacing w:line="240" w:lineRule="auto"/>
              <w:jc w:val="center"/>
              <w:rPr>
                <w:rFonts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Утилитарное наружное освещение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91862" w:rsidRPr="001E0E2C" w:rsidRDefault="00C91862" w:rsidP="0058044A">
            <w:pPr>
              <w:ind w:firstLine="34"/>
              <w:rPr>
                <w:rFonts w:cs="Times New Roman"/>
                <w:sz w:val="26"/>
                <w:szCs w:val="26"/>
              </w:rPr>
            </w:pPr>
          </w:p>
        </w:tc>
      </w:tr>
      <w:tr w:rsidR="00C91862" w:rsidRPr="001E0E2C" w:rsidTr="00C91862">
        <w:trPr>
          <w:trHeight w:val="593"/>
          <w:jc w:val="center"/>
        </w:trPr>
        <w:tc>
          <w:tcPr>
            <w:tcW w:w="574" w:type="dxa"/>
            <w:shd w:val="clear" w:color="auto" w:fill="auto"/>
            <w:vAlign w:val="center"/>
          </w:tcPr>
          <w:p w:rsidR="00C91862" w:rsidRPr="001E0E2C" w:rsidRDefault="00C91862" w:rsidP="00DC243F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3609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rPr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Строительство новых распределительных сетей электроснабжения наплощадках нового жилищного строительства</w:t>
            </w:r>
          </w:p>
          <w:p w:rsidR="00C91862" w:rsidRPr="001E0E2C" w:rsidRDefault="00C91862" w:rsidP="0058044A">
            <w:pPr>
              <w:spacing w:line="240" w:lineRule="auto"/>
              <w:rPr>
                <w:rFonts w:cs="Times New Roman"/>
                <w:sz w:val="26"/>
                <w:szCs w:val="26"/>
              </w:rPr>
            </w:pPr>
            <w:r w:rsidRPr="001E0E2C">
              <w:rPr>
                <w:rFonts w:cs="Times New Roman"/>
                <w:sz w:val="26"/>
                <w:szCs w:val="26"/>
              </w:rPr>
              <w:t>(первая очередь и расчетный срок)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  <w:lang w:eastAsia="ru-RU"/>
              </w:rPr>
            </w:pPr>
            <w:r>
              <w:rPr>
                <w:rFonts w:cs="Times New Roman"/>
                <w:sz w:val="26"/>
                <w:szCs w:val="26"/>
              </w:rPr>
              <w:t>с</w:t>
            </w:r>
            <w:r w:rsidRPr="001E0E2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Якшур-Бодья</w:t>
            </w:r>
          </w:p>
          <w:p w:rsidR="00C91862" w:rsidRPr="001E0E2C" w:rsidRDefault="00C91862" w:rsidP="0058044A">
            <w:pPr>
              <w:spacing w:line="240" w:lineRule="auto"/>
              <w:jc w:val="center"/>
              <w:rPr>
                <w:rFonts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:rsidR="00C91862" w:rsidRPr="001E0E2C" w:rsidRDefault="00C91862" w:rsidP="0058044A">
            <w:pPr>
              <w:spacing w:line="240" w:lineRule="auto"/>
              <w:ind w:firstLine="3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Низкое напряжение, протяженность 10600 м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91862" w:rsidRPr="001E0E2C" w:rsidRDefault="00C91862" w:rsidP="00DC243F">
            <w:pPr>
              <w:ind w:firstLine="34"/>
              <w:rPr>
                <w:rFonts w:cs="Times New Roman"/>
                <w:sz w:val="26"/>
                <w:szCs w:val="26"/>
              </w:rPr>
            </w:pPr>
          </w:p>
        </w:tc>
      </w:tr>
    </w:tbl>
    <w:p w:rsidR="007405D6" w:rsidRDefault="007405D6">
      <w:pPr>
        <w:jc w:val="center"/>
        <w:rPr>
          <w:sz w:val="26"/>
          <w:szCs w:val="26"/>
        </w:rPr>
      </w:pPr>
    </w:p>
    <w:p w:rsidR="00841F7C" w:rsidRDefault="00841F7C">
      <w:pPr>
        <w:jc w:val="center"/>
        <w:rPr>
          <w:sz w:val="26"/>
          <w:szCs w:val="26"/>
        </w:rPr>
      </w:pPr>
    </w:p>
    <w:p w:rsidR="00841F7C" w:rsidRDefault="00841F7C">
      <w:pPr>
        <w:jc w:val="center"/>
        <w:rPr>
          <w:sz w:val="26"/>
          <w:szCs w:val="26"/>
        </w:rPr>
      </w:pPr>
    </w:p>
    <w:p w:rsidR="00841F7C" w:rsidRPr="001E0E2C" w:rsidRDefault="00841F7C">
      <w:pPr>
        <w:jc w:val="center"/>
        <w:rPr>
          <w:sz w:val="26"/>
          <w:szCs w:val="26"/>
        </w:rPr>
      </w:pPr>
    </w:p>
    <w:p w:rsidR="008549B4" w:rsidRPr="001E0E2C" w:rsidRDefault="008549B4">
      <w:pPr>
        <w:jc w:val="center"/>
      </w:pPr>
      <w:r w:rsidRPr="001E0E2C">
        <w:rPr>
          <w:sz w:val="26"/>
          <w:szCs w:val="26"/>
        </w:rPr>
        <w:t>2.4. Объекты пожарной безопасности</w:t>
      </w:r>
    </w:p>
    <w:p w:rsidR="008549B4" w:rsidRPr="001E0E2C" w:rsidRDefault="008549B4">
      <w:pPr>
        <w:ind w:firstLine="709"/>
        <w:jc w:val="both"/>
        <w:rPr>
          <w:sz w:val="26"/>
          <w:szCs w:val="26"/>
        </w:rPr>
      </w:pPr>
    </w:p>
    <w:p w:rsidR="0055067C" w:rsidRPr="001E0E2C" w:rsidRDefault="008549B4" w:rsidP="00EA645B">
      <w:pPr>
        <w:ind w:firstLine="709"/>
        <w:jc w:val="both"/>
        <w:rPr>
          <w:sz w:val="26"/>
          <w:szCs w:val="26"/>
        </w:rPr>
      </w:pPr>
      <w:r w:rsidRPr="001E0E2C">
        <w:rPr>
          <w:sz w:val="26"/>
          <w:szCs w:val="26"/>
        </w:rPr>
        <w:t xml:space="preserve">Перечень мероприятий по развитию объектов </w:t>
      </w:r>
      <w:r w:rsidRPr="001E0E2C">
        <w:rPr>
          <w:bCs/>
          <w:kern w:val="2"/>
          <w:sz w:val="26"/>
          <w:szCs w:val="26"/>
        </w:rPr>
        <w:t>пожарной безопасности</w:t>
      </w:r>
      <w:r w:rsidRPr="001E0E2C">
        <w:rPr>
          <w:sz w:val="26"/>
          <w:szCs w:val="26"/>
        </w:rPr>
        <w:t xml:space="preserve"> в границах муниципального образования </w:t>
      </w:r>
      <w:r w:rsidRPr="001E0E2C">
        <w:rPr>
          <w:rFonts w:cs="Times New Roman"/>
          <w:sz w:val="26"/>
          <w:szCs w:val="26"/>
        </w:rPr>
        <w:t>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</w:t>
      </w:r>
      <w:r w:rsidRPr="001E0E2C">
        <w:rPr>
          <w:bCs/>
          <w:sz w:val="26"/>
          <w:szCs w:val="26"/>
        </w:rPr>
        <w:t>на первую очередь и расчетный срок</w:t>
      </w:r>
      <w:r w:rsidRPr="001E0E2C">
        <w:rPr>
          <w:sz w:val="26"/>
          <w:szCs w:val="26"/>
        </w:rPr>
        <w:t xml:space="preserve"> приведен в таблице </w:t>
      </w:r>
      <w:r w:rsidR="00714DD3" w:rsidRPr="001E0E2C">
        <w:rPr>
          <w:sz w:val="26"/>
          <w:szCs w:val="26"/>
        </w:rPr>
        <w:t>10</w:t>
      </w:r>
      <w:r w:rsidRPr="001E0E2C">
        <w:rPr>
          <w:sz w:val="26"/>
          <w:szCs w:val="26"/>
        </w:rPr>
        <w:t>.</w:t>
      </w:r>
    </w:p>
    <w:p w:rsidR="008549B4" w:rsidRPr="001E0E2C" w:rsidRDefault="008549B4">
      <w:pPr>
        <w:ind w:firstLine="709"/>
        <w:jc w:val="right"/>
      </w:pPr>
      <w:r w:rsidRPr="001E0E2C">
        <w:rPr>
          <w:sz w:val="26"/>
          <w:szCs w:val="26"/>
        </w:rPr>
        <w:t xml:space="preserve">Таблица </w:t>
      </w:r>
      <w:r w:rsidR="00714DD3" w:rsidRPr="001E0E2C">
        <w:rPr>
          <w:sz w:val="26"/>
          <w:szCs w:val="26"/>
        </w:rPr>
        <w:t>10</w:t>
      </w: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4253"/>
        <w:gridCol w:w="2268"/>
        <w:gridCol w:w="2623"/>
      </w:tblGrid>
      <w:tr w:rsidR="008549B4" w:rsidRPr="001E0E2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№</w:t>
            </w:r>
          </w:p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Назначение и</w:t>
            </w:r>
          </w:p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Местоположение</w:t>
            </w:r>
          </w:p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объекта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Основные характеристики</w:t>
            </w:r>
          </w:p>
          <w:p w:rsidR="008549B4" w:rsidRPr="001E0E2C" w:rsidRDefault="008549B4">
            <w:pPr>
              <w:spacing w:line="240" w:lineRule="auto"/>
              <w:ind w:firstLine="42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объекта</w:t>
            </w:r>
          </w:p>
        </w:tc>
      </w:tr>
      <w:tr w:rsidR="0055067C" w:rsidRPr="001E0E2C" w:rsidTr="005506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>
            <w:pPr>
              <w:spacing w:line="240" w:lineRule="auto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55067C">
            <w:pPr>
              <w:spacing w:line="240" w:lineRule="auto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Установка пожарных резервуаров</w:t>
            </w:r>
            <w:r w:rsidR="008549B4" w:rsidRPr="001E0E2C">
              <w:rPr>
                <w:sz w:val="26"/>
                <w:szCs w:val="26"/>
              </w:rPr>
              <w:t xml:space="preserve"> для обеспечения пожаротушения </w:t>
            </w:r>
            <w:r w:rsidR="008549B4" w:rsidRPr="001E0E2C">
              <w:rPr>
                <w:rFonts w:cs="Times New Roman"/>
                <w:sz w:val="26"/>
                <w:szCs w:val="26"/>
              </w:rPr>
              <w:t>(первая очередь и расчетный срок)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549B4" w:rsidRPr="001E0E2C" w:rsidRDefault="00112220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 w:rsidRPr="001E0E2C">
              <w:rPr>
                <w:sz w:val="26"/>
                <w:szCs w:val="26"/>
              </w:rPr>
              <w:t>Населённые пункты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3804" w:rsidRDefault="00C7380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Подземные резервуары </w:t>
            </w:r>
          </w:p>
          <w:p w:rsidR="008549B4" w:rsidRPr="001E0E2C" w:rsidRDefault="00C73804">
            <w:pPr>
              <w:spacing w:line="240" w:lineRule="auto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объемом 10м</w:t>
            </w:r>
            <w:r w:rsidRPr="00C73804">
              <w:rPr>
                <w:sz w:val="26"/>
                <w:szCs w:val="26"/>
                <w:vertAlign w:val="superscript"/>
              </w:rPr>
              <w:t>3</w:t>
            </w:r>
          </w:p>
        </w:tc>
      </w:tr>
    </w:tbl>
    <w:p w:rsidR="0096241E" w:rsidRDefault="0096241E" w:rsidP="0055067C">
      <w:pPr>
        <w:keepNext/>
        <w:rPr>
          <w:sz w:val="26"/>
          <w:szCs w:val="26"/>
        </w:rPr>
      </w:pPr>
    </w:p>
    <w:p w:rsidR="0096241E" w:rsidRDefault="0096241E">
      <w:pPr>
        <w:jc w:val="center"/>
        <w:rPr>
          <w:b/>
          <w:sz w:val="26"/>
          <w:szCs w:val="26"/>
        </w:rPr>
      </w:pPr>
    </w:p>
    <w:p w:rsidR="0096241E" w:rsidRDefault="0096241E">
      <w:pPr>
        <w:jc w:val="center"/>
        <w:rPr>
          <w:b/>
          <w:sz w:val="26"/>
          <w:szCs w:val="26"/>
        </w:rPr>
      </w:pPr>
    </w:p>
    <w:p w:rsidR="008549B4" w:rsidRPr="005204CA" w:rsidRDefault="008549B4">
      <w:pPr>
        <w:jc w:val="center"/>
        <w:rPr>
          <w:b/>
        </w:rPr>
      </w:pPr>
      <w:r w:rsidRPr="005204CA">
        <w:rPr>
          <w:b/>
          <w:sz w:val="26"/>
          <w:szCs w:val="26"/>
        </w:rPr>
        <w:t xml:space="preserve">3. </w:t>
      </w:r>
      <w:r w:rsidR="00147854" w:rsidRPr="005204CA">
        <w:rPr>
          <w:rFonts w:cs="Times New Roman"/>
          <w:b/>
          <w:sz w:val="26"/>
          <w:szCs w:val="26"/>
        </w:rPr>
        <w:t>Функциональное зонирование территории</w:t>
      </w:r>
    </w:p>
    <w:p w:rsidR="008549B4" w:rsidRPr="001E0E2C" w:rsidRDefault="008549B4">
      <w:pPr>
        <w:ind w:firstLine="708"/>
        <w:jc w:val="both"/>
      </w:pPr>
    </w:p>
    <w:p w:rsidR="00CB4335" w:rsidRPr="00BA4E30" w:rsidRDefault="00CB4335" w:rsidP="00CB4335">
      <w:pPr>
        <w:ind w:firstLine="708"/>
        <w:jc w:val="both"/>
      </w:pPr>
      <w:r w:rsidRPr="00BA4E30">
        <w:rPr>
          <w:rFonts w:cs="Times New Roman"/>
          <w:sz w:val="26"/>
          <w:szCs w:val="26"/>
        </w:rPr>
        <w:t>В целях обеспечения комплексного развития муниципального образования «</w:t>
      </w:r>
      <w:r>
        <w:rPr>
          <w:rFonts w:cs="Times New Roman"/>
          <w:sz w:val="26"/>
          <w:szCs w:val="26"/>
        </w:rPr>
        <w:t>Якшур-Бодьинское</w:t>
      </w:r>
      <w:r w:rsidRPr="00BA4E30">
        <w:rPr>
          <w:rFonts w:cs="Times New Roman"/>
          <w:sz w:val="26"/>
          <w:szCs w:val="26"/>
        </w:rPr>
        <w:t>» генеральным планом муниципального образования «</w:t>
      </w:r>
      <w:r>
        <w:rPr>
          <w:rFonts w:cs="Times New Roman"/>
          <w:sz w:val="26"/>
          <w:szCs w:val="26"/>
        </w:rPr>
        <w:t>Якшур-Бодьинское</w:t>
      </w:r>
      <w:r w:rsidRPr="00BA4E30">
        <w:rPr>
          <w:rFonts w:cs="Times New Roman"/>
          <w:sz w:val="26"/>
          <w:szCs w:val="26"/>
        </w:rPr>
        <w:t>» устанавливаются границы функциональных зон и параметры их развития.</w:t>
      </w:r>
    </w:p>
    <w:p w:rsidR="00CB4335" w:rsidRDefault="00CB4335" w:rsidP="00CB4335">
      <w:pPr>
        <w:ind w:firstLine="708"/>
        <w:jc w:val="both"/>
        <w:rPr>
          <w:rFonts w:cs="Times New Roman"/>
          <w:sz w:val="26"/>
          <w:szCs w:val="26"/>
        </w:rPr>
      </w:pPr>
      <w:r w:rsidRPr="00BA4E30">
        <w:rPr>
          <w:rFonts w:cs="Times New Roman"/>
          <w:sz w:val="26"/>
          <w:szCs w:val="26"/>
        </w:rPr>
        <w:t>Установление границ функциональных зон осуществлено с учетом гра</w:t>
      </w:r>
      <w:r>
        <w:rPr>
          <w:rFonts w:cs="Times New Roman"/>
          <w:sz w:val="26"/>
          <w:szCs w:val="26"/>
        </w:rPr>
        <w:t>ниц земельных участков, сведения</w:t>
      </w:r>
      <w:r w:rsidRPr="00BA4E30">
        <w:rPr>
          <w:rFonts w:cs="Times New Roman"/>
          <w:sz w:val="26"/>
          <w:szCs w:val="26"/>
        </w:rPr>
        <w:t xml:space="preserve"> о которых внесены в</w:t>
      </w:r>
      <w:r>
        <w:rPr>
          <w:rFonts w:cs="Times New Roman"/>
          <w:sz w:val="26"/>
          <w:szCs w:val="26"/>
        </w:rPr>
        <w:t xml:space="preserve"> ЕГРН, предложений администрации</w:t>
      </w:r>
      <w:r w:rsidRPr="00BA4E30">
        <w:rPr>
          <w:rFonts w:cs="Times New Roman"/>
          <w:sz w:val="26"/>
          <w:szCs w:val="26"/>
        </w:rPr>
        <w:t xml:space="preserve"> муниципального образования «Якшур-Бодьинский район» и администрации муниципального образования «</w:t>
      </w:r>
      <w:r>
        <w:rPr>
          <w:rFonts w:cs="Times New Roman"/>
          <w:sz w:val="26"/>
          <w:szCs w:val="26"/>
        </w:rPr>
        <w:t>Якшур-Бодьинское</w:t>
      </w:r>
      <w:r w:rsidRPr="00BA4E30">
        <w:rPr>
          <w:rFonts w:cs="Times New Roman"/>
          <w:sz w:val="26"/>
          <w:szCs w:val="26"/>
        </w:rPr>
        <w:t>».</w:t>
      </w:r>
    </w:p>
    <w:p w:rsidR="00184497" w:rsidRPr="00931772" w:rsidRDefault="00184497" w:rsidP="00184497">
      <w:pPr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На </w:t>
      </w:r>
      <w:r>
        <w:rPr>
          <w:sz w:val="26"/>
          <w:szCs w:val="26"/>
        </w:rPr>
        <w:t>т</w:t>
      </w:r>
      <w:r w:rsidRPr="006632D7">
        <w:rPr>
          <w:sz w:val="26"/>
          <w:szCs w:val="26"/>
        </w:rPr>
        <w:t>ерритори</w:t>
      </w:r>
      <w:r>
        <w:rPr>
          <w:sz w:val="26"/>
          <w:szCs w:val="26"/>
        </w:rPr>
        <w:t>и</w:t>
      </w:r>
      <w:r w:rsidRPr="00BA4E30">
        <w:rPr>
          <w:rFonts w:cs="Times New Roman"/>
          <w:sz w:val="26"/>
          <w:szCs w:val="26"/>
        </w:rPr>
        <w:t>муниципального образования «</w:t>
      </w:r>
      <w:r>
        <w:rPr>
          <w:rFonts w:cs="Times New Roman"/>
          <w:sz w:val="26"/>
          <w:szCs w:val="26"/>
        </w:rPr>
        <w:t>Якшур-Бодьинское</w:t>
      </w:r>
      <w:r w:rsidRPr="00BA4E30">
        <w:rPr>
          <w:rFonts w:cs="Times New Roman"/>
          <w:sz w:val="26"/>
          <w:szCs w:val="26"/>
        </w:rPr>
        <w:t xml:space="preserve">» устанавливаются </w:t>
      </w:r>
      <w:r>
        <w:rPr>
          <w:rFonts w:cs="Times New Roman"/>
          <w:sz w:val="26"/>
          <w:szCs w:val="26"/>
        </w:rPr>
        <w:t>следующие</w:t>
      </w:r>
      <w:r w:rsidRPr="00BA4E30">
        <w:rPr>
          <w:rFonts w:cs="Times New Roman"/>
          <w:sz w:val="26"/>
          <w:szCs w:val="26"/>
        </w:rPr>
        <w:t xml:space="preserve"> функциональны</w:t>
      </w:r>
      <w:r>
        <w:rPr>
          <w:rFonts w:cs="Times New Roman"/>
          <w:sz w:val="26"/>
          <w:szCs w:val="26"/>
        </w:rPr>
        <w:t>е</w:t>
      </w:r>
      <w:r w:rsidRPr="00BA4E30">
        <w:rPr>
          <w:rFonts w:cs="Times New Roman"/>
          <w:sz w:val="26"/>
          <w:szCs w:val="26"/>
        </w:rPr>
        <w:t xml:space="preserve"> зон</w:t>
      </w:r>
      <w:r>
        <w:rPr>
          <w:rFonts w:cs="Times New Roman"/>
          <w:sz w:val="26"/>
          <w:szCs w:val="26"/>
        </w:rPr>
        <w:t>ы</w:t>
      </w:r>
      <w:r>
        <w:rPr>
          <w:sz w:val="26"/>
          <w:szCs w:val="26"/>
        </w:rPr>
        <w:t>:</w:t>
      </w:r>
    </w:p>
    <w:p w:rsidR="00CB4335" w:rsidRPr="006632D7" w:rsidRDefault="00CB4335" w:rsidP="00CB4335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8280"/>
      </w:tblGrid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1.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 w:rsidRPr="002E577B">
              <w:rPr>
                <w:sz w:val="26"/>
                <w:szCs w:val="26"/>
              </w:rPr>
              <w:t>Зона застройки индивидуальными жилыми домами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2.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 w:rsidRPr="002E577B">
              <w:rPr>
                <w:sz w:val="26"/>
                <w:szCs w:val="26"/>
              </w:rPr>
              <w:t>Зона застройки среднеэтажными жилыми домами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3.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 w:rsidRPr="002E577B">
              <w:rPr>
                <w:sz w:val="26"/>
                <w:szCs w:val="26"/>
              </w:rPr>
              <w:t>Многофункциональн</w:t>
            </w:r>
            <w:r>
              <w:rPr>
                <w:sz w:val="26"/>
                <w:szCs w:val="26"/>
              </w:rPr>
              <w:t>ая</w:t>
            </w:r>
            <w:r w:rsidRPr="002E577B">
              <w:rPr>
                <w:sz w:val="26"/>
                <w:szCs w:val="26"/>
              </w:rPr>
              <w:t xml:space="preserve"> общественно-делов</w:t>
            </w:r>
            <w:r>
              <w:rPr>
                <w:sz w:val="26"/>
                <w:szCs w:val="26"/>
              </w:rPr>
              <w:t>ая</w:t>
            </w:r>
            <w:r w:rsidRPr="002E577B">
              <w:rPr>
                <w:sz w:val="26"/>
                <w:szCs w:val="26"/>
              </w:rPr>
              <w:t xml:space="preserve"> зон</w:t>
            </w:r>
            <w:r>
              <w:rPr>
                <w:sz w:val="26"/>
                <w:szCs w:val="26"/>
              </w:rPr>
              <w:t>а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4.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Производственная зона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Коммунально-складская зона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6.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Зона инженерной инфраструктуры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7.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 w:rsidRPr="002E577B">
              <w:rPr>
                <w:sz w:val="26"/>
                <w:szCs w:val="26"/>
                <w:lang w:eastAsia="ar-SA"/>
              </w:rPr>
              <w:t>Зона транспортной инфраструктуры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 w:rsidRPr="006632D7">
              <w:rPr>
                <w:sz w:val="26"/>
                <w:szCs w:val="26"/>
              </w:rPr>
              <w:t>8.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 w:rsidRPr="002E577B">
              <w:rPr>
                <w:sz w:val="26"/>
                <w:szCs w:val="26"/>
                <w:lang w:eastAsia="ar-SA"/>
              </w:rPr>
              <w:t>Зона сельскохозяйственного использования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Зона садоводческих, огороднических или дачных некомерческих объединений граждан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Производственная зона сельскохозяйственных предприятий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Зона рекреационного назначения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</w:tr>
      <w:tr w:rsidR="00184497" w:rsidRPr="006632D7" w:rsidTr="00290243">
        <w:tc>
          <w:tcPr>
            <w:tcW w:w="648" w:type="dxa"/>
          </w:tcPr>
          <w:p w:rsidR="00184497" w:rsidRPr="006632D7" w:rsidRDefault="00184497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8280" w:type="dxa"/>
          </w:tcPr>
          <w:p w:rsidR="00184497" w:rsidRPr="002E577B" w:rsidRDefault="00184497" w:rsidP="00290243">
            <w:pPr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Зона специализированной общественной застройки (детские площадки)</w:t>
            </w:r>
          </w:p>
        </w:tc>
      </w:tr>
      <w:tr w:rsidR="00F34F0D" w:rsidRPr="006632D7" w:rsidTr="00290243">
        <w:tc>
          <w:tcPr>
            <w:tcW w:w="648" w:type="dxa"/>
          </w:tcPr>
          <w:p w:rsidR="00F34F0D" w:rsidRPr="006632D7" w:rsidRDefault="00F34F0D" w:rsidP="00413F1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8280" w:type="dxa"/>
          </w:tcPr>
          <w:p w:rsidR="00F34F0D" w:rsidRDefault="00F34F0D" w:rsidP="00290243">
            <w:pPr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Зона складирования и захоронения отходов</w:t>
            </w:r>
          </w:p>
        </w:tc>
      </w:tr>
      <w:tr w:rsidR="00F34F0D" w:rsidRPr="006632D7" w:rsidTr="00290243">
        <w:tc>
          <w:tcPr>
            <w:tcW w:w="648" w:type="dxa"/>
          </w:tcPr>
          <w:p w:rsidR="00F34F0D" w:rsidRPr="006632D7" w:rsidRDefault="00F34F0D" w:rsidP="00413F1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8280" w:type="dxa"/>
          </w:tcPr>
          <w:p w:rsidR="00F34F0D" w:rsidRPr="002E577B" w:rsidRDefault="00F34F0D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Зона Кладбищ</w:t>
            </w:r>
          </w:p>
        </w:tc>
      </w:tr>
      <w:tr w:rsidR="00F34F0D" w:rsidRPr="006632D7" w:rsidTr="00290243">
        <w:tc>
          <w:tcPr>
            <w:tcW w:w="648" w:type="dxa"/>
          </w:tcPr>
          <w:p w:rsidR="00F34F0D" w:rsidRPr="006632D7" w:rsidRDefault="00F34F0D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8280" w:type="dxa"/>
          </w:tcPr>
          <w:p w:rsidR="00F34F0D" w:rsidRPr="002E577B" w:rsidRDefault="00F34F0D" w:rsidP="002902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Особо охраняемые природные территории</w:t>
            </w:r>
          </w:p>
        </w:tc>
      </w:tr>
    </w:tbl>
    <w:p w:rsidR="00CB4335" w:rsidRPr="00BA4E30" w:rsidRDefault="00CB4335" w:rsidP="00CB4335">
      <w:pPr>
        <w:ind w:firstLine="708"/>
        <w:jc w:val="both"/>
        <w:rPr>
          <w:rFonts w:cs="Times New Roman"/>
          <w:sz w:val="26"/>
          <w:szCs w:val="26"/>
        </w:rPr>
      </w:pPr>
    </w:p>
    <w:p w:rsidR="00841F7C" w:rsidRDefault="00841F7C" w:rsidP="00184497">
      <w:pPr>
        <w:jc w:val="center"/>
        <w:rPr>
          <w:rFonts w:cs="Times New Roman"/>
          <w:b/>
          <w:sz w:val="26"/>
          <w:szCs w:val="26"/>
        </w:rPr>
      </w:pPr>
    </w:p>
    <w:p w:rsidR="00184497" w:rsidRPr="00BA4E30" w:rsidRDefault="00184497" w:rsidP="00184497">
      <w:pPr>
        <w:jc w:val="center"/>
      </w:pPr>
      <w:r>
        <w:rPr>
          <w:rFonts w:cs="Times New Roman"/>
          <w:b/>
          <w:sz w:val="26"/>
          <w:szCs w:val="26"/>
        </w:rPr>
        <w:t>Зона</w:t>
      </w:r>
      <w:r w:rsidRPr="00BA4E30">
        <w:rPr>
          <w:rFonts w:cs="Times New Roman"/>
          <w:b/>
          <w:sz w:val="26"/>
          <w:szCs w:val="26"/>
        </w:rPr>
        <w:t xml:space="preserve"> застройки индивидуальными жилыми домами</w:t>
      </w:r>
    </w:p>
    <w:p w:rsidR="00184497" w:rsidRPr="00BA4E30" w:rsidRDefault="00184497" w:rsidP="00184497">
      <w:pPr>
        <w:ind w:firstLine="709"/>
        <w:jc w:val="both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Зона застройки индивидуальными жилыми домами - территории, застроенные или планируемые к застройке индивидуальными жилыми домами с приусадебными участками и возможностью ведения личного подсобного хозяйства.</w:t>
      </w:r>
    </w:p>
    <w:p w:rsidR="0096241E" w:rsidRDefault="00184497" w:rsidP="0096241E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Данная зона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184497" w:rsidRPr="00476677" w:rsidRDefault="00184497" w:rsidP="0096241E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Параметры функциональной зоны: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 xml:space="preserve">этажность – не более </w:t>
      </w:r>
      <w:r>
        <w:rPr>
          <w:rFonts w:cs="Times New Roman"/>
          <w:sz w:val="26"/>
          <w:szCs w:val="26"/>
        </w:rPr>
        <w:t>3</w:t>
      </w:r>
      <w:r w:rsidRPr="00476677">
        <w:rPr>
          <w:rFonts w:cs="Times New Roman"/>
          <w:sz w:val="26"/>
          <w:szCs w:val="26"/>
        </w:rPr>
        <w:t>;</w:t>
      </w:r>
    </w:p>
    <w:p w:rsidR="00184497" w:rsidRDefault="00184497" w:rsidP="00184497">
      <w:pPr>
        <w:jc w:val="center"/>
        <w:rPr>
          <w:rFonts w:cs="Times New Roman"/>
          <w:sz w:val="26"/>
          <w:szCs w:val="26"/>
        </w:rPr>
      </w:pPr>
    </w:p>
    <w:p w:rsidR="00184497" w:rsidRPr="00EA083F" w:rsidRDefault="00184497" w:rsidP="00184497">
      <w:pPr>
        <w:jc w:val="center"/>
      </w:pPr>
      <w:r w:rsidRPr="00EA083F">
        <w:rPr>
          <w:rFonts w:cs="Times New Roman"/>
          <w:b/>
          <w:sz w:val="26"/>
          <w:szCs w:val="26"/>
        </w:rPr>
        <w:t>Зона застройки среднеэтажными жилыми домами</w:t>
      </w:r>
    </w:p>
    <w:p w:rsidR="00184497" w:rsidRDefault="00184497" w:rsidP="00184497">
      <w:pPr>
        <w:jc w:val="center"/>
        <w:rPr>
          <w:rFonts w:cs="Times New Roman"/>
          <w:sz w:val="26"/>
          <w:szCs w:val="26"/>
        </w:rPr>
      </w:pPr>
    </w:p>
    <w:p w:rsidR="00184497" w:rsidRPr="00A228EF" w:rsidRDefault="00184497" w:rsidP="00184497">
      <w:pPr>
        <w:jc w:val="both"/>
        <w:rPr>
          <w:rFonts w:cs="Times New Roman"/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</w:r>
      <w:r w:rsidRPr="00A228EF">
        <w:rPr>
          <w:rFonts w:cs="Times New Roman"/>
          <w:sz w:val="26"/>
          <w:szCs w:val="26"/>
        </w:rPr>
        <w:t xml:space="preserve">Зона застройки среднеэтажными жилыми домами – территории, застроенные или планируемые к застройке жилыми домами высотой не выше 8 этажей, включая мансардный. </w:t>
      </w:r>
    </w:p>
    <w:p w:rsidR="00184497" w:rsidRPr="00A228EF" w:rsidRDefault="00184497" w:rsidP="00184497">
      <w:pPr>
        <w:ind w:firstLine="709"/>
        <w:jc w:val="both"/>
        <w:rPr>
          <w:sz w:val="26"/>
          <w:szCs w:val="26"/>
        </w:rPr>
      </w:pPr>
      <w:r w:rsidRPr="00A228EF">
        <w:rPr>
          <w:rFonts w:cs="Times New Roman"/>
          <w:sz w:val="26"/>
          <w:szCs w:val="26"/>
        </w:rPr>
        <w:t>Параметры функциональной зоны:</w:t>
      </w:r>
    </w:p>
    <w:p w:rsidR="00184497" w:rsidRPr="00A228EF" w:rsidRDefault="00184497" w:rsidP="00184497">
      <w:pPr>
        <w:ind w:firstLine="709"/>
        <w:jc w:val="both"/>
        <w:rPr>
          <w:sz w:val="26"/>
          <w:szCs w:val="26"/>
        </w:rPr>
      </w:pPr>
      <w:r w:rsidRPr="00A228EF">
        <w:rPr>
          <w:rFonts w:cs="Times New Roman"/>
          <w:sz w:val="26"/>
          <w:szCs w:val="26"/>
        </w:rPr>
        <w:t>этажность – не более 8;</w:t>
      </w:r>
    </w:p>
    <w:p w:rsidR="00184497" w:rsidRPr="00A228EF" w:rsidRDefault="00184497" w:rsidP="00184497">
      <w:pPr>
        <w:jc w:val="both"/>
        <w:rPr>
          <w:rFonts w:cs="Times New Roman"/>
          <w:sz w:val="26"/>
          <w:szCs w:val="26"/>
        </w:rPr>
      </w:pPr>
    </w:p>
    <w:p w:rsidR="00184497" w:rsidRPr="00476677" w:rsidRDefault="00184497" w:rsidP="00184497">
      <w:pPr>
        <w:jc w:val="center"/>
        <w:rPr>
          <w:rFonts w:cs="Times New Roman"/>
          <w:sz w:val="26"/>
          <w:szCs w:val="26"/>
        </w:rPr>
      </w:pPr>
    </w:p>
    <w:p w:rsidR="00184497" w:rsidRPr="00476677" w:rsidRDefault="00184497" w:rsidP="00184497">
      <w:pPr>
        <w:jc w:val="center"/>
        <w:rPr>
          <w:sz w:val="26"/>
          <w:szCs w:val="26"/>
        </w:rPr>
      </w:pPr>
      <w:r>
        <w:rPr>
          <w:rFonts w:cs="Times New Roman"/>
          <w:b/>
          <w:sz w:val="26"/>
          <w:szCs w:val="26"/>
        </w:rPr>
        <w:t>Многофункциональная о</w:t>
      </w:r>
      <w:r w:rsidRPr="00476677">
        <w:rPr>
          <w:rFonts w:cs="Times New Roman"/>
          <w:b/>
          <w:sz w:val="26"/>
          <w:szCs w:val="26"/>
        </w:rPr>
        <w:t>бщественно-делов</w:t>
      </w:r>
      <w:r>
        <w:rPr>
          <w:rFonts w:cs="Times New Roman"/>
          <w:b/>
          <w:sz w:val="26"/>
          <w:szCs w:val="26"/>
        </w:rPr>
        <w:t>ая</w:t>
      </w:r>
      <w:r w:rsidRPr="00476677">
        <w:rPr>
          <w:rFonts w:cs="Times New Roman"/>
          <w:b/>
          <w:sz w:val="26"/>
          <w:szCs w:val="26"/>
        </w:rPr>
        <w:t xml:space="preserve"> зон</w:t>
      </w:r>
      <w:r>
        <w:rPr>
          <w:rFonts w:cs="Times New Roman"/>
          <w:b/>
          <w:sz w:val="26"/>
          <w:szCs w:val="26"/>
        </w:rPr>
        <w:t>а</w:t>
      </w:r>
    </w:p>
    <w:p w:rsidR="00184497" w:rsidRPr="00476677" w:rsidRDefault="00184497" w:rsidP="00184497">
      <w:pPr>
        <w:ind w:firstLine="709"/>
        <w:jc w:val="center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>Многофункциональная о</w:t>
      </w:r>
      <w:r w:rsidRPr="00476677">
        <w:rPr>
          <w:rFonts w:cs="Times New Roman"/>
          <w:sz w:val="26"/>
          <w:szCs w:val="26"/>
        </w:rPr>
        <w:t xml:space="preserve">бщественно-деловая зонапредназначена для размещения объектов общественного, административного, делового, финансового и коммерческого назначения, торговли, образования, здравоохранения, культуры, </w:t>
      </w:r>
      <w:r w:rsidRPr="00476677">
        <w:rPr>
          <w:rFonts w:cs="Times New Roman"/>
          <w:sz w:val="26"/>
          <w:szCs w:val="26"/>
        </w:rPr>
        <w:lastRenderedPageBreak/>
        <w:t>общественного питания, спорта социального и коммунально-бытового назначения, предпринимательской деятельности, культовых зданий,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зоны.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Параметры функциональной зоны: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этажность – не более 3.</w:t>
      </w:r>
    </w:p>
    <w:p w:rsidR="00184497" w:rsidRPr="00476677" w:rsidRDefault="00184497" w:rsidP="00184497">
      <w:pPr>
        <w:jc w:val="both"/>
        <w:rPr>
          <w:rFonts w:cs="Times New Roman"/>
          <w:sz w:val="26"/>
          <w:szCs w:val="26"/>
        </w:rPr>
      </w:pPr>
    </w:p>
    <w:p w:rsidR="00184497" w:rsidRPr="00476677" w:rsidRDefault="00184497" w:rsidP="00184497">
      <w:pPr>
        <w:autoSpaceDE w:val="0"/>
        <w:jc w:val="center"/>
        <w:rPr>
          <w:sz w:val="26"/>
          <w:szCs w:val="26"/>
        </w:rPr>
      </w:pPr>
      <w:r w:rsidRPr="00476677">
        <w:rPr>
          <w:rFonts w:cs="Times New Roman"/>
          <w:b/>
          <w:sz w:val="26"/>
          <w:szCs w:val="26"/>
        </w:rPr>
        <w:t>Производственн</w:t>
      </w:r>
      <w:r>
        <w:rPr>
          <w:rFonts w:cs="Times New Roman"/>
          <w:b/>
          <w:sz w:val="26"/>
          <w:szCs w:val="26"/>
        </w:rPr>
        <w:t>ая</w:t>
      </w:r>
      <w:r w:rsidRPr="00476677">
        <w:rPr>
          <w:rFonts w:cs="Times New Roman"/>
          <w:b/>
          <w:sz w:val="26"/>
          <w:szCs w:val="26"/>
        </w:rPr>
        <w:t xml:space="preserve"> зона</w:t>
      </w:r>
    </w:p>
    <w:p w:rsidR="00184497" w:rsidRPr="00476677" w:rsidRDefault="00184497" w:rsidP="00184497">
      <w:pPr>
        <w:autoSpaceDE w:val="0"/>
        <w:ind w:firstLine="709"/>
        <w:jc w:val="both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ind w:firstLine="708"/>
        <w:jc w:val="both"/>
        <w:rPr>
          <w:sz w:val="26"/>
          <w:szCs w:val="26"/>
        </w:rPr>
      </w:pPr>
      <w:r w:rsidRPr="00476677">
        <w:rPr>
          <w:sz w:val="26"/>
          <w:szCs w:val="26"/>
        </w:rPr>
        <w:t>Производственн</w:t>
      </w:r>
      <w:r>
        <w:rPr>
          <w:sz w:val="26"/>
          <w:szCs w:val="26"/>
        </w:rPr>
        <w:t>ая</w:t>
      </w:r>
      <w:r w:rsidRPr="00476677">
        <w:rPr>
          <w:sz w:val="26"/>
          <w:szCs w:val="26"/>
        </w:rPr>
        <w:t xml:space="preserve"> зон</w:t>
      </w:r>
      <w:r>
        <w:rPr>
          <w:sz w:val="26"/>
          <w:szCs w:val="26"/>
        </w:rPr>
        <w:t xml:space="preserve">а- </w:t>
      </w:r>
      <w:r w:rsidRPr="00476677">
        <w:rPr>
          <w:sz w:val="26"/>
          <w:szCs w:val="26"/>
        </w:rPr>
        <w:t>предназначен</w:t>
      </w:r>
      <w:r>
        <w:rPr>
          <w:sz w:val="26"/>
          <w:szCs w:val="26"/>
        </w:rPr>
        <w:t>а</w:t>
      </w:r>
      <w:r w:rsidRPr="00476677">
        <w:rPr>
          <w:sz w:val="26"/>
          <w:szCs w:val="26"/>
        </w:rPr>
        <w:t xml:space="preserve"> для размещения </w:t>
      </w:r>
      <w:r>
        <w:rPr>
          <w:sz w:val="26"/>
          <w:szCs w:val="26"/>
        </w:rPr>
        <w:t xml:space="preserve">различных </w:t>
      </w:r>
      <w:r w:rsidRPr="00476677">
        <w:rPr>
          <w:sz w:val="26"/>
          <w:szCs w:val="26"/>
        </w:rPr>
        <w:t>объектов производственн</w:t>
      </w:r>
      <w:r>
        <w:rPr>
          <w:sz w:val="26"/>
          <w:szCs w:val="26"/>
        </w:rPr>
        <w:t xml:space="preserve">ого и промышленного назначения не выше </w:t>
      </w:r>
      <w:r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 xml:space="preserve"> класса санитарной опасности в соответствии с санитарно-эпидемиологическим законодательством Российской Федерации.</w:t>
      </w:r>
    </w:p>
    <w:p w:rsidR="00184497" w:rsidRPr="00476677" w:rsidRDefault="00184497" w:rsidP="00184497">
      <w:pPr>
        <w:ind w:firstLine="708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Параметры функциональной зоны:</w:t>
      </w:r>
    </w:p>
    <w:p w:rsidR="00841F7C" w:rsidRDefault="00184497" w:rsidP="00841F7C">
      <w:pPr>
        <w:rPr>
          <w:rFonts w:cs="Times New Roman"/>
          <w:sz w:val="26"/>
          <w:szCs w:val="26"/>
        </w:rPr>
      </w:pPr>
      <w:r w:rsidRPr="00476677">
        <w:rPr>
          <w:rFonts w:cs="Times New Roman"/>
          <w:sz w:val="26"/>
          <w:szCs w:val="26"/>
        </w:rPr>
        <w:t xml:space="preserve">этажность – не более </w:t>
      </w:r>
      <w:r>
        <w:rPr>
          <w:rFonts w:cs="Times New Roman"/>
          <w:sz w:val="26"/>
          <w:szCs w:val="26"/>
        </w:rPr>
        <w:t>2</w:t>
      </w:r>
      <w:r w:rsidRPr="00476677">
        <w:rPr>
          <w:rFonts w:cs="Times New Roman"/>
          <w:sz w:val="26"/>
          <w:szCs w:val="26"/>
        </w:rPr>
        <w:t>.</w:t>
      </w:r>
    </w:p>
    <w:p w:rsidR="0096241E" w:rsidRDefault="0096241E" w:rsidP="00841F7C">
      <w:pPr>
        <w:jc w:val="center"/>
        <w:rPr>
          <w:rFonts w:cs="Times New Roman"/>
          <w:b/>
          <w:sz w:val="26"/>
          <w:szCs w:val="26"/>
        </w:rPr>
      </w:pPr>
    </w:p>
    <w:p w:rsidR="00184497" w:rsidRPr="005F763E" w:rsidRDefault="00184497" w:rsidP="00841F7C">
      <w:pPr>
        <w:jc w:val="center"/>
        <w:rPr>
          <w:rFonts w:cs="Times New Roman"/>
          <w:b/>
          <w:sz w:val="26"/>
          <w:szCs w:val="26"/>
        </w:rPr>
      </w:pPr>
      <w:r w:rsidRPr="005F763E">
        <w:rPr>
          <w:rFonts w:cs="Times New Roman"/>
          <w:b/>
          <w:sz w:val="26"/>
          <w:szCs w:val="26"/>
        </w:rPr>
        <w:t>Коммунально-складская зона</w:t>
      </w:r>
    </w:p>
    <w:p w:rsidR="00184497" w:rsidRDefault="00184497" w:rsidP="00184497">
      <w:pPr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jc w:val="both"/>
        <w:rPr>
          <w:rFonts w:cs="Times New Roman"/>
          <w:color w:val="000000"/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</w:r>
      <w:r w:rsidR="0096241E">
        <w:rPr>
          <w:rFonts w:cs="Times New Roman"/>
          <w:sz w:val="26"/>
          <w:szCs w:val="26"/>
        </w:rPr>
        <w:t xml:space="preserve">Коммунально-складская </w:t>
      </w:r>
      <w:r>
        <w:rPr>
          <w:rFonts w:cs="Times New Roman"/>
          <w:sz w:val="26"/>
          <w:szCs w:val="26"/>
        </w:rPr>
        <w:t xml:space="preserve">зона - </w:t>
      </w:r>
      <w:r w:rsidRPr="005F763E">
        <w:rPr>
          <w:rFonts w:cs="Times New Roman"/>
          <w:color w:val="000000"/>
          <w:sz w:val="26"/>
          <w:szCs w:val="26"/>
        </w:rPr>
        <w:t>территория населенного пункта, предназначенная для размещения групп и отдельных предприятий, обеспечивающих потребности населения в хранении товаров, коммунальных и бытовых услугах, с общими для них объектами инженерно-технического и административного обеспечения.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Параметры функциональной зоны:</w:t>
      </w:r>
    </w:p>
    <w:p w:rsidR="00184497" w:rsidRPr="005F763E" w:rsidRDefault="00184497" w:rsidP="00184497">
      <w:pPr>
        <w:ind w:firstLine="709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этажность – не более 2.</w:t>
      </w:r>
    </w:p>
    <w:p w:rsidR="00184497" w:rsidRPr="00476677" w:rsidRDefault="00184497" w:rsidP="00184497">
      <w:pPr>
        <w:jc w:val="center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jc w:val="center"/>
        <w:rPr>
          <w:sz w:val="26"/>
          <w:szCs w:val="26"/>
        </w:rPr>
      </w:pPr>
      <w:r w:rsidRPr="00476677">
        <w:rPr>
          <w:rFonts w:cs="Times New Roman"/>
          <w:b/>
          <w:sz w:val="26"/>
          <w:szCs w:val="26"/>
        </w:rPr>
        <w:t>Зоны инженерной инфраструктуры</w:t>
      </w:r>
    </w:p>
    <w:p w:rsidR="00184497" w:rsidRPr="00476677" w:rsidRDefault="00184497" w:rsidP="00184497">
      <w:pPr>
        <w:tabs>
          <w:tab w:val="left" w:pos="9639"/>
        </w:tabs>
        <w:ind w:firstLine="709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  <w:t>Зона инженерной инфраструктуры - территории, предназначенные для размещения предприятий, зданий и сооружений</w:t>
      </w:r>
      <w:r>
        <w:rPr>
          <w:rFonts w:cs="Times New Roman"/>
          <w:sz w:val="26"/>
          <w:szCs w:val="26"/>
        </w:rPr>
        <w:t xml:space="preserve">, </w:t>
      </w:r>
      <w:r w:rsidRPr="00476677">
        <w:rPr>
          <w:rFonts w:cs="Times New Roman"/>
          <w:sz w:val="26"/>
          <w:szCs w:val="26"/>
        </w:rPr>
        <w:t>выполняющих функции инженерного обеспечения территорий иорганизации.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Параметры функциональной зоны:</w:t>
      </w:r>
    </w:p>
    <w:p w:rsidR="00184497" w:rsidRPr="00476677" w:rsidRDefault="00184497" w:rsidP="00184497">
      <w:pPr>
        <w:ind w:firstLine="709"/>
        <w:jc w:val="both"/>
        <w:rPr>
          <w:rFonts w:cs="Times New Roman"/>
          <w:sz w:val="26"/>
          <w:szCs w:val="26"/>
        </w:rPr>
      </w:pPr>
      <w:r w:rsidRPr="00476677">
        <w:rPr>
          <w:rFonts w:cs="Times New Roman"/>
          <w:sz w:val="26"/>
          <w:szCs w:val="26"/>
        </w:rPr>
        <w:t>этажность – не более 2.</w:t>
      </w:r>
    </w:p>
    <w:p w:rsidR="00184497" w:rsidRPr="00476677" w:rsidRDefault="00184497" w:rsidP="00184497">
      <w:pPr>
        <w:ind w:firstLine="709"/>
        <w:jc w:val="both"/>
        <w:rPr>
          <w:rFonts w:cs="Times New Roman"/>
          <w:sz w:val="26"/>
          <w:szCs w:val="26"/>
        </w:rPr>
      </w:pPr>
    </w:p>
    <w:p w:rsidR="00184497" w:rsidRPr="00476677" w:rsidRDefault="00184497" w:rsidP="00184497">
      <w:pPr>
        <w:jc w:val="center"/>
        <w:rPr>
          <w:sz w:val="26"/>
          <w:szCs w:val="26"/>
        </w:rPr>
      </w:pPr>
      <w:r w:rsidRPr="00476677">
        <w:rPr>
          <w:rFonts w:cs="Times New Roman"/>
          <w:b/>
          <w:sz w:val="26"/>
          <w:szCs w:val="26"/>
        </w:rPr>
        <w:t>Зоны транспортной инфраструктуры</w:t>
      </w:r>
    </w:p>
    <w:p w:rsidR="00184497" w:rsidRPr="00476677" w:rsidRDefault="00184497" w:rsidP="00184497">
      <w:pPr>
        <w:tabs>
          <w:tab w:val="left" w:pos="9639"/>
        </w:tabs>
        <w:ind w:firstLine="709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</w:r>
      <w:r w:rsidRPr="00476677">
        <w:rPr>
          <w:sz w:val="26"/>
          <w:szCs w:val="26"/>
        </w:rPr>
        <w:t xml:space="preserve">Зона транспортной инфраструктуры </w:t>
      </w:r>
      <w:r>
        <w:rPr>
          <w:sz w:val="26"/>
          <w:szCs w:val="26"/>
        </w:rPr>
        <w:t xml:space="preserve">– территории, </w:t>
      </w:r>
      <w:r w:rsidRPr="00476677">
        <w:rPr>
          <w:sz w:val="26"/>
          <w:szCs w:val="26"/>
        </w:rPr>
        <w:t>предназначен</w:t>
      </w:r>
      <w:r>
        <w:rPr>
          <w:sz w:val="26"/>
          <w:szCs w:val="26"/>
        </w:rPr>
        <w:t>ные</w:t>
      </w:r>
      <w:r w:rsidRPr="00476677">
        <w:rPr>
          <w:sz w:val="26"/>
          <w:szCs w:val="26"/>
        </w:rPr>
        <w:t xml:space="preserve"> для размещения сооружений и коммуникаций </w:t>
      </w:r>
      <w:r>
        <w:rPr>
          <w:sz w:val="26"/>
          <w:szCs w:val="26"/>
        </w:rPr>
        <w:t xml:space="preserve">автомобильного транспорта, </w:t>
      </w:r>
      <w:r w:rsidRPr="00476677">
        <w:rPr>
          <w:sz w:val="26"/>
          <w:szCs w:val="26"/>
        </w:rPr>
        <w:t>объектов транспортной инфраструктуры</w:t>
      </w:r>
      <w:r>
        <w:rPr>
          <w:sz w:val="26"/>
          <w:szCs w:val="26"/>
        </w:rPr>
        <w:t xml:space="preserve"> не выше </w:t>
      </w:r>
      <w:r>
        <w:rPr>
          <w:sz w:val="26"/>
          <w:szCs w:val="26"/>
          <w:lang w:val="en-US"/>
        </w:rPr>
        <w:t>V</w:t>
      </w:r>
      <w:r>
        <w:rPr>
          <w:sz w:val="26"/>
          <w:szCs w:val="26"/>
        </w:rPr>
        <w:t>класса опасности</w:t>
      </w:r>
      <w:r w:rsidRPr="00476677">
        <w:rPr>
          <w:sz w:val="26"/>
          <w:szCs w:val="26"/>
        </w:rPr>
        <w:t xml:space="preserve"> в соответствии с </w:t>
      </w:r>
      <w:r w:rsidRPr="00476677">
        <w:rPr>
          <w:bCs/>
          <w:sz w:val="26"/>
          <w:szCs w:val="26"/>
        </w:rPr>
        <w:lastRenderedPageBreak/>
        <w:t>санитарн</w:t>
      </w:r>
      <w:r>
        <w:rPr>
          <w:bCs/>
          <w:sz w:val="26"/>
          <w:szCs w:val="26"/>
        </w:rPr>
        <w:t>о-эпидемиологическим законодательством Российской Федерации, деятельность которых связана с низкими уровнями шума и загрязнения.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Параметры функциональной зоны:</w:t>
      </w:r>
    </w:p>
    <w:p w:rsidR="00184497" w:rsidRPr="00476677" w:rsidRDefault="00184497" w:rsidP="00184497">
      <w:pPr>
        <w:ind w:firstLine="709"/>
        <w:jc w:val="both"/>
        <w:rPr>
          <w:rFonts w:cs="Times New Roman"/>
          <w:sz w:val="26"/>
          <w:szCs w:val="26"/>
        </w:rPr>
      </w:pPr>
      <w:r w:rsidRPr="00476677">
        <w:rPr>
          <w:rFonts w:cs="Times New Roman"/>
          <w:sz w:val="26"/>
          <w:szCs w:val="26"/>
        </w:rPr>
        <w:t>этажность – не более 1.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tabs>
          <w:tab w:val="left" w:pos="9639"/>
        </w:tabs>
        <w:ind w:firstLine="709"/>
        <w:jc w:val="center"/>
        <w:rPr>
          <w:rFonts w:cs="Times New Roman"/>
          <w:b/>
          <w:sz w:val="26"/>
          <w:szCs w:val="26"/>
        </w:rPr>
      </w:pPr>
      <w:r w:rsidRPr="00476677">
        <w:rPr>
          <w:rFonts w:cs="Times New Roman"/>
          <w:b/>
          <w:sz w:val="26"/>
          <w:szCs w:val="26"/>
        </w:rPr>
        <w:t>Зона сельскохозяйственного использования</w:t>
      </w:r>
    </w:p>
    <w:p w:rsidR="00184497" w:rsidRPr="00476677" w:rsidRDefault="00184497" w:rsidP="00184497">
      <w:pPr>
        <w:jc w:val="center"/>
        <w:rPr>
          <w:sz w:val="26"/>
          <w:szCs w:val="26"/>
        </w:rPr>
      </w:pPr>
    </w:p>
    <w:p w:rsidR="00184497" w:rsidRPr="00476677" w:rsidRDefault="00184497" w:rsidP="00184497">
      <w:pPr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  <w:t>Зона сельскохозяйственного использования - территории, используемы</w:t>
      </w:r>
      <w:r>
        <w:rPr>
          <w:rFonts w:cs="Times New Roman"/>
          <w:sz w:val="26"/>
          <w:szCs w:val="26"/>
        </w:rPr>
        <w:t>е</w:t>
      </w:r>
      <w:r w:rsidRPr="00476677">
        <w:rPr>
          <w:rFonts w:cs="Times New Roman"/>
          <w:sz w:val="26"/>
          <w:szCs w:val="26"/>
        </w:rPr>
        <w:t xml:space="preserve"> для </w:t>
      </w:r>
      <w:r>
        <w:rPr>
          <w:rFonts w:cs="Times New Roman"/>
          <w:sz w:val="26"/>
          <w:szCs w:val="26"/>
        </w:rPr>
        <w:t xml:space="preserve">кошения трав, сбора и заготовки сена, выпаса </w:t>
      </w:r>
      <w:r w:rsidRPr="00476677">
        <w:rPr>
          <w:rFonts w:cs="Times New Roman"/>
          <w:sz w:val="26"/>
          <w:szCs w:val="26"/>
        </w:rPr>
        <w:t xml:space="preserve">сельскохозяйственных животных. 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Основные параметры функциональной зоны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этажность – 0.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Зона садоводческих, огороднических или дачных некоммерческих объединений граждан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Pr="00476677" w:rsidRDefault="00184497" w:rsidP="00184497">
      <w:pPr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  <w:t>Зона с</w:t>
      </w:r>
      <w:r>
        <w:rPr>
          <w:rFonts w:cs="Times New Roman"/>
          <w:sz w:val="26"/>
          <w:szCs w:val="26"/>
        </w:rPr>
        <w:t>адоводческих, огороднических или дачных некоммерческих объединений граждан</w:t>
      </w:r>
      <w:r w:rsidRPr="00476677">
        <w:rPr>
          <w:rFonts w:cs="Times New Roman"/>
          <w:sz w:val="26"/>
          <w:szCs w:val="26"/>
        </w:rPr>
        <w:t xml:space="preserve"> - территории, используемы</w:t>
      </w:r>
      <w:r>
        <w:rPr>
          <w:rFonts w:cs="Times New Roman"/>
          <w:sz w:val="26"/>
          <w:szCs w:val="26"/>
        </w:rPr>
        <w:t>е</w:t>
      </w:r>
      <w:r w:rsidRPr="00476677">
        <w:rPr>
          <w:rFonts w:cs="Times New Roman"/>
          <w:sz w:val="26"/>
          <w:szCs w:val="26"/>
        </w:rPr>
        <w:t xml:space="preserve"> для </w:t>
      </w:r>
      <w:r>
        <w:rPr>
          <w:rFonts w:cs="Times New Roman"/>
          <w:sz w:val="26"/>
          <w:szCs w:val="26"/>
        </w:rPr>
        <w:t>организации ведения садоводства и (или) ведения огородничества</w:t>
      </w:r>
      <w:r w:rsidRPr="00476677">
        <w:rPr>
          <w:rFonts w:cs="Times New Roman"/>
          <w:sz w:val="26"/>
          <w:szCs w:val="26"/>
        </w:rPr>
        <w:t xml:space="preserve">. 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>Основные параметры функциональной зоны</w:t>
      </w:r>
    </w:p>
    <w:p w:rsidR="00184497" w:rsidRPr="00476677" w:rsidRDefault="00184497" w:rsidP="00184497">
      <w:pPr>
        <w:ind w:firstLine="709"/>
        <w:jc w:val="both"/>
        <w:rPr>
          <w:sz w:val="26"/>
          <w:szCs w:val="26"/>
        </w:rPr>
      </w:pPr>
      <w:r w:rsidRPr="00476677">
        <w:rPr>
          <w:rFonts w:cs="Times New Roman"/>
          <w:sz w:val="26"/>
          <w:szCs w:val="26"/>
        </w:rPr>
        <w:t xml:space="preserve">этажность – </w:t>
      </w:r>
      <w:r>
        <w:rPr>
          <w:rFonts w:cs="Times New Roman"/>
          <w:sz w:val="26"/>
          <w:szCs w:val="26"/>
        </w:rPr>
        <w:t>2</w:t>
      </w:r>
      <w:r w:rsidRPr="00476677">
        <w:rPr>
          <w:rFonts w:cs="Times New Roman"/>
          <w:sz w:val="26"/>
          <w:szCs w:val="26"/>
        </w:rPr>
        <w:t>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ascii="TimesNewRoman" w:hAnsi="TimesNewRoman"/>
          <w:b/>
          <w:sz w:val="26"/>
          <w:szCs w:val="26"/>
        </w:rPr>
      </w:pPr>
      <w:r w:rsidRPr="001B7892">
        <w:rPr>
          <w:rFonts w:ascii="TimesNewRoman" w:hAnsi="TimesNewRoman"/>
          <w:b/>
          <w:sz w:val="26"/>
          <w:szCs w:val="26"/>
        </w:rPr>
        <w:t>Производственная зона сельскохозяйственных предприятий</w:t>
      </w:r>
    </w:p>
    <w:p w:rsidR="00184497" w:rsidRDefault="00184497" w:rsidP="00184497">
      <w:pPr>
        <w:autoSpaceDE w:val="0"/>
        <w:jc w:val="center"/>
        <w:rPr>
          <w:rFonts w:ascii="TimesNewRoman" w:hAnsi="TimesNewRoman"/>
          <w:color w:val="000000"/>
          <w:sz w:val="26"/>
          <w:szCs w:val="26"/>
        </w:rPr>
      </w:pP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476677">
        <w:rPr>
          <w:rFonts w:cs="Times New Roman"/>
          <w:sz w:val="26"/>
          <w:szCs w:val="26"/>
        </w:rPr>
        <w:tab/>
      </w:r>
      <w:r w:rsidRPr="001B7892">
        <w:rPr>
          <w:rFonts w:ascii="TimesNewRoman" w:hAnsi="TimesNewRoman"/>
          <w:color w:val="000000"/>
          <w:sz w:val="26"/>
          <w:szCs w:val="26"/>
        </w:rPr>
        <w:t>Производственная зона сельскохозяйственных предприятий - территории,предназначенные для размещения сельскохозяйственных предприятий II -V классовопасности в соответствии с санитарно-эпидемиологическим законодательствомРоссийской Федерации, предназначенных для производства, переработкисельскохозяйственной продукции, а также транспортировки (перевозки), хранениясельскохозяйственной продукции собственного производства.</w:t>
      </w: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1B7892">
        <w:rPr>
          <w:rFonts w:ascii="TimesNewRoman" w:hAnsi="TimesNewRoman"/>
          <w:color w:val="000000"/>
          <w:sz w:val="26"/>
          <w:szCs w:val="26"/>
        </w:rPr>
        <w:t>Параметры функциональной зоны:</w:t>
      </w:r>
    </w:p>
    <w:p w:rsidR="00184497" w:rsidRDefault="00184497" w:rsidP="00184497">
      <w:pPr>
        <w:autoSpaceDE w:val="0"/>
        <w:jc w:val="both"/>
        <w:rPr>
          <w:rFonts w:cs="Times New Roman"/>
          <w:b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1B7892">
        <w:rPr>
          <w:rFonts w:ascii="TimesNewRoman" w:hAnsi="TimesNewRoman"/>
          <w:color w:val="000000"/>
          <w:sz w:val="26"/>
          <w:szCs w:val="26"/>
        </w:rPr>
        <w:t>этажность – не более 3.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Зона рекреационного назначения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6D4966">
        <w:rPr>
          <w:rFonts w:ascii="TimesNewRoman" w:hAnsi="TimesNewRoman"/>
          <w:color w:val="000000"/>
          <w:sz w:val="26"/>
          <w:szCs w:val="26"/>
        </w:rPr>
        <w:t>Зона рекреационного назначения – территории, предназначенные дляразмещения и организации массового отдыха населения, туризма, занятий физическойкультурой и спортом, научной и образовательной деятельностью, а такжедеятельностью, направленной на улучшение экологической обстановки.</w:t>
      </w: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6D4966">
        <w:rPr>
          <w:rFonts w:ascii="TimesNewRoman" w:hAnsi="TimesNewRoman"/>
          <w:color w:val="000000"/>
          <w:sz w:val="26"/>
          <w:szCs w:val="26"/>
        </w:rPr>
        <w:t>Параметры функциональной зоны:</w:t>
      </w:r>
    </w:p>
    <w:p w:rsidR="00184497" w:rsidRDefault="00184497" w:rsidP="00184497">
      <w:pPr>
        <w:autoSpaceDE w:val="0"/>
        <w:jc w:val="both"/>
        <w:rPr>
          <w:rFonts w:cs="Times New Roman"/>
          <w:b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6D4966">
        <w:rPr>
          <w:rFonts w:ascii="TimesNewRoman" w:hAnsi="TimesNewRoman"/>
          <w:color w:val="000000"/>
          <w:sz w:val="26"/>
          <w:szCs w:val="26"/>
        </w:rPr>
        <w:t>этажность – не более 2.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Зона озелененных территорий общего пользования (лесопарки, парки, сады, скверы, бульвары, городские леса)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Зона озелененных территорий общего пользования (лесопарки, парки, сады,скверы, бульвары, городские леса) – территории занятые существующими илипланируемыми парками, садами, скверами, бульварами и иными озелененнымитерриториями, на которых размещаются спортивные и детские площадки.</w:t>
      </w: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Параметры функциональной зоны:</w:t>
      </w:r>
    </w:p>
    <w:p w:rsidR="00184497" w:rsidRDefault="00184497" w:rsidP="00184497">
      <w:pPr>
        <w:autoSpaceDE w:val="0"/>
        <w:jc w:val="both"/>
        <w:rPr>
          <w:rFonts w:cs="Times New Roman"/>
          <w:b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этажность – 1.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Зона специализированной общественной застройки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Зона специализированной общественной застройки предназначена дляразмещения объектов образования, здравоохранения, культуры, объектов инженернойи транспортной инфраструктуры, обеспечивающих функционирование данной зоны.</w:t>
      </w: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Параметры функциональной зоны:</w:t>
      </w:r>
    </w:p>
    <w:p w:rsidR="00184497" w:rsidRDefault="00184497" w:rsidP="00184497">
      <w:pPr>
        <w:autoSpaceDE w:val="0"/>
        <w:jc w:val="both"/>
        <w:rPr>
          <w:rFonts w:cs="Times New Roman"/>
          <w:b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этажность – не более 3.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F34F0D" w:rsidRPr="00F34F0D" w:rsidRDefault="00F34F0D" w:rsidP="00184497">
      <w:pPr>
        <w:autoSpaceDE w:val="0"/>
        <w:jc w:val="center"/>
        <w:rPr>
          <w:b/>
          <w:sz w:val="26"/>
          <w:szCs w:val="26"/>
          <w:lang w:eastAsia="ar-SA"/>
        </w:rPr>
      </w:pPr>
      <w:r w:rsidRPr="00F34F0D">
        <w:rPr>
          <w:b/>
          <w:sz w:val="26"/>
          <w:szCs w:val="26"/>
          <w:lang w:eastAsia="ar-SA"/>
        </w:rPr>
        <w:t>Зона складирования и захоронения отходов</w:t>
      </w:r>
    </w:p>
    <w:p w:rsidR="00F34F0D" w:rsidRDefault="00F34F0D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F14F9A" w:rsidRDefault="00F14F9A" w:rsidP="00F14F9A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>
        <w:rPr>
          <w:rStyle w:val="fontstyle01"/>
        </w:rPr>
        <w:t>Зона складирования и захоронения отходов - территории, занятые объектамиразмещения биологических отходов (скотомогильников и (или) биотермических ям) иразмещение, хранение, захоронение, утилизация, накопление, обработка,обезвреживание отходов производства и потребления, а также размещение объектовразмещения отходов, захоронения, хранения, обезвреживания таких отходов (полигонпо захоронению и сортировке бытового мусора и отходов).</w:t>
      </w:r>
    </w:p>
    <w:p w:rsidR="00F14F9A" w:rsidRDefault="00F14F9A" w:rsidP="00F14F9A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>
        <w:rPr>
          <w:rStyle w:val="fontstyle01"/>
        </w:rPr>
        <w:t>Параметры функциональной зоны:</w:t>
      </w:r>
    </w:p>
    <w:p w:rsidR="00F34F0D" w:rsidRDefault="00F14F9A" w:rsidP="00F14F9A">
      <w:pPr>
        <w:autoSpaceDE w:val="0"/>
        <w:jc w:val="both"/>
        <w:rPr>
          <w:rFonts w:cs="Times New Roman"/>
          <w:b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>
        <w:rPr>
          <w:rStyle w:val="fontstyle01"/>
        </w:rPr>
        <w:t xml:space="preserve">этажность – </w:t>
      </w:r>
      <w:r w:rsidRPr="00367D24">
        <w:rPr>
          <w:rFonts w:ascii="TimesNewRoman" w:hAnsi="TimesNewRoman"/>
          <w:color w:val="000000"/>
          <w:sz w:val="26"/>
          <w:szCs w:val="26"/>
        </w:rPr>
        <w:t>не более</w:t>
      </w:r>
      <w:r>
        <w:rPr>
          <w:rStyle w:val="fontstyle01"/>
        </w:rPr>
        <w:t xml:space="preserve"> 2.</w:t>
      </w:r>
    </w:p>
    <w:p w:rsidR="00F34F0D" w:rsidRDefault="00F34F0D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Зона кладбищ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Зона кладбищ - территории, занятые или планируемые дляразмещения кладбищ.</w:t>
      </w: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Параметры функциональной зоны:</w:t>
      </w:r>
    </w:p>
    <w:p w:rsidR="00184497" w:rsidRDefault="00184497" w:rsidP="00184497">
      <w:pPr>
        <w:autoSpaceDE w:val="0"/>
        <w:jc w:val="both"/>
        <w:rPr>
          <w:rFonts w:cs="Times New Roman"/>
          <w:b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этажность – 1.</w:t>
      </w: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</w:p>
    <w:p w:rsidR="00184497" w:rsidRDefault="00184497" w:rsidP="00184497">
      <w:pPr>
        <w:autoSpaceDE w:val="0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Особо охраняемые природные территории</w:t>
      </w:r>
    </w:p>
    <w:p w:rsidR="00184497" w:rsidRPr="00A55313" w:rsidRDefault="00184497" w:rsidP="00184497">
      <w:pPr>
        <w:autoSpaceDE w:val="0"/>
        <w:jc w:val="both"/>
        <w:rPr>
          <w:rFonts w:cs="Times New Roman"/>
          <w:sz w:val="26"/>
          <w:szCs w:val="26"/>
        </w:rPr>
      </w:pPr>
    </w:p>
    <w:p w:rsidR="00184497" w:rsidRPr="00A55313" w:rsidRDefault="00184497" w:rsidP="00184497">
      <w:pPr>
        <w:autoSpaceDE w:val="0"/>
        <w:jc w:val="both"/>
        <w:rPr>
          <w:rFonts w:cs="Times New Roman"/>
          <w:color w:val="000000"/>
          <w:sz w:val="26"/>
          <w:szCs w:val="26"/>
        </w:rPr>
      </w:pPr>
      <w:r w:rsidRPr="00367D24">
        <w:rPr>
          <w:rFonts w:ascii="TimesNewRoman" w:hAnsi="TimesNewRoman"/>
          <w:color w:val="000000"/>
          <w:sz w:val="26"/>
          <w:szCs w:val="26"/>
        </w:rPr>
        <w:t xml:space="preserve">Зона </w:t>
      </w:r>
      <w:r>
        <w:rPr>
          <w:rFonts w:ascii="TimesNewRoman" w:hAnsi="TimesNewRoman"/>
          <w:color w:val="000000"/>
          <w:sz w:val="26"/>
          <w:szCs w:val="26"/>
        </w:rPr>
        <w:t>особо охраняемых природных территорий</w:t>
      </w:r>
      <w:r w:rsidRPr="00367D24">
        <w:rPr>
          <w:rFonts w:ascii="TimesNewRoman" w:hAnsi="TimesNewRoman"/>
          <w:color w:val="000000"/>
          <w:sz w:val="26"/>
          <w:szCs w:val="26"/>
        </w:rPr>
        <w:t xml:space="preserve"> - территории, занятые</w:t>
      </w:r>
      <w:r>
        <w:rPr>
          <w:rFonts w:ascii="TimesNewRoman" w:hAnsi="TimesNewRoman"/>
          <w:color w:val="000000"/>
          <w:sz w:val="26"/>
          <w:szCs w:val="26"/>
        </w:rPr>
        <w:t xml:space="preserve"> природными комплексами и объектам</w:t>
      </w:r>
      <w:r w:rsidRPr="00A55313">
        <w:rPr>
          <w:rFonts w:cs="Times New Roman"/>
          <w:color w:val="000000"/>
          <w:sz w:val="26"/>
          <w:szCs w:val="26"/>
        </w:rPr>
        <w:t xml:space="preserve">и </w:t>
      </w:r>
      <w:r w:rsidRPr="00A55313">
        <w:rPr>
          <w:rFonts w:cs="Times New Roman"/>
          <w:color w:val="202122"/>
          <w:sz w:val="26"/>
          <w:szCs w:val="26"/>
          <w:shd w:val="clear" w:color="auto" w:fill="FFFFFF"/>
        </w:rPr>
        <w:t xml:space="preserve">которые имеют особое природоохранное </w:t>
      </w:r>
      <w:r>
        <w:rPr>
          <w:rFonts w:cs="Times New Roman"/>
          <w:color w:val="202122"/>
          <w:sz w:val="26"/>
          <w:szCs w:val="26"/>
          <w:shd w:val="clear" w:color="auto" w:fill="FFFFFF"/>
        </w:rPr>
        <w:t>значен</w:t>
      </w:r>
      <w:r w:rsidRPr="00A55313">
        <w:rPr>
          <w:rFonts w:cs="Times New Roman"/>
          <w:color w:val="202122"/>
          <w:sz w:val="26"/>
          <w:szCs w:val="26"/>
          <w:shd w:val="clear" w:color="auto" w:fill="FFFFFF"/>
        </w:rPr>
        <w:t xml:space="preserve">ие, </w:t>
      </w:r>
      <w:r w:rsidRPr="00A55313">
        <w:rPr>
          <w:rFonts w:cs="Times New Roman"/>
          <w:color w:val="202122"/>
          <w:sz w:val="26"/>
          <w:szCs w:val="26"/>
          <w:shd w:val="clear" w:color="auto" w:fill="FFFFFF"/>
        </w:rPr>
        <w:lastRenderedPageBreak/>
        <w:t>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</w:t>
      </w:r>
      <w:r w:rsidRPr="00A55313">
        <w:rPr>
          <w:rFonts w:cs="Times New Roman"/>
          <w:color w:val="000000"/>
          <w:sz w:val="26"/>
          <w:szCs w:val="26"/>
        </w:rPr>
        <w:t>.</w:t>
      </w: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367D24">
        <w:rPr>
          <w:rFonts w:ascii="TimesNewRoman" w:hAnsi="TimesNewRoman"/>
          <w:color w:val="000000"/>
          <w:sz w:val="26"/>
          <w:szCs w:val="26"/>
        </w:rPr>
        <w:t>Параметры функциональной зоны:</w:t>
      </w:r>
    </w:p>
    <w:p w:rsidR="00184497" w:rsidRDefault="00184497" w:rsidP="00184497">
      <w:pPr>
        <w:autoSpaceDE w:val="0"/>
        <w:jc w:val="both"/>
        <w:rPr>
          <w:rFonts w:ascii="TimesNewRoman" w:hAnsi="TimesNewRoman"/>
          <w:color w:val="000000"/>
          <w:sz w:val="26"/>
          <w:szCs w:val="26"/>
        </w:rPr>
      </w:pPr>
      <w:r w:rsidRPr="001B7892">
        <w:rPr>
          <w:rFonts w:cs="Times New Roman"/>
          <w:color w:val="FF0000"/>
          <w:sz w:val="26"/>
          <w:szCs w:val="26"/>
        </w:rPr>
        <w:tab/>
      </w:r>
      <w:r w:rsidRPr="00A55313">
        <w:rPr>
          <w:rFonts w:ascii="TimesNewRoman" w:hAnsi="TimesNewRoman"/>
          <w:color w:val="000000"/>
          <w:sz w:val="26"/>
          <w:szCs w:val="26"/>
        </w:rPr>
        <w:t>не устанавливаются.</w:t>
      </w:r>
    </w:p>
    <w:p w:rsidR="007405D6" w:rsidRPr="001E0E2C" w:rsidRDefault="007405D6" w:rsidP="005204CA"/>
    <w:p w:rsidR="008549B4" w:rsidRPr="001E0E2C" w:rsidRDefault="008549B4">
      <w:pPr>
        <w:keepNext/>
        <w:jc w:val="center"/>
      </w:pPr>
      <w:r w:rsidRPr="001E0E2C">
        <w:rPr>
          <w:rStyle w:val="ae"/>
          <w:b/>
          <w:sz w:val="26"/>
          <w:szCs w:val="26"/>
        </w:rPr>
        <w:t xml:space="preserve">4. </w:t>
      </w:r>
      <w:r w:rsidRPr="001E0E2C">
        <w:rPr>
          <w:rFonts w:cs="Times New Roman"/>
          <w:b/>
          <w:sz w:val="26"/>
          <w:szCs w:val="26"/>
        </w:rPr>
        <w:t>Сведения о планируемых для размещения в функциональных зонах объектах регионального и местного значения,</w:t>
      </w:r>
      <w:r w:rsidRPr="001E0E2C">
        <w:rPr>
          <w:rFonts w:cs="Times New Roman"/>
          <w:b/>
          <w:bCs/>
          <w:kern w:val="2"/>
          <w:sz w:val="26"/>
          <w:szCs w:val="26"/>
        </w:rPr>
        <w:t xml:space="preserve"> за исключением линейных объектов</w:t>
      </w:r>
    </w:p>
    <w:p w:rsidR="008549B4" w:rsidRPr="001E0E2C" w:rsidRDefault="008549B4">
      <w:pPr>
        <w:ind w:firstLine="709"/>
        <w:jc w:val="both"/>
        <w:rPr>
          <w:rFonts w:cs="Times New Roman"/>
          <w:b/>
          <w:bCs/>
          <w:kern w:val="2"/>
          <w:sz w:val="26"/>
          <w:szCs w:val="26"/>
        </w:rPr>
      </w:pPr>
    </w:p>
    <w:p w:rsidR="008549B4" w:rsidRPr="001E0E2C" w:rsidRDefault="008549B4">
      <w:pPr>
        <w:ind w:firstLine="709"/>
        <w:jc w:val="both"/>
        <w:rPr>
          <w:rFonts w:cs="Times New Roman"/>
          <w:sz w:val="26"/>
          <w:szCs w:val="26"/>
        </w:rPr>
      </w:pPr>
      <w:r w:rsidRPr="001E0E2C">
        <w:rPr>
          <w:rFonts w:cs="Times New Roman"/>
          <w:sz w:val="26"/>
          <w:szCs w:val="26"/>
        </w:rPr>
        <w:t>Перечень планируемых для размещения в функциональных зонах объектов регионального и местного значения в границах муниципального образования «</w:t>
      </w:r>
      <w:r w:rsidR="00C66F94">
        <w:rPr>
          <w:rFonts w:cs="Times New Roman"/>
          <w:sz w:val="26"/>
          <w:szCs w:val="26"/>
        </w:rPr>
        <w:t>Якшур-Бодьинское</w:t>
      </w:r>
      <w:r w:rsidRPr="001E0E2C">
        <w:rPr>
          <w:rFonts w:cs="Times New Roman"/>
          <w:sz w:val="26"/>
          <w:szCs w:val="26"/>
        </w:rPr>
        <w:t>» приведен в таблице 1</w:t>
      </w:r>
      <w:r w:rsidR="00714DD3" w:rsidRPr="001E0E2C">
        <w:rPr>
          <w:rFonts w:cs="Times New Roman"/>
          <w:sz w:val="26"/>
          <w:szCs w:val="26"/>
        </w:rPr>
        <w:t>1</w:t>
      </w:r>
      <w:r w:rsidRPr="001E0E2C">
        <w:rPr>
          <w:rFonts w:cs="Times New Roman"/>
          <w:sz w:val="26"/>
          <w:szCs w:val="26"/>
        </w:rPr>
        <w:t>.</w:t>
      </w:r>
    </w:p>
    <w:p w:rsidR="008549B4" w:rsidRPr="001E0E2C" w:rsidRDefault="008549B4">
      <w:pPr>
        <w:jc w:val="right"/>
      </w:pPr>
      <w:r w:rsidRPr="001E0E2C">
        <w:rPr>
          <w:sz w:val="26"/>
          <w:szCs w:val="26"/>
        </w:rPr>
        <w:t>Таблица 1</w:t>
      </w:r>
      <w:r w:rsidR="00714DD3" w:rsidRPr="001E0E2C">
        <w:rPr>
          <w:sz w:val="26"/>
          <w:szCs w:val="26"/>
        </w:rPr>
        <w:t>1</w:t>
      </w:r>
    </w:p>
    <w:tbl>
      <w:tblPr>
        <w:tblW w:w="9639" w:type="dxa"/>
        <w:tblInd w:w="108" w:type="dxa"/>
        <w:tblLayout w:type="fixed"/>
        <w:tblLook w:val="0000"/>
      </w:tblPr>
      <w:tblGrid>
        <w:gridCol w:w="760"/>
        <w:gridCol w:w="2642"/>
        <w:gridCol w:w="1985"/>
        <w:gridCol w:w="1701"/>
        <w:gridCol w:w="2551"/>
      </w:tblGrid>
      <w:tr w:rsidR="008549B4" w:rsidRPr="001E0E2C" w:rsidTr="003A275C">
        <w:trPr>
          <w:trHeight w:val="284"/>
        </w:trPr>
        <w:tc>
          <w:tcPr>
            <w:tcW w:w="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№</w:t>
            </w:r>
          </w:p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п/п</w:t>
            </w:r>
          </w:p>
        </w:tc>
        <w:tc>
          <w:tcPr>
            <w:tcW w:w="2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 xml:space="preserve">Функциональные </w:t>
            </w:r>
          </w:p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зоны</w:t>
            </w:r>
          </w:p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EA645B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Планируемые объекты</w:t>
            </w:r>
          </w:p>
        </w:tc>
      </w:tr>
      <w:tr w:rsidR="008549B4" w:rsidRPr="001E0E2C" w:rsidTr="003A275C">
        <w:trPr>
          <w:trHeight w:val="284"/>
        </w:trPr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napToGri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napToGri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Регионального значения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Местного значения</w:t>
            </w:r>
          </w:p>
        </w:tc>
      </w:tr>
      <w:tr w:rsidR="008549B4" w:rsidRPr="001E0E2C" w:rsidTr="0096241E">
        <w:trPr>
          <w:trHeight w:val="284"/>
        </w:trPr>
        <w:tc>
          <w:tcPr>
            <w:tcW w:w="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napToGri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napToGri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napToGri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75529F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Якшур-Бодьинского</w:t>
            </w:r>
          </w:p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района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муниципального образования «</w:t>
            </w:r>
            <w:r w:rsidR="00C66F94">
              <w:rPr>
                <w:rFonts w:cs="Times New Roman"/>
                <w:sz w:val="24"/>
                <w:szCs w:val="24"/>
              </w:rPr>
              <w:t>Якшур-Бодьинское</w:t>
            </w:r>
            <w:r w:rsidRPr="001E0E2C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8549B4" w:rsidRPr="001E0E2C" w:rsidTr="0096241E">
        <w:trPr>
          <w:trHeight w:val="28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E01BF6" w:rsidP="0056667D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9B4" w:rsidRPr="001E0E2C" w:rsidRDefault="008549B4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Индивидуальные жилые дома</w:t>
            </w:r>
          </w:p>
        </w:tc>
      </w:tr>
      <w:tr w:rsidR="004B4868" w:rsidRPr="001E0E2C" w:rsidTr="0096241E">
        <w:trPr>
          <w:trHeight w:val="28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84497" w:rsidRDefault="004B4868" w:rsidP="00290243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84497">
              <w:rPr>
                <w:rFonts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Ремонт, объектов культуры</w:t>
            </w:r>
          </w:p>
        </w:tc>
      </w:tr>
      <w:tr w:rsidR="004B4868" w:rsidRPr="001E0E2C" w:rsidTr="0096241E">
        <w:trPr>
          <w:trHeight w:val="28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56667D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Ремонт</w:t>
            </w:r>
          </w:p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объектов</w:t>
            </w:r>
          </w:p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здравоохранения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Ремонт, объектов образования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4868" w:rsidRPr="001E0E2C" w:rsidRDefault="004B4868" w:rsidP="00290243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1E0E2C">
              <w:rPr>
                <w:rFonts w:cs="Times New Roman"/>
                <w:sz w:val="24"/>
                <w:szCs w:val="24"/>
              </w:rPr>
              <w:t>Территория общего пользования (спортивная площадка, детская площадка)</w:t>
            </w:r>
          </w:p>
        </w:tc>
      </w:tr>
    </w:tbl>
    <w:p w:rsidR="008549B4" w:rsidRPr="001E0E2C" w:rsidRDefault="008549B4" w:rsidP="0096241E">
      <w:pPr>
        <w:jc w:val="center"/>
      </w:pPr>
      <w:r w:rsidRPr="001E0E2C">
        <w:rPr>
          <w:b/>
          <w:sz w:val="26"/>
          <w:szCs w:val="26"/>
          <w:lang w:val="en-US"/>
        </w:rPr>
        <w:t>II</w:t>
      </w:r>
      <w:r w:rsidRPr="001E0E2C">
        <w:rPr>
          <w:b/>
          <w:sz w:val="26"/>
          <w:szCs w:val="26"/>
        </w:rPr>
        <w:t>. Графические материалы</w:t>
      </w:r>
    </w:p>
    <w:p w:rsidR="008549B4" w:rsidRPr="001E0E2C" w:rsidRDefault="008549B4">
      <w:pPr>
        <w:widowControl w:val="0"/>
        <w:shd w:val="clear" w:color="auto" w:fill="FFFFFF"/>
        <w:textAlignment w:val="baseline"/>
        <w:rPr>
          <w:rFonts w:eastAsia="Lucida Sans Unicode"/>
          <w:b/>
          <w:bCs/>
          <w:kern w:val="2"/>
          <w:sz w:val="26"/>
          <w:szCs w:val="26"/>
        </w:rPr>
      </w:pPr>
    </w:p>
    <w:p w:rsidR="009A3335" w:rsidRPr="00973A71" w:rsidRDefault="009A3335" w:rsidP="009A3335">
      <w:pPr>
        <w:rPr>
          <w:sz w:val="26"/>
          <w:szCs w:val="26"/>
        </w:rPr>
      </w:pPr>
      <w:r w:rsidRPr="00973A71">
        <w:rPr>
          <w:sz w:val="26"/>
          <w:szCs w:val="26"/>
        </w:rPr>
        <w:t xml:space="preserve">1.  </w:t>
      </w:r>
      <w:r w:rsidRPr="00072B3C">
        <w:rPr>
          <w:sz w:val="26"/>
          <w:szCs w:val="26"/>
        </w:rPr>
        <w:t xml:space="preserve">Карта границ населенных пунктов </w:t>
      </w:r>
      <w:r>
        <w:rPr>
          <w:sz w:val="26"/>
          <w:szCs w:val="26"/>
        </w:rPr>
        <w:t>(</w:t>
      </w:r>
      <w:r w:rsidRPr="00072B3C">
        <w:rPr>
          <w:sz w:val="26"/>
          <w:szCs w:val="26"/>
        </w:rPr>
        <w:t>М 1:25000</w:t>
      </w:r>
      <w:r>
        <w:rPr>
          <w:sz w:val="26"/>
          <w:szCs w:val="26"/>
        </w:rPr>
        <w:t>)</w:t>
      </w:r>
      <w:r w:rsidRPr="00973A71">
        <w:rPr>
          <w:sz w:val="26"/>
          <w:szCs w:val="26"/>
        </w:rPr>
        <w:t>. Приложение №</w:t>
      </w:r>
      <w:r>
        <w:rPr>
          <w:sz w:val="26"/>
          <w:szCs w:val="26"/>
        </w:rPr>
        <w:t xml:space="preserve">1 </w:t>
      </w:r>
    </w:p>
    <w:p w:rsidR="009A3335" w:rsidRPr="00973A71" w:rsidRDefault="009A3335" w:rsidP="009A3335">
      <w:pPr>
        <w:rPr>
          <w:sz w:val="26"/>
          <w:szCs w:val="26"/>
        </w:rPr>
      </w:pPr>
      <w:r w:rsidRPr="00973A71">
        <w:rPr>
          <w:sz w:val="26"/>
          <w:szCs w:val="26"/>
        </w:rPr>
        <w:t xml:space="preserve">2.  </w:t>
      </w:r>
      <w:r w:rsidRPr="00072B3C">
        <w:rPr>
          <w:sz w:val="26"/>
          <w:szCs w:val="26"/>
        </w:rPr>
        <w:t xml:space="preserve">Карта функциональных зон поселения </w:t>
      </w:r>
      <w:r>
        <w:rPr>
          <w:sz w:val="26"/>
          <w:szCs w:val="26"/>
        </w:rPr>
        <w:t>(</w:t>
      </w:r>
      <w:r w:rsidRPr="00072B3C">
        <w:rPr>
          <w:sz w:val="26"/>
          <w:szCs w:val="26"/>
        </w:rPr>
        <w:t>М 1:25 000</w:t>
      </w:r>
      <w:r>
        <w:rPr>
          <w:sz w:val="26"/>
          <w:szCs w:val="26"/>
        </w:rPr>
        <w:t>)</w:t>
      </w:r>
      <w:r w:rsidRPr="00973A71">
        <w:rPr>
          <w:sz w:val="26"/>
          <w:szCs w:val="26"/>
        </w:rPr>
        <w:t>. Приложение №</w:t>
      </w:r>
      <w:r>
        <w:rPr>
          <w:sz w:val="26"/>
          <w:szCs w:val="26"/>
        </w:rPr>
        <w:t>2</w:t>
      </w:r>
    </w:p>
    <w:p w:rsidR="009A3335" w:rsidRPr="00973A71" w:rsidRDefault="009A3335" w:rsidP="009A3335">
      <w:pPr>
        <w:rPr>
          <w:sz w:val="26"/>
          <w:szCs w:val="26"/>
        </w:rPr>
      </w:pPr>
      <w:r w:rsidRPr="00973A71">
        <w:rPr>
          <w:sz w:val="26"/>
          <w:szCs w:val="26"/>
        </w:rPr>
        <w:t xml:space="preserve">3.  </w:t>
      </w:r>
      <w:r w:rsidRPr="00072B3C">
        <w:rPr>
          <w:sz w:val="26"/>
          <w:szCs w:val="26"/>
        </w:rPr>
        <w:t>Карта функциональных зон населенных пунктов и планируемого размещения объектов местного значения</w:t>
      </w:r>
      <w:r>
        <w:rPr>
          <w:sz w:val="26"/>
          <w:szCs w:val="26"/>
        </w:rPr>
        <w:t xml:space="preserve"> (</w:t>
      </w:r>
      <w:r w:rsidRPr="00072B3C">
        <w:rPr>
          <w:sz w:val="26"/>
          <w:szCs w:val="26"/>
        </w:rPr>
        <w:t>М 1:10 000</w:t>
      </w:r>
      <w:r>
        <w:rPr>
          <w:sz w:val="26"/>
          <w:szCs w:val="26"/>
        </w:rPr>
        <w:t>)</w:t>
      </w:r>
      <w:r w:rsidRPr="00973A71">
        <w:rPr>
          <w:sz w:val="26"/>
          <w:szCs w:val="26"/>
        </w:rPr>
        <w:t>. Приложение №</w:t>
      </w:r>
      <w:r>
        <w:rPr>
          <w:sz w:val="26"/>
          <w:szCs w:val="26"/>
        </w:rPr>
        <w:t>3</w:t>
      </w:r>
    </w:p>
    <w:p w:rsidR="008549B4" w:rsidRPr="001E0E2C" w:rsidRDefault="008549B4" w:rsidP="009A3335"/>
    <w:sectPr w:rsidR="008549B4" w:rsidRPr="001E0E2C" w:rsidSect="00FA743F">
      <w:headerReference w:type="default" r:id="rId8"/>
      <w:headerReference w:type="first" r:id="rId9"/>
      <w:pgSz w:w="11906" w:h="16838"/>
      <w:pgMar w:top="1190" w:right="567" w:bottom="851" w:left="1701" w:header="1134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1B6" w:rsidRDefault="007661B6">
      <w:pPr>
        <w:spacing w:line="240" w:lineRule="auto"/>
      </w:pPr>
      <w:r>
        <w:separator/>
      </w:r>
    </w:p>
  </w:endnote>
  <w:endnote w:type="continuationSeparator" w:id="1">
    <w:p w:rsidR="007661B6" w:rsidRDefault="007661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#39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1B6" w:rsidRDefault="007661B6">
      <w:pPr>
        <w:spacing w:line="240" w:lineRule="auto"/>
      </w:pPr>
      <w:r>
        <w:separator/>
      </w:r>
    </w:p>
  </w:footnote>
  <w:footnote w:type="continuationSeparator" w:id="1">
    <w:p w:rsidR="007661B6" w:rsidRDefault="007661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9B4" w:rsidRDefault="00C11951">
    <w:pPr>
      <w:pStyle w:val="aff3"/>
      <w:spacing w:after="240"/>
      <w:jc w:val="center"/>
    </w:pPr>
    <w:r>
      <w:rPr>
        <w:rFonts w:ascii="Times New Roman" w:hAnsi="Times New Roman" w:cs="Times New Roman"/>
        <w:sz w:val="24"/>
        <w:szCs w:val="24"/>
      </w:rPr>
      <w:fldChar w:fldCharType="begin"/>
    </w:r>
    <w:r w:rsidR="008549B4">
      <w:rPr>
        <w:rFonts w:ascii="Times New Roman" w:hAnsi="Times New Roman" w:cs="Times New Roman"/>
        <w:sz w:val="24"/>
        <w:szCs w:val="24"/>
      </w:rPr>
      <w:instrText xml:space="preserve"> PAGE 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097618">
      <w:rPr>
        <w:rFonts w:ascii="Times New Roman" w:hAnsi="Times New Roman" w:cs="Times New Roman"/>
        <w:noProof/>
        <w:sz w:val="24"/>
        <w:szCs w:val="24"/>
      </w:rPr>
      <w:t>18</w:t>
    </w:r>
    <w:r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9B4" w:rsidRDefault="008549B4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480" w:hanging="360"/>
      </w:pPr>
      <w:rPr>
        <w:rFonts w:ascii="Symbol" w:hAnsi="Symbol" w:cs="Symbol" w:hint="default"/>
        <w:color w:val="000000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suff w:val="space"/>
      <w:lvlText w:val=""/>
      <w:lvlJc w:val="left"/>
      <w:pPr>
        <w:tabs>
          <w:tab w:val="num" w:pos="0"/>
        </w:tabs>
        <w:ind w:left="426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568"/>
    <w:rsid w:val="0000086F"/>
    <w:rsid w:val="00006705"/>
    <w:rsid w:val="00007AE8"/>
    <w:rsid w:val="000125FE"/>
    <w:rsid w:val="00033EFC"/>
    <w:rsid w:val="00040065"/>
    <w:rsid w:val="00042BB5"/>
    <w:rsid w:val="00046750"/>
    <w:rsid w:val="00056C37"/>
    <w:rsid w:val="000669B8"/>
    <w:rsid w:val="0007234B"/>
    <w:rsid w:val="000748E8"/>
    <w:rsid w:val="00081A74"/>
    <w:rsid w:val="00083763"/>
    <w:rsid w:val="00097618"/>
    <w:rsid w:val="000A223B"/>
    <w:rsid w:val="000A66AC"/>
    <w:rsid w:val="000B0717"/>
    <w:rsid w:val="000C2CF4"/>
    <w:rsid w:val="000C7024"/>
    <w:rsid w:val="000D488D"/>
    <w:rsid w:val="000F418A"/>
    <w:rsid w:val="00112220"/>
    <w:rsid w:val="00124425"/>
    <w:rsid w:val="00135BF4"/>
    <w:rsid w:val="00137949"/>
    <w:rsid w:val="00142611"/>
    <w:rsid w:val="00142E89"/>
    <w:rsid w:val="00147854"/>
    <w:rsid w:val="001515F5"/>
    <w:rsid w:val="00184497"/>
    <w:rsid w:val="001A2ACC"/>
    <w:rsid w:val="001B3A88"/>
    <w:rsid w:val="001C01F1"/>
    <w:rsid w:val="001C4AC0"/>
    <w:rsid w:val="001D4C06"/>
    <w:rsid w:val="001E0E2C"/>
    <w:rsid w:val="001F2E83"/>
    <w:rsid w:val="001F67EB"/>
    <w:rsid w:val="00204824"/>
    <w:rsid w:val="00212425"/>
    <w:rsid w:val="002167C4"/>
    <w:rsid w:val="00223CC5"/>
    <w:rsid w:val="0022777A"/>
    <w:rsid w:val="00234F5A"/>
    <w:rsid w:val="00237E69"/>
    <w:rsid w:val="002431C9"/>
    <w:rsid w:val="00266317"/>
    <w:rsid w:val="00267750"/>
    <w:rsid w:val="00290243"/>
    <w:rsid w:val="002A0242"/>
    <w:rsid w:val="002C5AE6"/>
    <w:rsid w:val="002D1771"/>
    <w:rsid w:val="002E5062"/>
    <w:rsid w:val="00304E13"/>
    <w:rsid w:val="003051CC"/>
    <w:rsid w:val="00311808"/>
    <w:rsid w:val="00320FC9"/>
    <w:rsid w:val="00325B09"/>
    <w:rsid w:val="00357358"/>
    <w:rsid w:val="003835C8"/>
    <w:rsid w:val="003929EA"/>
    <w:rsid w:val="003A275C"/>
    <w:rsid w:val="003A27B7"/>
    <w:rsid w:val="003B51CF"/>
    <w:rsid w:val="003C1BEF"/>
    <w:rsid w:val="003D4D85"/>
    <w:rsid w:val="003F5D55"/>
    <w:rsid w:val="003F6C76"/>
    <w:rsid w:val="00406AF9"/>
    <w:rsid w:val="004127C1"/>
    <w:rsid w:val="00413F16"/>
    <w:rsid w:val="00434549"/>
    <w:rsid w:val="004423AA"/>
    <w:rsid w:val="00456D25"/>
    <w:rsid w:val="00461CA6"/>
    <w:rsid w:val="00464277"/>
    <w:rsid w:val="00480882"/>
    <w:rsid w:val="00481205"/>
    <w:rsid w:val="004B4868"/>
    <w:rsid w:val="004C03E4"/>
    <w:rsid w:val="004E77C8"/>
    <w:rsid w:val="00507311"/>
    <w:rsid w:val="005124A7"/>
    <w:rsid w:val="005204CA"/>
    <w:rsid w:val="00523D65"/>
    <w:rsid w:val="00525ACA"/>
    <w:rsid w:val="00526331"/>
    <w:rsid w:val="00526FB7"/>
    <w:rsid w:val="00540973"/>
    <w:rsid w:val="0055067C"/>
    <w:rsid w:val="005541F5"/>
    <w:rsid w:val="0056667D"/>
    <w:rsid w:val="0056751A"/>
    <w:rsid w:val="0058044A"/>
    <w:rsid w:val="00590103"/>
    <w:rsid w:val="005957D0"/>
    <w:rsid w:val="005A2E34"/>
    <w:rsid w:val="005A652C"/>
    <w:rsid w:val="005B0155"/>
    <w:rsid w:val="005B0F41"/>
    <w:rsid w:val="005C6972"/>
    <w:rsid w:val="005E2494"/>
    <w:rsid w:val="005E287E"/>
    <w:rsid w:val="005E670D"/>
    <w:rsid w:val="0062114F"/>
    <w:rsid w:val="00627104"/>
    <w:rsid w:val="0064494F"/>
    <w:rsid w:val="006470D8"/>
    <w:rsid w:val="006575A1"/>
    <w:rsid w:val="0067010F"/>
    <w:rsid w:val="0067689F"/>
    <w:rsid w:val="00676FAB"/>
    <w:rsid w:val="006864E1"/>
    <w:rsid w:val="0069655D"/>
    <w:rsid w:val="006A3FD4"/>
    <w:rsid w:val="006C15C4"/>
    <w:rsid w:val="006C1940"/>
    <w:rsid w:val="006D2BCC"/>
    <w:rsid w:val="006F0D34"/>
    <w:rsid w:val="00711A72"/>
    <w:rsid w:val="00711E5B"/>
    <w:rsid w:val="00714DD3"/>
    <w:rsid w:val="007156D3"/>
    <w:rsid w:val="00736042"/>
    <w:rsid w:val="007405D6"/>
    <w:rsid w:val="0075529F"/>
    <w:rsid w:val="007661B6"/>
    <w:rsid w:val="007745AE"/>
    <w:rsid w:val="007B31CE"/>
    <w:rsid w:val="007B6FAD"/>
    <w:rsid w:val="007D481B"/>
    <w:rsid w:val="008153F9"/>
    <w:rsid w:val="008367C3"/>
    <w:rsid w:val="00841F7C"/>
    <w:rsid w:val="008549B4"/>
    <w:rsid w:val="00863107"/>
    <w:rsid w:val="00873C50"/>
    <w:rsid w:val="0087413D"/>
    <w:rsid w:val="00877BE5"/>
    <w:rsid w:val="008814C6"/>
    <w:rsid w:val="00895362"/>
    <w:rsid w:val="008A620E"/>
    <w:rsid w:val="008B6CD2"/>
    <w:rsid w:val="008D57F7"/>
    <w:rsid w:val="008E69D5"/>
    <w:rsid w:val="008F0F43"/>
    <w:rsid w:val="00900F57"/>
    <w:rsid w:val="0091431A"/>
    <w:rsid w:val="00927D10"/>
    <w:rsid w:val="0094206E"/>
    <w:rsid w:val="0095759E"/>
    <w:rsid w:val="0096241E"/>
    <w:rsid w:val="00973844"/>
    <w:rsid w:val="0097451A"/>
    <w:rsid w:val="00982856"/>
    <w:rsid w:val="00984895"/>
    <w:rsid w:val="00986BF8"/>
    <w:rsid w:val="009938D1"/>
    <w:rsid w:val="00996A1C"/>
    <w:rsid w:val="009A30ED"/>
    <w:rsid w:val="009A3335"/>
    <w:rsid w:val="009A667D"/>
    <w:rsid w:val="009B2648"/>
    <w:rsid w:val="009C147F"/>
    <w:rsid w:val="009D0545"/>
    <w:rsid w:val="009D07A8"/>
    <w:rsid w:val="009D5EE2"/>
    <w:rsid w:val="009E509C"/>
    <w:rsid w:val="009F1C54"/>
    <w:rsid w:val="00A050E6"/>
    <w:rsid w:val="00A06B80"/>
    <w:rsid w:val="00A14B0E"/>
    <w:rsid w:val="00A21D37"/>
    <w:rsid w:val="00A335A4"/>
    <w:rsid w:val="00A36302"/>
    <w:rsid w:val="00A46C14"/>
    <w:rsid w:val="00A70CA2"/>
    <w:rsid w:val="00A74F79"/>
    <w:rsid w:val="00A74FAB"/>
    <w:rsid w:val="00A77581"/>
    <w:rsid w:val="00A82A64"/>
    <w:rsid w:val="00A8761D"/>
    <w:rsid w:val="00AA2A64"/>
    <w:rsid w:val="00AC466D"/>
    <w:rsid w:val="00AD3A55"/>
    <w:rsid w:val="00AD502D"/>
    <w:rsid w:val="00AE1802"/>
    <w:rsid w:val="00AE30B4"/>
    <w:rsid w:val="00AF1AC4"/>
    <w:rsid w:val="00B07B4E"/>
    <w:rsid w:val="00B469DB"/>
    <w:rsid w:val="00B46F71"/>
    <w:rsid w:val="00B51128"/>
    <w:rsid w:val="00B628B6"/>
    <w:rsid w:val="00B65860"/>
    <w:rsid w:val="00B74E36"/>
    <w:rsid w:val="00B81340"/>
    <w:rsid w:val="00B850B7"/>
    <w:rsid w:val="00B917D7"/>
    <w:rsid w:val="00B95BFF"/>
    <w:rsid w:val="00BA64CE"/>
    <w:rsid w:val="00BB2851"/>
    <w:rsid w:val="00BB3E1F"/>
    <w:rsid w:val="00BD6518"/>
    <w:rsid w:val="00BF6423"/>
    <w:rsid w:val="00C03A4B"/>
    <w:rsid w:val="00C048FA"/>
    <w:rsid w:val="00C07951"/>
    <w:rsid w:val="00C11951"/>
    <w:rsid w:val="00C22B24"/>
    <w:rsid w:val="00C315DD"/>
    <w:rsid w:val="00C41256"/>
    <w:rsid w:val="00C44DA6"/>
    <w:rsid w:val="00C45725"/>
    <w:rsid w:val="00C47273"/>
    <w:rsid w:val="00C60769"/>
    <w:rsid w:val="00C614AA"/>
    <w:rsid w:val="00C66F94"/>
    <w:rsid w:val="00C73804"/>
    <w:rsid w:val="00C73C7B"/>
    <w:rsid w:val="00C77E6B"/>
    <w:rsid w:val="00C851CE"/>
    <w:rsid w:val="00C91862"/>
    <w:rsid w:val="00C97420"/>
    <w:rsid w:val="00CA7777"/>
    <w:rsid w:val="00CB4335"/>
    <w:rsid w:val="00CB668B"/>
    <w:rsid w:val="00CC4225"/>
    <w:rsid w:val="00CD60A1"/>
    <w:rsid w:val="00CF000A"/>
    <w:rsid w:val="00D22F64"/>
    <w:rsid w:val="00D41339"/>
    <w:rsid w:val="00D44E59"/>
    <w:rsid w:val="00D65285"/>
    <w:rsid w:val="00D67BEE"/>
    <w:rsid w:val="00D852D3"/>
    <w:rsid w:val="00D87AB5"/>
    <w:rsid w:val="00DB292E"/>
    <w:rsid w:val="00DB3092"/>
    <w:rsid w:val="00DB7D53"/>
    <w:rsid w:val="00DC243F"/>
    <w:rsid w:val="00DC2762"/>
    <w:rsid w:val="00DC6457"/>
    <w:rsid w:val="00DD04CC"/>
    <w:rsid w:val="00DD08D2"/>
    <w:rsid w:val="00DD5A6D"/>
    <w:rsid w:val="00DE375E"/>
    <w:rsid w:val="00DE4FD9"/>
    <w:rsid w:val="00DF2839"/>
    <w:rsid w:val="00DF483B"/>
    <w:rsid w:val="00E01BF6"/>
    <w:rsid w:val="00E1047F"/>
    <w:rsid w:val="00E15254"/>
    <w:rsid w:val="00E3003F"/>
    <w:rsid w:val="00E34056"/>
    <w:rsid w:val="00E45816"/>
    <w:rsid w:val="00E500F3"/>
    <w:rsid w:val="00E51A89"/>
    <w:rsid w:val="00E546EA"/>
    <w:rsid w:val="00E67B95"/>
    <w:rsid w:val="00E7374F"/>
    <w:rsid w:val="00E76836"/>
    <w:rsid w:val="00E8204D"/>
    <w:rsid w:val="00EA645B"/>
    <w:rsid w:val="00EB1F27"/>
    <w:rsid w:val="00EB5B51"/>
    <w:rsid w:val="00EB6CBE"/>
    <w:rsid w:val="00ED6F38"/>
    <w:rsid w:val="00EE1C88"/>
    <w:rsid w:val="00EF2568"/>
    <w:rsid w:val="00EF392E"/>
    <w:rsid w:val="00F010AA"/>
    <w:rsid w:val="00F10102"/>
    <w:rsid w:val="00F14F9A"/>
    <w:rsid w:val="00F22BD5"/>
    <w:rsid w:val="00F2554F"/>
    <w:rsid w:val="00F26402"/>
    <w:rsid w:val="00F32ABE"/>
    <w:rsid w:val="00F34F0D"/>
    <w:rsid w:val="00F466F6"/>
    <w:rsid w:val="00F54E22"/>
    <w:rsid w:val="00F551DF"/>
    <w:rsid w:val="00F60FB2"/>
    <w:rsid w:val="00F72E4B"/>
    <w:rsid w:val="00F87FE4"/>
    <w:rsid w:val="00FA1549"/>
    <w:rsid w:val="00FA743F"/>
    <w:rsid w:val="00FB5781"/>
    <w:rsid w:val="00FB7EAF"/>
    <w:rsid w:val="00FC125B"/>
    <w:rsid w:val="00FC1F68"/>
    <w:rsid w:val="00FC58D0"/>
    <w:rsid w:val="00FE0394"/>
    <w:rsid w:val="00FF0DD4"/>
    <w:rsid w:val="00FF64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951"/>
    <w:pPr>
      <w:suppressAutoHyphens/>
      <w:spacing w:line="276" w:lineRule="auto"/>
    </w:pPr>
    <w:rPr>
      <w:rFonts w:cs="Calibri"/>
      <w:szCs w:val="22"/>
      <w:lang w:eastAsia="zh-CN"/>
    </w:rPr>
  </w:style>
  <w:style w:type="paragraph" w:styleId="1">
    <w:name w:val="heading 1"/>
    <w:basedOn w:val="a"/>
    <w:next w:val="a"/>
    <w:qFormat/>
    <w:rsid w:val="00C11951"/>
    <w:pPr>
      <w:keepNext/>
      <w:keepLines/>
      <w:tabs>
        <w:tab w:val="num" w:pos="0"/>
      </w:tabs>
      <w:spacing w:before="480"/>
      <w:ind w:left="432" w:hanging="432"/>
      <w:outlineLvl w:val="0"/>
    </w:pPr>
    <w:rPr>
      <w:rFonts w:ascii="Cambria" w:hAnsi="Cambria" w:cs="Cambria"/>
      <w:b/>
      <w:bCs/>
      <w:color w:val="365F91"/>
      <w:sz w:val="28"/>
      <w:szCs w:val="28"/>
      <w:lang/>
    </w:rPr>
  </w:style>
  <w:style w:type="paragraph" w:styleId="2">
    <w:name w:val="heading 2"/>
    <w:basedOn w:val="a"/>
    <w:next w:val="a"/>
    <w:qFormat/>
    <w:rsid w:val="00C11951"/>
    <w:pPr>
      <w:keepNext/>
      <w:tabs>
        <w:tab w:val="num" w:pos="0"/>
      </w:tabs>
      <w:ind w:left="576" w:hanging="576"/>
      <w:jc w:val="center"/>
      <w:outlineLvl w:val="1"/>
    </w:pPr>
    <w:rPr>
      <w:b/>
      <w:bCs/>
      <w:i/>
      <w:iCs/>
      <w:color w:val="000000"/>
      <w:sz w:val="32"/>
      <w:szCs w:val="32"/>
      <w:lang/>
    </w:rPr>
  </w:style>
  <w:style w:type="paragraph" w:styleId="3">
    <w:name w:val="heading 3"/>
    <w:basedOn w:val="a"/>
    <w:next w:val="a"/>
    <w:qFormat/>
    <w:rsid w:val="00C11951"/>
    <w:pPr>
      <w:keepNext/>
      <w:tabs>
        <w:tab w:val="num" w:pos="0"/>
      </w:tabs>
      <w:spacing w:before="240" w:after="60"/>
      <w:ind w:left="720" w:hanging="720"/>
      <w:jc w:val="center"/>
      <w:outlineLvl w:val="2"/>
    </w:pPr>
    <w:rPr>
      <w:b/>
      <w:bCs/>
      <w:sz w:val="24"/>
      <w:szCs w:val="26"/>
      <w:lang/>
    </w:rPr>
  </w:style>
  <w:style w:type="paragraph" w:styleId="4">
    <w:name w:val="heading 4"/>
    <w:basedOn w:val="a"/>
    <w:next w:val="a"/>
    <w:qFormat/>
    <w:rsid w:val="00C11951"/>
    <w:pPr>
      <w:keepNext/>
      <w:tabs>
        <w:tab w:val="num" w:pos="0"/>
      </w:tabs>
      <w:ind w:left="864" w:hanging="864"/>
      <w:jc w:val="center"/>
      <w:outlineLvl w:val="3"/>
    </w:pPr>
    <w:rPr>
      <w:b/>
      <w:bCs/>
      <w:i/>
      <w:sz w:val="24"/>
      <w:szCs w:val="28"/>
      <w:lang/>
    </w:rPr>
  </w:style>
  <w:style w:type="paragraph" w:styleId="5">
    <w:name w:val="heading 5"/>
    <w:basedOn w:val="a"/>
    <w:next w:val="a"/>
    <w:qFormat/>
    <w:rsid w:val="00C11951"/>
    <w:pPr>
      <w:tabs>
        <w:tab w:val="num" w:pos="0"/>
      </w:tabs>
      <w:spacing w:line="240" w:lineRule="auto"/>
      <w:ind w:left="1008" w:hanging="1008"/>
      <w:outlineLvl w:val="4"/>
    </w:pPr>
    <w:rPr>
      <w:rFonts w:ascii="Arial" w:hAnsi="Arial" w:cs="Arial"/>
      <w:b/>
      <w:bCs/>
      <w:i/>
      <w:iCs/>
      <w:sz w:val="24"/>
      <w:szCs w:val="26"/>
      <w:lang/>
    </w:rPr>
  </w:style>
  <w:style w:type="paragraph" w:styleId="6">
    <w:name w:val="heading 6"/>
    <w:basedOn w:val="a"/>
    <w:next w:val="a"/>
    <w:qFormat/>
    <w:rsid w:val="00C11951"/>
    <w:pPr>
      <w:suppressAutoHyphens w:val="0"/>
      <w:spacing w:before="240" w:after="60" w:line="240" w:lineRule="auto"/>
      <w:outlineLvl w:val="5"/>
    </w:pPr>
    <w:rPr>
      <w:rFonts w:ascii="Calibri" w:hAnsi="Calibri" w:cs="Times New Roman"/>
      <w:b/>
      <w:bCs/>
      <w:sz w:val="22"/>
      <w:lang/>
    </w:rPr>
  </w:style>
  <w:style w:type="paragraph" w:styleId="7">
    <w:name w:val="heading 7"/>
    <w:basedOn w:val="a"/>
    <w:next w:val="a"/>
    <w:qFormat/>
    <w:rsid w:val="00C11951"/>
    <w:pPr>
      <w:keepNext/>
      <w:keepLines/>
      <w:suppressAutoHyphens w:val="0"/>
      <w:spacing w:before="20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/>
    </w:rPr>
  </w:style>
  <w:style w:type="paragraph" w:styleId="9">
    <w:name w:val="heading 9"/>
    <w:basedOn w:val="a"/>
    <w:next w:val="a"/>
    <w:qFormat/>
    <w:rsid w:val="00C11951"/>
    <w:pPr>
      <w:suppressAutoHyphens w:val="0"/>
      <w:spacing w:before="240" w:after="60" w:line="240" w:lineRule="auto"/>
      <w:outlineLvl w:val="8"/>
    </w:pPr>
    <w:rPr>
      <w:rFonts w:ascii="Cambria" w:hAnsi="Cambria" w:cs="Times New Roman"/>
      <w:sz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1951"/>
  </w:style>
  <w:style w:type="character" w:customStyle="1" w:styleId="WW8Num1z1">
    <w:name w:val="WW8Num1z1"/>
    <w:rsid w:val="00C11951"/>
  </w:style>
  <w:style w:type="character" w:customStyle="1" w:styleId="WW8Num1z2">
    <w:name w:val="WW8Num1z2"/>
    <w:rsid w:val="00C11951"/>
  </w:style>
  <w:style w:type="character" w:customStyle="1" w:styleId="WW8Num1z3">
    <w:name w:val="WW8Num1z3"/>
    <w:rsid w:val="00C11951"/>
  </w:style>
  <w:style w:type="character" w:customStyle="1" w:styleId="WW8Num1z4">
    <w:name w:val="WW8Num1z4"/>
    <w:rsid w:val="00C11951"/>
  </w:style>
  <w:style w:type="character" w:customStyle="1" w:styleId="WW8Num1z5">
    <w:name w:val="WW8Num1z5"/>
    <w:rsid w:val="00C11951"/>
  </w:style>
  <w:style w:type="character" w:customStyle="1" w:styleId="WW8Num1z6">
    <w:name w:val="WW8Num1z6"/>
    <w:rsid w:val="00C11951"/>
  </w:style>
  <w:style w:type="character" w:customStyle="1" w:styleId="WW8Num1z7">
    <w:name w:val="WW8Num1z7"/>
    <w:rsid w:val="00C11951"/>
  </w:style>
  <w:style w:type="character" w:customStyle="1" w:styleId="WW8Num1z8">
    <w:name w:val="WW8Num1z8"/>
    <w:rsid w:val="00C11951"/>
  </w:style>
  <w:style w:type="character" w:customStyle="1" w:styleId="WW8Num2z0">
    <w:name w:val="WW8Num2z0"/>
    <w:rsid w:val="00C11951"/>
    <w:rPr>
      <w:rFonts w:ascii="Wingdings" w:hAnsi="Wingdings" w:cs="Wingdings" w:hint="default"/>
    </w:rPr>
  </w:style>
  <w:style w:type="character" w:customStyle="1" w:styleId="WW8Num3z0">
    <w:name w:val="WW8Num3z0"/>
    <w:rsid w:val="00C11951"/>
    <w:rPr>
      <w:rFonts w:ascii="Symbol" w:hAnsi="Symbol" w:cs="Symbol" w:hint="default"/>
      <w:color w:val="000000"/>
    </w:rPr>
  </w:style>
  <w:style w:type="character" w:customStyle="1" w:styleId="WW8Num4z0">
    <w:name w:val="WW8Num4z0"/>
    <w:rsid w:val="00C11951"/>
    <w:rPr>
      <w:rFonts w:ascii="Wingdings" w:hAnsi="Wingdings" w:cs="Wingdings" w:hint="default"/>
    </w:rPr>
  </w:style>
  <w:style w:type="character" w:customStyle="1" w:styleId="WW8Num4z1">
    <w:name w:val="WW8Num4z1"/>
    <w:rsid w:val="00C11951"/>
    <w:rPr>
      <w:rFonts w:ascii="Symbol" w:hAnsi="Symbol" w:cs="Symbol" w:hint="default"/>
    </w:rPr>
  </w:style>
  <w:style w:type="character" w:customStyle="1" w:styleId="WW8Num4z3">
    <w:name w:val="WW8Num4z3"/>
    <w:rsid w:val="00C11951"/>
    <w:rPr>
      <w:rFonts w:ascii="Times New Roman" w:hAnsi="Times New Roman" w:cs="Times New Roman" w:hint="default"/>
    </w:rPr>
  </w:style>
  <w:style w:type="character" w:customStyle="1" w:styleId="WW8Num5z0">
    <w:name w:val="WW8Num5z0"/>
    <w:rsid w:val="00C11951"/>
    <w:rPr>
      <w:rFonts w:ascii="Symbol" w:hAnsi="Symbol" w:cs="Symbol" w:hint="default"/>
      <w:color w:val="000000"/>
    </w:rPr>
  </w:style>
  <w:style w:type="character" w:customStyle="1" w:styleId="WW8Num5z1">
    <w:name w:val="WW8Num5z1"/>
    <w:rsid w:val="00C11951"/>
    <w:rPr>
      <w:rFonts w:ascii="Symbol" w:hAnsi="Symbol" w:cs="Symbol" w:hint="default"/>
    </w:rPr>
  </w:style>
  <w:style w:type="character" w:customStyle="1" w:styleId="WW8Num5z3">
    <w:name w:val="WW8Num5z3"/>
    <w:rsid w:val="00C11951"/>
    <w:rPr>
      <w:rFonts w:ascii="Times New Roman" w:hAnsi="Times New Roman" w:cs="Times New Roman" w:hint="default"/>
    </w:rPr>
  </w:style>
  <w:style w:type="character" w:customStyle="1" w:styleId="WW8Num4z2">
    <w:name w:val="WW8Num4z2"/>
    <w:rsid w:val="00C11951"/>
  </w:style>
  <w:style w:type="character" w:customStyle="1" w:styleId="WW8Num4z4">
    <w:name w:val="WW8Num4z4"/>
    <w:rsid w:val="00C11951"/>
  </w:style>
  <w:style w:type="character" w:customStyle="1" w:styleId="WW8Num4z5">
    <w:name w:val="WW8Num4z5"/>
    <w:rsid w:val="00C11951"/>
  </w:style>
  <w:style w:type="character" w:customStyle="1" w:styleId="WW8Num4z6">
    <w:name w:val="WW8Num4z6"/>
    <w:rsid w:val="00C11951"/>
  </w:style>
  <w:style w:type="character" w:customStyle="1" w:styleId="WW8Num4z7">
    <w:name w:val="WW8Num4z7"/>
    <w:rsid w:val="00C11951"/>
  </w:style>
  <w:style w:type="character" w:customStyle="1" w:styleId="WW8Num4z8">
    <w:name w:val="WW8Num4z8"/>
    <w:rsid w:val="00C11951"/>
  </w:style>
  <w:style w:type="character" w:customStyle="1" w:styleId="WW8Num6z0">
    <w:name w:val="WW8Num6z0"/>
    <w:rsid w:val="00C11951"/>
    <w:rPr>
      <w:rFonts w:hint="default"/>
    </w:rPr>
  </w:style>
  <w:style w:type="character" w:customStyle="1" w:styleId="WW8Num6z1">
    <w:name w:val="WW8Num6z1"/>
    <w:rsid w:val="00C11951"/>
  </w:style>
  <w:style w:type="character" w:customStyle="1" w:styleId="WW8Num6z2">
    <w:name w:val="WW8Num6z2"/>
    <w:rsid w:val="00C11951"/>
  </w:style>
  <w:style w:type="character" w:customStyle="1" w:styleId="WW8Num6z3">
    <w:name w:val="WW8Num6z3"/>
    <w:rsid w:val="00C11951"/>
  </w:style>
  <w:style w:type="character" w:customStyle="1" w:styleId="WW8Num6z4">
    <w:name w:val="WW8Num6z4"/>
    <w:rsid w:val="00C11951"/>
  </w:style>
  <w:style w:type="character" w:customStyle="1" w:styleId="WW8Num6z5">
    <w:name w:val="WW8Num6z5"/>
    <w:rsid w:val="00C11951"/>
  </w:style>
  <w:style w:type="character" w:customStyle="1" w:styleId="WW8Num6z6">
    <w:name w:val="WW8Num6z6"/>
    <w:rsid w:val="00C11951"/>
  </w:style>
  <w:style w:type="character" w:customStyle="1" w:styleId="WW8Num6z7">
    <w:name w:val="WW8Num6z7"/>
    <w:rsid w:val="00C11951"/>
  </w:style>
  <w:style w:type="character" w:customStyle="1" w:styleId="WW8Num6z8">
    <w:name w:val="WW8Num6z8"/>
    <w:rsid w:val="00C11951"/>
  </w:style>
  <w:style w:type="character" w:customStyle="1" w:styleId="WW8Num7z0">
    <w:name w:val="WW8Num7z0"/>
    <w:rsid w:val="00C11951"/>
    <w:rPr>
      <w:rFonts w:ascii="Symbol" w:hAnsi="Symbol" w:cs="Symbol" w:hint="default"/>
    </w:rPr>
  </w:style>
  <w:style w:type="character" w:customStyle="1" w:styleId="WW8Num7z1">
    <w:name w:val="WW8Num7z1"/>
    <w:rsid w:val="00C11951"/>
    <w:rPr>
      <w:rFonts w:ascii="Courier New" w:hAnsi="Courier New" w:cs="Courier New" w:hint="default"/>
    </w:rPr>
  </w:style>
  <w:style w:type="character" w:customStyle="1" w:styleId="WW8Num7z2">
    <w:name w:val="WW8Num7z2"/>
    <w:rsid w:val="00C11951"/>
    <w:rPr>
      <w:rFonts w:ascii="Wingdings" w:hAnsi="Wingdings" w:cs="Wingdings" w:hint="default"/>
    </w:rPr>
  </w:style>
  <w:style w:type="character" w:customStyle="1" w:styleId="WW8Num8z0">
    <w:name w:val="WW8Num8z0"/>
    <w:rsid w:val="00C11951"/>
  </w:style>
  <w:style w:type="character" w:customStyle="1" w:styleId="WW8Num8z1">
    <w:name w:val="WW8Num8z1"/>
    <w:rsid w:val="00C11951"/>
  </w:style>
  <w:style w:type="character" w:customStyle="1" w:styleId="WW8Num8z2">
    <w:name w:val="WW8Num8z2"/>
    <w:rsid w:val="00C11951"/>
  </w:style>
  <w:style w:type="character" w:customStyle="1" w:styleId="WW8Num8z3">
    <w:name w:val="WW8Num8z3"/>
    <w:rsid w:val="00C11951"/>
  </w:style>
  <w:style w:type="character" w:customStyle="1" w:styleId="WW8Num8z4">
    <w:name w:val="WW8Num8z4"/>
    <w:rsid w:val="00C11951"/>
  </w:style>
  <w:style w:type="character" w:customStyle="1" w:styleId="WW8Num8z5">
    <w:name w:val="WW8Num8z5"/>
    <w:rsid w:val="00C11951"/>
  </w:style>
  <w:style w:type="character" w:customStyle="1" w:styleId="WW8Num8z6">
    <w:name w:val="WW8Num8z6"/>
    <w:rsid w:val="00C11951"/>
  </w:style>
  <w:style w:type="character" w:customStyle="1" w:styleId="WW8Num8z7">
    <w:name w:val="WW8Num8z7"/>
    <w:rsid w:val="00C11951"/>
  </w:style>
  <w:style w:type="character" w:customStyle="1" w:styleId="WW8Num8z8">
    <w:name w:val="WW8Num8z8"/>
    <w:rsid w:val="00C11951"/>
  </w:style>
  <w:style w:type="character" w:customStyle="1" w:styleId="WW8Num9z0">
    <w:name w:val="WW8Num9z0"/>
    <w:rsid w:val="00C11951"/>
    <w:rPr>
      <w:rFonts w:ascii="Symbol" w:hAnsi="Symbol" w:cs="Symbol" w:hint="default"/>
    </w:rPr>
  </w:style>
  <w:style w:type="character" w:customStyle="1" w:styleId="WW8Num9z1">
    <w:name w:val="WW8Num9z1"/>
    <w:rsid w:val="00C11951"/>
  </w:style>
  <w:style w:type="character" w:customStyle="1" w:styleId="WW8Num9z2">
    <w:name w:val="WW8Num9z2"/>
    <w:rsid w:val="00C11951"/>
  </w:style>
  <w:style w:type="character" w:customStyle="1" w:styleId="WW8Num9z3">
    <w:name w:val="WW8Num9z3"/>
    <w:rsid w:val="00C11951"/>
  </w:style>
  <w:style w:type="character" w:customStyle="1" w:styleId="WW8Num9z4">
    <w:name w:val="WW8Num9z4"/>
    <w:rsid w:val="00C11951"/>
  </w:style>
  <w:style w:type="character" w:customStyle="1" w:styleId="WW8Num9z5">
    <w:name w:val="WW8Num9z5"/>
    <w:rsid w:val="00C11951"/>
  </w:style>
  <w:style w:type="character" w:customStyle="1" w:styleId="WW8Num9z6">
    <w:name w:val="WW8Num9z6"/>
    <w:rsid w:val="00C11951"/>
  </w:style>
  <w:style w:type="character" w:customStyle="1" w:styleId="WW8Num9z7">
    <w:name w:val="WW8Num9z7"/>
    <w:rsid w:val="00C11951"/>
  </w:style>
  <w:style w:type="character" w:customStyle="1" w:styleId="WW8Num9z8">
    <w:name w:val="WW8Num9z8"/>
    <w:rsid w:val="00C11951"/>
  </w:style>
  <w:style w:type="character" w:customStyle="1" w:styleId="WW8Num10z0">
    <w:name w:val="WW8Num10z0"/>
    <w:rsid w:val="00C11951"/>
    <w:rPr>
      <w:rFonts w:ascii="Times New Roman" w:hAnsi="Times New Roman" w:cs="Times New Roman" w:hint="default"/>
    </w:rPr>
  </w:style>
  <w:style w:type="character" w:customStyle="1" w:styleId="WW8Num10z1">
    <w:name w:val="WW8Num10z1"/>
    <w:rsid w:val="00C11951"/>
    <w:rPr>
      <w:rFonts w:ascii="Courier New" w:hAnsi="Courier New" w:cs="Courier New" w:hint="default"/>
    </w:rPr>
  </w:style>
  <w:style w:type="character" w:customStyle="1" w:styleId="WW8Num10z2">
    <w:name w:val="WW8Num10z2"/>
    <w:rsid w:val="00C11951"/>
    <w:rPr>
      <w:rFonts w:ascii="Wingdings" w:hAnsi="Wingdings" w:cs="Wingdings" w:hint="default"/>
    </w:rPr>
  </w:style>
  <w:style w:type="character" w:customStyle="1" w:styleId="WW8Num10z3">
    <w:name w:val="WW8Num10z3"/>
    <w:rsid w:val="00C11951"/>
    <w:rPr>
      <w:rFonts w:ascii="Symbol" w:hAnsi="Symbol" w:cs="Symbol" w:hint="default"/>
    </w:rPr>
  </w:style>
  <w:style w:type="character" w:customStyle="1" w:styleId="WW8Num11z0">
    <w:name w:val="WW8Num11z0"/>
    <w:rsid w:val="00C11951"/>
    <w:rPr>
      <w:rFonts w:hint="default"/>
    </w:rPr>
  </w:style>
  <w:style w:type="character" w:customStyle="1" w:styleId="WW8Num11z1">
    <w:name w:val="WW8Num11z1"/>
    <w:rsid w:val="00C11951"/>
  </w:style>
  <w:style w:type="character" w:customStyle="1" w:styleId="WW8Num11z2">
    <w:name w:val="WW8Num11z2"/>
    <w:rsid w:val="00C11951"/>
  </w:style>
  <w:style w:type="character" w:customStyle="1" w:styleId="WW8Num11z3">
    <w:name w:val="WW8Num11z3"/>
    <w:rsid w:val="00C11951"/>
  </w:style>
  <w:style w:type="character" w:customStyle="1" w:styleId="WW8Num11z4">
    <w:name w:val="WW8Num11z4"/>
    <w:rsid w:val="00C11951"/>
  </w:style>
  <w:style w:type="character" w:customStyle="1" w:styleId="WW8Num11z5">
    <w:name w:val="WW8Num11z5"/>
    <w:rsid w:val="00C11951"/>
  </w:style>
  <w:style w:type="character" w:customStyle="1" w:styleId="WW8Num11z6">
    <w:name w:val="WW8Num11z6"/>
    <w:rsid w:val="00C11951"/>
  </w:style>
  <w:style w:type="character" w:customStyle="1" w:styleId="WW8Num11z7">
    <w:name w:val="WW8Num11z7"/>
    <w:rsid w:val="00C11951"/>
  </w:style>
  <w:style w:type="character" w:customStyle="1" w:styleId="WW8Num11z8">
    <w:name w:val="WW8Num11z8"/>
    <w:rsid w:val="00C11951"/>
  </w:style>
  <w:style w:type="character" w:customStyle="1" w:styleId="WW8Num12z0">
    <w:name w:val="WW8Num12z0"/>
    <w:rsid w:val="00C11951"/>
    <w:rPr>
      <w:rFonts w:ascii="Symbol" w:hAnsi="Symbol" w:cs="Symbol" w:hint="default"/>
      <w:color w:val="000000"/>
    </w:rPr>
  </w:style>
  <w:style w:type="character" w:customStyle="1" w:styleId="WW8Num12z1">
    <w:name w:val="WW8Num12z1"/>
    <w:rsid w:val="00C11951"/>
    <w:rPr>
      <w:rFonts w:ascii="Courier New" w:hAnsi="Courier New" w:cs="Courier New" w:hint="default"/>
    </w:rPr>
  </w:style>
  <w:style w:type="character" w:customStyle="1" w:styleId="WW8Num12z2">
    <w:name w:val="WW8Num12z2"/>
    <w:rsid w:val="00C11951"/>
    <w:rPr>
      <w:rFonts w:ascii="Wingdings" w:hAnsi="Wingdings" w:cs="Wingdings" w:hint="default"/>
    </w:rPr>
  </w:style>
  <w:style w:type="character" w:customStyle="1" w:styleId="WW8Num12z3">
    <w:name w:val="WW8Num12z3"/>
    <w:rsid w:val="00C11951"/>
    <w:rPr>
      <w:rFonts w:ascii="Symbol" w:hAnsi="Symbol" w:cs="Symbol" w:hint="default"/>
    </w:rPr>
  </w:style>
  <w:style w:type="character" w:customStyle="1" w:styleId="WW8Num13z0">
    <w:name w:val="WW8Num13z0"/>
    <w:rsid w:val="00C11951"/>
    <w:rPr>
      <w:rFonts w:ascii="Courier New" w:hAnsi="Courier New" w:cs="Courier New"/>
    </w:rPr>
  </w:style>
  <w:style w:type="character" w:customStyle="1" w:styleId="WW8Num13z1">
    <w:name w:val="WW8Num13z1"/>
    <w:rsid w:val="00C11951"/>
    <w:rPr>
      <w:rFonts w:ascii="Courier New" w:hAnsi="Courier New" w:cs="Courier New" w:hint="default"/>
    </w:rPr>
  </w:style>
  <w:style w:type="character" w:customStyle="1" w:styleId="WW8Num13z2">
    <w:name w:val="WW8Num13z2"/>
    <w:rsid w:val="00C11951"/>
    <w:rPr>
      <w:rFonts w:ascii="Wingdings" w:hAnsi="Wingdings" w:cs="Wingdings" w:hint="default"/>
    </w:rPr>
  </w:style>
  <w:style w:type="character" w:customStyle="1" w:styleId="WW8Num13z3">
    <w:name w:val="WW8Num13z3"/>
    <w:rsid w:val="00C11951"/>
    <w:rPr>
      <w:rFonts w:ascii="Symbol" w:hAnsi="Symbol" w:cs="Symbol" w:hint="default"/>
    </w:rPr>
  </w:style>
  <w:style w:type="character" w:customStyle="1" w:styleId="WW8Num14z0">
    <w:name w:val="WW8Num14z0"/>
    <w:rsid w:val="00C11951"/>
    <w:rPr>
      <w:rFonts w:hint="default"/>
    </w:rPr>
  </w:style>
  <w:style w:type="character" w:customStyle="1" w:styleId="WW8Num14z1">
    <w:name w:val="WW8Num14z1"/>
    <w:rsid w:val="00C11951"/>
  </w:style>
  <w:style w:type="character" w:customStyle="1" w:styleId="WW8Num14z2">
    <w:name w:val="WW8Num14z2"/>
    <w:rsid w:val="00C11951"/>
  </w:style>
  <w:style w:type="character" w:customStyle="1" w:styleId="WW8Num14z3">
    <w:name w:val="WW8Num14z3"/>
    <w:rsid w:val="00C11951"/>
  </w:style>
  <w:style w:type="character" w:customStyle="1" w:styleId="WW8Num14z4">
    <w:name w:val="WW8Num14z4"/>
    <w:rsid w:val="00C11951"/>
  </w:style>
  <w:style w:type="character" w:customStyle="1" w:styleId="WW8Num14z5">
    <w:name w:val="WW8Num14z5"/>
    <w:rsid w:val="00C11951"/>
  </w:style>
  <w:style w:type="character" w:customStyle="1" w:styleId="WW8Num14z6">
    <w:name w:val="WW8Num14z6"/>
    <w:rsid w:val="00C11951"/>
  </w:style>
  <w:style w:type="character" w:customStyle="1" w:styleId="WW8Num14z7">
    <w:name w:val="WW8Num14z7"/>
    <w:rsid w:val="00C11951"/>
  </w:style>
  <w:style w:type="character" w:customStyle="1" w:styleId="WW8Num14z8">
    <w:name w:val="WW8Num14z8"/>
    <w:rsid w:val="00C11951"/>
  </w:style>
  <w:style w:type="character" w:customStyle="1" w:styleId="WW8Num15z0">
    <w:name w:val="WW8Num15z0"/>
    <w:rsid w:val="00C11951"/>
    <w:rPr>
      <w:rFonts w:ascii="Symbol" w:hAnsi="Symbol" w:cs="Symbol" w:hint="default"/>
    </w:rPr>
  </w:style>
  <w:style w:type="character" w:customStyle="1" w:styleId="WW8Num15z1">
    <w:name w:val="WW8Num15z1"/>
    <w:rsid w:val="00C11951"/>
    <w:rPr>
      <w:rFonts w:ascii="Courier New" w:hAnsi="Courier New" w:cs="Courier New" w:hint="default"/>
    </w:rPr>
  </w:style>
  <w:style w:type="character" w:customStyle="1" w:styleId="WW8Num15z2">
    <w:name w:val="WW8Num15z2"/>
    <w:rsid w:val="00C11951"/>
    <w:rPr>
      <w:rFonts w:ascii="Wingdings" w:hAnsi="Wingdings" w:cs="Wingdings" w:hint="default"/>
    </w:rPr>
  </w:style>
  <w:style w:type="character" w:customStyle="1" w:styleId="WW8Num16z0">
    <w:name w:val="WW8Num16z0"/>
    <w:rsid w:val="00C11951"/>
    <w:rPr>
      <w:rFonts w:ascii="Times New Roman" w:hAnsi="Times New Roman" w:cs="Times New Roman" w:hint="default"/>
    </w:rPr>
  </w:style>
  <w:style w:type="character" w:customStyle="1" w:styleId="WW8Num16z1">
    <w:name w:val="WW8Num16z1"/>
    <w:rsid w:val="00C11951"/>
    <w:rPr>
      <w:rFonts w:ascii="Courier New" w:hAnsi="Courier New" w:cs="Courier New" w:hint="default"/>
    </w:rPr>
  </w:style>
  <w:style w:type="character" w:customStyle="1" w:styleId="WW8Num16z2">
    <w:name w:val="WW8Num16z2"/>
    <w:rsid w:val="00C11951"/>
    <w:rPr>
      <w:rFonts w:ascii="Wingdings" w:hAnsi="Wingdings" w:cs="Wingdings" w:hint="default"/>
    </w:rPr>
  </w:style>
  <w:style w:type="character" w:customStyle="1" w:styleId="WW8Num16z3">
    <w:name w:val="WW8Num16z3"/>
    <w:rsid w:val="00C11951"/>
    <w:rPr>
      <w:rFonts w:ascii="Symbol" w:hAnsi="Symbol" w:cs="Symbol" w:hint="default"/>
    </w:rPr>
  </w:style>
  <w:style w:type="character" w:customStyle="1" w:styleId="WW8Num17z0">
    <w:name w:val="WW8Num17z0"/>
    <w:rsid w:val="00C11951"/>
  </w:style>
  <w:style w:type="character" w:customStyle="1" w:styleId="WW8Num17z1">
    <w:name w:val="WW8Num17z1"/>
    <w:rsid w:val="00C11951"/>
  </w:style>
  <w:style w:type="character" w:customStyle="1" w:styleId="WW8Num17z2">
    <w:name w:val="WW8Num17z2"/>
    <w:rsid w:val="00C11951"/>
  </w:style>
  <w:style w:type="character" w:customStyle="1" w:styleId="WW8Num17z3">
    <w:name w:val="WW8Num17z3"/>
    <w:rsid w:val="00C11951"/>
  </w:style>
  <w:style w:type="character" w:customStyle="1" w:styleId="WW8Num17z4">
    <w:name w:val="WW8Num17z4"/>
    <w:rsid w:val="00C11951"/>
  </w:style>
  <w:style w:type="character" w:customStyle="1" w:styleId="WW8Num17z5">
    <w:name w:val="WW8Num17z5"/>
    <w:rsid w:val="00C11951"/>
  </w:style>
  <w:style w:type="character" w:customStyle="1" w:styleId="WW8Num17z6">
    <w:name w:val="WW8Num17z6"/>
    <w:rsid w:val="00C11951"/>
  </w:style>
  <w:style w:type="character" w:customStyle="1" w:styleId="WW8Num17z7">
    <w:name w:val="WW8Num17z7"/>
    <w:rsid w:val="00C11951"/>
  </w:style>
  <w:style w:type="character" w:customStyle="1" w:styleId="WW8Num17z8">
    <w:name w:val="WW8Num17z8"/>
    <w:rsid w:val="00C11951"/>
  </w:style>
  <w:style w:type="character" w:customStyle="1" w:styleId="WW8Num18z0">
    <w:name w:val="WW8Num18z0"/>
    <w:rsid w:val="00C11951"/>
  </w:style>
  <w:style w:type="character" w:customStyle="1" w:styleId="WW8Num18z1">
    <w:name w:val="WW8Num18z1"/>
    <w:rsid w:val="00C11951"/>
  </w:style>
  <w:style w:type="character" w:customStyle="1" w:styleId="WW8Num18z2">
    <w:name w:val="WW8Num18z2"/>
    <w:rsid w:val="00C11951"/>
  </w:style>
  <w:style w:type="character" w:customStyle="1" w:styleId="WW8Num18z3">
    <w:name w:val="WW8Num18z3"/>
    <w:rsid w:val="00C11951"/>
  </w:style>
  <w:style w:type="character" w:customStyle="1" w:styleId="WW8Num18z4">
    <w:name w:val="WW8Num18z4"/>
    <w:rsid w:val="00C11951"/>
  </w:style>
  <w:style w:type="character" w:customStyle="1" w:styleId="WW8Num18z5">
    <w:name w:val="WW8Num18z5"/>
    <w:rsid w:val="00C11951"/>
  </w:style>
  <w:style w:type="character" w:customStyle="1" w:styleId="WW8Num18z6">
    <w:name w:val="WW8Num18z6"/>
    <w:rsid w:val="00C11951"/>
  </w:style>
  <w:style w:type="character" w:customStyle="1" w:styleId="WW8Num18z7">
    <w:name w:val="WW8Num18z7"/>
    <w:rsid w:val="00C11951"/>
  </w:style>
  <w:style w:type="character" w:customStyle="1" w:styleId="WW8Num18z8">
    <w:name w:val="WW8Num18z8"/>
    <w:rsid w:val="00C11951"/>
  </w:style>
  <w:style w:type="character" w:customStyle="1" w:styleId="WW8Num19z0">
    <w:name w:val="WW8Num19z0"/>
    <w:rsid w:val="00C11951"/>
    <w:rPr>
      <w:rFonts w:hint="default"/>
    </w:rPr>
  </w:style>
  <w:style w:type="character" w:customStyle="1" w:styleId="WW8Num19z1">
    <w:name w:val="WW8Num19z1"/>
    <w:rsid w:val="00C11951"/>
  </w:style>
  <w:style w:type="character" w:customStyle="1" w:styleId="WW8Num19z2">
    <w:name w:val="WW8Num19z2"/>
    <w:rsid w:val="00C11951"/>
  </w:style>
  <w:style w:type="character" w:customStyle="1" w:styleId="WW8Num19z3">
    <w:name w:val="WW8Num19z3"/>
    <w:rsid w:val="00C11951"/>
  </w:style>
  <w:style w:type="character" w:customStyle="1" w:styleId="WW8Num19z4">
    <w:name w:val="WW8Num19z4"/>
    <w:rsid w:val="00C11951"/>
  </w:style>
  <w:style w:type="character" w:customStyle="1" w:styleId="WW8Num19z5">
    <w:name w:val="WW8Num19z5"/>
    <w:rsid w:val="00C11951"/>
  </w:style>
  <w:style w:type="character" w:customStyle="1" w:styleId="WW8Num19z6">
    <w:name w:val="WW8Num19z6"/>
    <w:rsid w:val="00C11951"/>
  </w:style>
  <w:style w:type="character" w:customStyle="1" w:styleId="WW8Num19z7">
    <w:name w:val="WW8Num19z7"/>
    <w:rsid w:val="00C11951"/>
  </w:style>
  <w:style w:type="character" w:customStyle="1" w:styleId="WW8Num19z8">
    <w:name w:val="WW8Num19z8"/>
    <w:rsid w:val="00C11951"/>
  </w:style>
  <w:style w:type="character" w:customStyle="1" w:styleId="WW8Num20z0">
    <w:name w:val="WW8Num20z0"/>
    <w:rsid w:val="00C11951"/>
    <w:rPr>
      <w:rFonts w:ascii="Wingdings" w:hAnsi="Wingdings" w:cs="Wingdings" w:hint="default"/>
    </w:rPr>
  </w:style>
  <w:style w:type="character" w:customStyle="1" w:styleId="WW8Num20z1">
    <w:name w:val="WW8Num20z1"/>
    <w:rsid w:val="00C11951"/>
    <w:rPr>
      <w:rFonts w:ascii="Courier New" w:hAnsi="Courier New" w:cs="Courier New" w:hint="default"/>
    </w:rPr>
  </w:style>
  <w:style w:type="character" w:customStyle="1" w:styleId="WW8Num20z3">
    <w:name w:val="WW8Num20z3"/>
    <w:rsid w:val="00C11951"/>
    <w:rPr>
      <w:rFonts w:ascii="Symbol" w:hAnsi="Symbol" w:cs="Symbol" w:hint="default"/>
    </w:rPr>
  </w:style>
  <w:style w:type="character" w:customStyle="1" w:styleId="WW8Num21z0">
    <w:name w:val="WW8Num21z0"/>
    <w:rsid w:val="00C11951"/>
    <w:rPr>
      <w:rFonts w:ascii="Wingdings" w:hAnsi="Wingdings" w:cs="Wingdings" w:hint="default"/>
    </w:rPr>
  </w:style>
  <w:style w:type="character" w:customStyle="1" w:styleId="WW8Num21z1">
    <w:name w:val="WW8Num21z1"/>
    <w:rsid w:val="00C11951"/>
    <w:rPr>
      <w:rFonts w:ascii="Symbol" w:hAnsi="Symbol" w:cs="Symbol" w:hint="default"/>
    </w:rPr>
  </w:style>
  <w:style w:type="character" w:customStyle="1" w:styleId="WW8Num21z3">
    <w:name w:val="WW8Num21z3"/>
    <w:rsid w:val="00C11951"/>
    <w:rPr>
      <w:rFonts w:ascii="Times New Roman" w:hAnsi="Times New Roman" w:cs="Times New Roman" w:hint="default"/>
    </w:rPr>
  </w:style>
  <w:style w:type="character" w:customStyle="1" w:styleId="WW8Num22z0">
    <w:name w:val="WW8Num22z0"/>
    <w:rsid w:val="00C11951"/>
    <w:rPr>
      <w:rFonts w:hint="default"/>
    </w:rPr>
  </w:style>
  <w:style w:type="character" w:customStyle="1" w:styleId="WW8Num22z1">
    <w:name w:val="WW8Num22z1"/>
    <w:rsid w:val="00C11951"/>
  </w:style>
  <w:style w:type="character" w:customStyle="1" w:styleId="WW8Num22z2">
    <w:name w:val="WW8Num22z2"/>
    <w:rsid w:val="00C11951"/>
  </w:style>
  <w:style w:type="character" w:customStyle="1" w:styleId="WW8Num22z3">
    <w:name w:val="WW8Num22z3"/>
    <w:rsid w:val="00C11951"/>
  </w:style>
  <w:style w:type="character" w:customStyle="1" w:styleId="WW8Num22z4">
    <w:name w:val="WW8Num22z4"/>
    <w:rsid w:val="00C11951"/>
  </w:style>
  <w:style w:type="character" w:customStyle="1" w:styleId="WW8Num22z5">
    <w:name w:val="WW8Num22z5"/>
    <w:rsid w:val="00C11951"/>
  </w:style>
  <w:style w:type="character" w:customStyle="1" w:styleId="WW8Num22z6">
    <w:name w:val="WW8Num22z6"/>
    <w:rsid w:val="00C11951"/>
  </w:style>
  <w:style w:type="character" w:customStyle="1" w:styleId="WW8Num22z7">
    <w:name w:val="WW8Num22z7"/>
    <w:rsid w:val="00C11951"/>
  </w:style>
  <w:style w:type="character" w:customStyle="1" w:styleId="WW8Num22z8">
    <w:name w:val="WW8Num22z8"/>
    <w:rsid w:val="00C11951"/>
  </w:style>
  <w:style w:type="character" w:customStyle="1" w:styleId="WW8Num23z0">
    <w:name w:val="WW8Num23z0"/>
    <w:rsid w:val="00C11951"/>
    <w:rPr>
      <w:rFonts w:hint="default"/>
    </w:rPr>
  </w:style>
  <w:style w:type="character" w:customStyle="1" w:styleId="WW8Num23z1">
    <w:name w:val="WW8Num23z1"/>
    <w:rsid w:val="00C11951"/>
  </w:style>
  <w:style w:type="character" w:customStyle="1" w:styleId="WW8Num23z2">
    <w:name w:val="WW8Num23z2"/>
    <w:rsid w:val="00C11951"/>
  </w:style>
  <w:style w:type="character" w:customStyle="1" w:styleId="WW8Num23z3">
    <w:name w:val="WW8Num23z3"/>
    <w:rsid w:val="00C11951"/>
  </w:style>
  <w:style w:type="character" w:customStyle="1" w:styleId="WW8Num23z4">
    <w:name w:val="WW8Num23z4"/>
    <w:rsid w:val="00C11951"/>
  </w:style>
  <w:style w:type="character" w:customStyle="1" w:styleId="WW8Num23z5">
    <w:name w:val="WW8Num23z5"/>
    <w:rsid w:val="00C11951"/>
  </w:style>
  <w:style w:type="character" w:customStyle="1" w:styleId="WW8Num23z6">
    <w:name w:val="WW8Num23z6"/>
    <w:rsid w:val="00C11951"/>
  </w:style>
  <w:style w:type="character" w:customStyle="1" w:styleId="WW8Num23z7">
    <w:name w:val="WW8Num23z7"/>
    <w:rsid w:val="00C11951"/>
  </w:style>
  <w:style w:type="character" w:customStyle="1" w:styleId="WW8Num23z8">
    <w:name w:val="WW8Num23z8"/>
    <w:rsid w:val="00C11951"/>
  </w:style>
  <w:style w:type="character" w:customStyle="1" w:styleId="WW8Num24z0">
    <w:name w:val="WW8Num24z0"/>
    <w:rsid w:val="00C11951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C11951"/>
  </w:style>
  <w:style w:type="character" w:customStyle="1" w:styleId="WW8Num24z2">
    <w:name w:val="WW8Num24z2"/>
    <w:rsid w:val="00C11951"/>
  </w:style>
  <w:style w:type="character" w:customStyle="1" w:styleId="WW8Num24z3">
    <w:name w:val="WW8Num24z3"/>
    <w:rsid w:val="00C11951"/>
  </w:style>
  <w:style w:type="character" w:customStyle="1" w:styleId="WW8Num24z4">
    <w:name w:val="WW8Num24z4"/>
    <w:rsid w:val="00C11951"/>
  </w:style>
  <w:style w:type="character" w:customStyle="1" w:styleId="WW8Num24z5">
    <w:name w:val="WW8Num24z5"/>
    <w:rsid w:val="00C11951"/>
  </w:style>
  <w:style w:type="character" w:customStyle="1" w:styleId="WW8Num24z6">
    <w:name w:val="WW8Num24z6"/>
    <w:rsid w:val="00C11951"/>
  </w:style>
  <w:style w:type="character" w:customStyle="1" w:styleId="WW8Num24z7">
    <w:name w:val="WW8Num24z7"/>
    <w:rsid w:val="00C11951"/>
  </w:style>
  <w:style w:type="character" w:customStyle="1" w:styleId="WW8Num24z8">
    <w:name w:val="WW8Num24z8"/>
    <w:rsid w:val="00C11951"/>
  </w:style>
  <w:style w:type="character" w:customStyle="1" w:styleId="WW8Num25z0">
    <w:name w:val="WW8Num25z0"/>
    <w:rsid w:val="00C11951"/>
    <w:rPr>
      <w:rFonts w:hint="default"/>
    </w:rPr>
  </w:style>
  <w:style w:type="character" w:customStyle="1" w:styleId="WW8Num25z1">
    <w:name w:val="WW8Num25z1"/>
    <w:rsid w:val="00C11951"/>
  </w:style>
  <w:style w:type="character" w:customStyle="1" w:styleId="WW8Num25z2">
    <w:name w:val="WW8Num25z2"/>
    <w:rsid w:val="00C11951"/>
  </w:style>
  <w:style w:type="character" w:customStyle="1" w:styleId="WW8Num25z3">
    <w:name w:val="WW8Num25z3"/>
    <w:rsid w:val="00C11951"/>
  </w:style>
  <w:style w:type="character" w:customStyle="1" w:styleId="WW8Num25z4">
    <w:name w:val="WW8Num25z4"/>
    <w:rsid w:val="00C11951"/>
  </w:style>
  <w:style w:type="character" w:customStyle="1" w:styleId="WW8Num25z5">
    <w:name w:val="WW8Num25z5"/>
    <w:rsid w:val="00C11951"/>
  </w:style>
  <w:style w:type="character" w:customStyle="1" w:styleId="WW8Num25z6">
    <w:name w:val="WW8Num25z6"/>
    <w:rsid w:val="00C11951"/>
  </w:style>
  <w:style w:type="character" w:customStyle="1" w:styleId="WW8Num25z7">
    <w:name w:val="WW8Num25z7"/>
    <w:rsid w:val="00C11951"/>
  </w:style>
  <w:style w:type="character" w:customStyle="1" w:styleId="WW8Num25z8">
    <w:name w:val="WW8Num25z8"/>
    <w:rsid w:val="00C11951"/>
  </w:style>
  <w:style w:type="character" w:customStyle="1" w:styleId="WW8Num26z0">
    <w:name w:val="WW8Num26z0"/>
    <w:rsid w:val="00C11951"/>
    <w:rPr>
      <w:rFonts w:cs="Times New Roman" w:hint="default"/>
    </w:rPr>
  </w:style>
  <w:style w:type="character" w:customStyle="1" w:styleId="WW8Num26z1">
    <w:name w:val="WW8Num26z1"/>
    <w:rsid w:val="00C11951"/>
    <w:rPr>
      <w:rFonts w:cs="Times New Roman"/>
    </w:rPr>
  </w:style>
  <w:style w:type="character" w:customStyle="1" w:styleId="WW8Num27z0">
    <w:name w:val="WW8Num27z0"/>
    <w:rsid w:val="00C11951"/>
    <w:rPr>
      <w:rFonts w:ascii="Courier New" w:hAnsi="Courier New" w:cs="Courier New" w:hint="default"/>
    </w:rPr>
  </w:style>
  <w:style w:type="character" w:customStyle="1" w:styleId="WW8Num27z2">
    <w:name w:val="WW8Num27z2"/>
    <w:rsid w:val="00C11951"/>
    <w:rPr>
      <w:rFonts w:ascii="Wingdings" w:hAnsi="Wingdings" w:cs="Wingdings" w:hint="default"/>
    </w:rPr>
  </w:style>
  <w:style w:type="character" w:customStyle="1" w:styleId="WW8Num27z3">
    <w:name w:val="WW8Num27z3"/>
    <w:rsid w:val="00C11951"/>
    <w:rPr>
      <w:rFonts w:ascii="Symbol" w:hAnsi="Symbol" w:cs="Symbol" w:hint="default"/>
    </w:rPr>
  </w:style>
  <w:style w:type="character" w:customStyle="1" w:styleId="WW8Num28z0">
    <w:name w:val="WW8Num28z0"/>
    <w:rsid w:val="00C11951"/>
    <w:rPr>
      <w:rFonts w:ascii="Symbol" w:hAnsi="Symbol" w:cs="Symbol" w:hint="default"/>
    </w:rPr>
  </w:style>
  <w:style w:type="character" w:customStyle="1" w:styleId="WW8Num28z1">
    <w:name w:val="WW8Num28z1"/>
    <w:rsid w:val="00C11951"/>
  </w:style>
  <w:style w:type="character" w:customStyle="1" w:styleId="WW8Num28z2">
    <w:name w:val="WW8Num28z2"/>
    <w:rsid w:val="00C11951"/>
  </w:style>
  <w:style w:type="character" w:customStyle="1" w:styleId="WW8Num28z3">
    <w:name w:val="WW8Num28z3"/>
    <w:rsid w:val="00C11951"/>
  </w:style>
  <w:style w:type="character" w:customStyle="1" w:styleId="WW8Num28z4">
    <w:name w:val="WW8Num28z4"/>
    <w:rsid w:val="00C11951"/>
  </w:style>
  <w:style w:type="character" w:customStyle="1" w:styleId="WW8Num28z5">
    <w:name w:val="WW8Num28z5"/>
    <w:rsid w:val="00C11951"/>
  </w:style>
  <w:style w:type="character" w:customStyle="1" w:styleId="WW8Num28z6">
    <w:name w:val="WW8Num28z6"/>
    <w:rsid w:val="00C11951"/>
  </w:style>
  <w:style w:type="character" w:customStyle="1" w:styleId="WW8Num28z7">
    <w:name w:val="WW8Num28z7"/>
    <w:rsid w:val="00C11951"/>
  </w:style>
  <w:style w:type="character" w:customStyle="1" w:styleId="WW8Num28z8">
    <w:name w:val="WW8Num28z8"/>
    <w:rsid w:val="00C11951"/>
  </w:style>
  <w:style w:type="character" w:customStyle="1" w:styleId="30">
    <w:name w:val="Основной шрифт абзаца3"/>
    <w:rsid w:val="00C11951"/>
  </w:style>
  <w:style w:type="character" w:customStyle="1" w:styleId="60">
    <w:name w:val="Заголовок 6 Знак"/>
    <w:rsid w:val="00C11951"/>
    <w:rPr>
      <w:rFonts w:ascii="Calibri" w:hAnsi="Calibri" w:cs="Calibri"/>
      <w:b/>
      <w:bCs/>
      <w:sz w:val="22"/>
      <w:szCs w:val="22"/>
      <w:lang/>
    </w:rPr>
  </w:style>
  <w:style w:type="character" w:customStyle="1" w:styleId="70">
    <w:name w:val="Заголовок 7 Знак"/>
    <w:rsid w:val="00C11951"/>
    <w:rPr>
      <w:rFonts w:ascii="Cambria" w:hAnsi="Cambria" w:cs="Cambria"/>
      <w:i/>
      <w:iCs/>
      <w:color w:val="404040"/>
      <w:sz w:val="24"/>
      <w:szCs w:val="24"/>
      <w:lang/>
    </w:rPr>
  </w:style>
  <w:style w:type="character" w:customStyle="1" w:styleId="90">
    <w:name w:val="Заголовок 9 Знак"/>
    <w:rsid w:val="00C11951"/>
    <w:rPr>
      <w:rFonts w:ascii="Cambria" w:hAnsi="Cambria" w:cs="Cambria"/>
      <w:sz w:val="22"/>
      <w:szCs w:val="22"/>
      <w:lang/>
    </w:rPr>
  </w:style>
  <w:style w:type="character" w:customStyle="1" w:styleId="20">
    <w:name w:val="Основной шрифт абзаца2"/>
    <w:rsid w:val="00C11951"/>
  </w:style>
  <w:style w:type="character" w:customStyle="1" w:styleId="10">
    <w:name w:val="Основной шрифт абзаца1"/>
    <w:rsid w:val="00C11951"/>
  </w:style>
  <w:style w:type="character" w:customStyle="1" w:styleId="11">
    <w:name w:val="Заголовок 1 Знак"/>
    <w:rsid w:val="00C11951"/>
    <w:rPr>
      <w:rFonts w:ascii="Cambria" w:eastAsia="Times New Roman" w:hAnsi="Cambria" w:cs="Times New Roman"/>
      <w:b/>
      <w:bCs/>
      <w:color w:val="365F91"/>
      <w:sz w:val="28"/>
      <w:szCs w:val="28"/>
      <w:lang/>
    </w:rPr>
  </w:style>
  <w:style w:type="character" w:customStyle="1" w:styleId="21">
    <w:name w:val="Заголовок 2 Знак"/>
    <w:rsid w:val="00C11951"/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/>
    </w:rPr>
  </w:style>
  <w:style w:type="character" w:customStyle="1" w:styleId="31">
    <w:name w:val="Заголовок 3 Знак"/>
    <w:rsid w:val="00C11951"/>
    <w:rPr>
      <w:rFonts w:ascii="Times New Roman" w:eastAsia="Times New Roman" w:hAnsi="Times New Roman" w:cs="Times New Roman"/>
      <w:b/>
      <w:bCs/>
      <w:sz w:val="24"/>
      <w:szCs w:val="26"/>
      <w:lang/>
    </w:rPr>
  </w:style>
  <w:style w:type="character" w:customStyle="1" w:styleId="40">
    <w:name w:val="Заголовок 4 Знак"/>
    <w:rsid w:val="00C11951"/>
    <w:rPr>
      <w:rFonts w:ascii="Times New Roman" w:eastAsia="Times New Roman" w:hAnsi="Times New Roman" w:cs="Times New Roman"/>
      <w:b/>
      <w:bCs/>
      <w:i/>
      <w:sz w:val="24"/>
      <w:szCs w:val="28"/>
      <w:lang/>
    </w:rPr>
  </w:style>
  <w:style w:type="character" w:customStyle="1" w:styleId="50">
    <w:name w:val="Заголовок 5 Знак"/>
    <w:rsid w:val="00C11951"/>
    <w:rPr>
      <w:rFonts w:ascii="Arial" w:eastAsia="Times New Roman" w:hAnsi="Arial" w:cs="Times New Roman"/>
      <w:b/>
      <w:bCs/>
      <w:i/>
      <w:iCs/>
      <w:sz w:val="24"/>
      <w:szCs w:val="26"/>
      <w:lang/>
    </w:rPr>
  </w:style>
  <w:style w:type="character" w:customStyle="1" w:styleId="a3">
    <w:name w:val="Текст выноски Знак"/>
    <w:rsid w:val="00C11951"/>
    <w:rPr>
      <w:rFonts w:ascii="Tahoma" w:eastAsia="Times New Roman" w:hAnsi="Tahoma" w:cs="Times New Roman"/>
      <w:sz w:val="16"/>
      <w:szCs w:val="16"/>
      <w:lang/>
    </w:rPr>
  </w:style>
  <w:style w:type="character" w:styleId="a4">
    <w:name w:val="Hyperlink"/>
    <w:rsid w:val="00C11951"/>
    <w:rPr>
      <w:color w:val="0000FF"/>
      <w:u w:val="single"/>
    </w:rPr>
  </w:style>
  <w:style w:type="character" w:customStyle="1" w:styleId="a5">
    <w:name w:val="Схема документа Знак"/>
    <w:rsid w:val="00C11951"/>
    <w:rPr>
      <w:rFonts w:ascii="Tahoma" w:eastAsia="Times New Roman" w:hAnsi="Tahoma" w:cs="Times New Roman"/>
      <w:sz w:val="16"/>
      <w:szCs w:val="16"/>
      <w:lang/>
    </w:rPr>
  </w:style>
  <w:style w:type="character" w:customStyle="1" w:styleId="apple-converted-space">
    <w:name w:val="apple-converted-space"/>
    <w:basedOn w:val="10"/>
    <w:rsid w:val="00C11951"/>
  </w:style>
  <w:style w:type="character" w:customStyle="1" w:styleId="date">
    <w:name w:val="date"/>
    <w:basedOn w:val="10"/>
    <w:rsid w:val="00C11951"/>
  </w:style>
  <w:style w:type="character" w:customStyle="1" w:styleId="a6">
    <w:name w:val="Верхний колонтитул Знак"/>
    <w:rsid w:val="00C11951"/>
    <w:rPr>
      <w:rFonts w:ascii="Calibri" w:eastAsia="Times New Roman" w:hAnsi="Calibri" w:cs="Times New Roman"/>
      <w:lang/>
    </w:rPr>
  </w:style>
  <w:style w:type="character" w:customStyle="1" w:styleId="a7">
    <w:name w:val="Нижний колонтитул Знак"/>
    <w:rsid w:val="00C11951"/>
    <w:rPr>
      <w:rFonts w:ascii="Calibri" w:eastAsia="Times New Roman" w:hAnsi="Calibri" w:cs="Times New Roman"/>
      <w:lang/>
    </w:rPr>
  </w:style>
  <w:style w:type="character" w:customStyle="1" w:styleId="Normal">
    <w:name w:val="Normal Знак"/>
    <w:rsid w:val="00C11951"/>
    <w:rPr>
      <w:rFonts w:ascii="Times New Roman" w:eastAsia="Times New Roman" w:hAnsi="Times New Roman" w:cs="Times New Roman"/>
      <w:szCs w:val="24"/>
      <w:lang w:bidi="ar-SA"/>
    </w:rPr>
  </w:style>
  <w:style w:type="character" w:styleId="a8">
    <w:name w:val="Emphasis"/>
    <w:qFormat/>
    <w:rsid w:val="00C11951"/>
    <w:rPr>
      <w:rFonts w:ascii="Arial" w:hAnsi="Arial" w:cs="Arial"/>
      <w:i/>
      <w:iCs/>
      <w:sz w:val="16"/>
    </w:rPr>
  </w:style>
  <w:style w:type="character" w:customStyle="1" w:styleId="a9">
    <w:name w:val="Название Знак"/>
    <w:rsid w:val="00C11951"/>
    <w:rPr>
      <w:rFonts w:ascii="Arial" w:eastAsia="Times New Roman" w:hAnsi="Arial" w:cs="Times New Roman"/>
      <w:b/>
      <w:bCs/>
      <w:kern w:val="2"/>
      <w:sz w:val="32"/>
      <w:szCs w:val="32"/>
      <w:lang/>
    </w:rPr>
  </w:style>
  <w:style w:type="character" w:customStyle="1" w:styleId="aa">
    <w:name w:val="Без интервала Знак"/>
    <w:rsid w:val="00C11951"/>
    <w:rPr>
      <w:rFonts w:ascii="Times New Roman" w:eastAsia="Times New Roman" w:hAnsi="Times New Roman" w:cs="Times New Roman"/>
      <w:color w:val="1F497D"/>
      <w:sz w:val="26"/>
      <w:szCs w:val="26"/>
      <w:lang w:bidi="ar-SA"/>
    </w:rPr>
  </w:style>
  <w:style w:type="character" w:customStyle="1" w:styleId="ab">
    <w:name w:val="Подзаголовок Знак"/>
    <w:rsid w:val="00C11951"/>
    <w:rPr>
      <w:rFonts w:ascii="Calibri" w:eastAsia="Times New Roman" w:hAnsi="Calibri" w:cs="Times New Roman"/>
      <w:b/>
      <w:sz w:val="24"/>
      <w:szCs w:val="20"/>
      <w:lang w:val="en-US"/>
    </w:rPr>
  </w:style>
  <w:style w:type="character" w:customStyle="1" w:styleId="ac">
    <w:name w:val="Основной текст Знак"/>
    <w:rsid w:val="00C11951"/>
    <w:rPr>
      <w:rFonts w:ascii="Arial" w:eastAsia="Times New Roman" w:hAnsi="Arial" w:cs="Times New Roman"/>
      <w:sz w:val="20"/>
      <w:lang/>
    </w:rPr>
  </w:style>
  <w:style w:type="character" w:customStyle="1" w:styleId="rvts8">
    <w:name w:val="rvts8"/>
    <w:rsid w:val="00C11951"/>
    <w:rPr>
      <w:rFonts w:ascii="&amp;#39" w:hAnsi="&amp;#39" w:cs="&amp;#39"/>
      <w:b w:val="0"/>
      <w:bCs w:val="0"/>
      <w:i w:val="0"/>
      <w:iCs w:val="0"/>
      <w:strike w:val="0"/>
      <w:dstrike w:val="0"/>
      <w:color w:val="333333"/>
      <w:sz w:val="20"/>
      <w:szCs w:val="20"/>
      <w:u w:val="none"/>
    </w:rPr>
  </w:style>
  <w:style w:type="character" w:styleId="ad">
    <w:name w:val="page number"/>
    <w:rsid w:val="00C11951"/>
    <w:rPr>
      <w:rFonts w:ascii="Times New Roman" w:hAnsi="Times New Roman" w:cs="Times New Roman"/>
      <w:sz w:val="20"/>
    </w:rPr>
  </w:style>
  <w:style w:type="character" w:customStyle="1" w:styleId="ae">
    <w:name w:val="Текст_Обычный"/>
    <w:rsid w:val="00C11951"/>
    <w:rPr>
      <w:rFonts w:cs="Times New Roman"/>
    </w:rPr>
  </w:style>
  <w:style w:type="character" w:customStyle="1" w:styleId="af">
    <w:name w:val="Текст Знак"/>
    <w:rsid w:val="00C11951"/>
    <w:rPr>
      <w:rFonts w:ascii="Courier New" w:eastAsia="Times New Roman" w:hAnsi="Courier New" w:cs="Times New Roman"/>
      <w:sz w:val="20"/>
      <w:szCs w:val="20"/>
      <w:lang/>
    </w:rPr>
  </w:style>
  <w:style w:type="character" w:customStyle="1" w:styleId="22">
    <w:name w:val="Основной текст с отступом 2 Знак"/>
    <w:rsid w:val="00C11951"/>
    <w:rPr>
      <w:rFonts w:ascii="Times New Roman" w:eastAsia="Times New Roman" w:hAnsi="Times New Roman" w:cs="Times New Roman"/>
      <w:sz w:val="20"/>
    </w:rPr>
  </w:style>
  <w:style w:type="character" w:styleId="af0">
    <w:name w:val="Strong"/>
    <w:qFormat/>
    <w:rsid w:val="00C11951"/>
    <w:rPr>
      <w:b/>
      <w:bCs/>
    </w:rPr>
  </w:style>
  <w:style w:type="character" w:customStyle="1" w:styleId="32">
    <w:name w:val="Основной текст 3 Знак"/>
    <w:rsid w:val="00C11951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af1">
    <w:name w:val="Текст сноски Знак"/>
    <w:rsid w:val="00C11951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f2">
    <w:name w:val="Символ сноски"/>
    <w:rsid w:val="00C11951"/>
    <w:rPr>
      <w:rFonts w:cs="Times New Roman"/>
      <w:vertAlign w:val="superscript"/>
    </w:rPr>
  </w:style>
  <w:style w:type="character" w:customStyle="1" w:styleId="af3">
    <w:name w:val="Абзац списка Знак"/>
    <w:rsid w:val="00C11951"/>
    <w:rPr>
      <w:rFonts w:eastAsia="Calibri" w:cs="Calibri"/>
      <w:szCs w:val="22"/>
    </w:rPr>
  </w:style>
  <w:style w:type="character" w:customStyle="1" w:styleId="af4">
    <w:name w:val="Основной текст с отступом Знак"/>
    <w:rsid w:val="00C11951"/>
    <w:rPr>
      <w:rFonts w:cs="Calibri"/>
      <w:szCs w:val="22"/>
    </w:rPr>
  </w:style>
  <w:style w:type="character" w:styleId="af5">
    <w:name w:val="FollowedHyperlink"/>
    <w:rsid w:val="00C11951"/>
    <w:rPr>
      <w:color w:val="800080"/>
      <w:u w:val="single"/>
    </w:rPr>
  </w:style>
  <w:style w:type="character" w:customStyle="1" w:styleId="12">
    <w:name w:val="Схема документа Знак1"/>
    <w:rsid w:val="00C11951"/>
    <w:rPr>
      <w:rFonts w:ascii="Tahoma" w:hAnsi="Tahoma" w:cs="Tahoma"/>
      <w:sz w:val="16"/>
      <w:szCs w:val="16"/>
    </w:rPr>
  </w:style>
  <w:style w:type="character" w:customStyle="1" w:styleId="FontStyle16">
    <w:name w:val="Font Style16"/>
    <w:rsid w:val="00C11951"/>
    <w:rPr>
      <w:rFonts w:ascii="Times New Roman" w:hAnsi="Times New Roman" w:cs="Times New Roman"/>
      <w:sz w:val="22"/>
      <w:szCs w:val="22"/>
    </w:rPr>
  </w:style>
  <w:style w:type="character" w:styleId="af6">
    <w:name w:val="Book Title"/>
    <w:qFormat/>
    <w:rsid w:val="00C11951"/>
    <w:rPr>
      <w:rFonts w:ascii="Times New Roman" w:hAnsi="Times New Roman" w:cs="Times New Roman"/>
      <w:smallCaps/>
      <w:spacing w:val="5"/>
      <w:sz w:val="28"/>
      <w:szCs w:val="28"/>
    </w:rPr>
  </w:style>
  <w:style w:type="character" w:customStyle="1" w:styleId="af7">
    <w:name w:val="Основной ГП Знак"/>
    <w:rsid w:val="00C11951"/>
    <w:rPr>
      <w:rFonts w:ascii="Tahoma" w:hAnsi="Tahoma" w:cs="Tahoma"/>
      <w:sz w:val="24"/>
      <w:szCs w:val="24"/>
      <w:lang w:bidi="ar-SA"/>
    </w:rPr>
  </w:style>
  <w:style w:type="character" w:customStyle="1" w:styleId="withsubmenu2">
    <w:name w:val="withsubmenu2"/>
    <w:rsid w:val="00C11951"/>
    <w:rPr>
      <w:color w:val="000000"/>
    </w:rPr>
  </w:style>
  <w:style w:type="character" w:customStyle="1" w:styleId="af8">
    <w:name w:val="Таблица_название_таблицы Знак"/>
    <w:rsid w:val="00C11951"/>
    <w:rPr>
      <w:sz w:val="24"/>
      <w:szCs w:val="24"/>
      <w:lang w:val="ru-RU" w:bidi="ar-SA"/>
    </w:rPr>
  </w:style>
  <w:style w:type="character" w:customStyle="1" w:styleId="110">
    <w:name w:val="Табличный_таблица_11 Знак"/>
    <w:rsid w:val="00C11951"/>
    <w:rPr>
      <w:lang w:val="ru-RU" w:bidi="ar-SA"/>
    </w:rPr>
  </w:style>
  <w:style w:type="character" w:customStyle="1" w:styleId="111">
    <w:name w:val="Табличный_маркированный_11 Знак"/>
    <w:rsid w:val="00C11951"/>
    <w:rPr>
      <w:lang w:val="ru-RU" w:bidi="ar-SA"/>
    </w:rPr>
  </w:style>
  <w:style w:type="character" w:customStyle="1" w:styleId="value">
    <w:name w:val="value"/>
    <w:rsid w:val="00C11951"/>
  </w:style>
  <w:style w:type="character" w:customStyle="1" w:styleId="af9">
    <w:name w:val="Таблица_номер_таблицы Знак"/>
    <w:rsid w:val="00C11951"/>
    <w:rPr>
      <w:sz w:val="24"/>
      <w:szCs w:val="24"/>
      <w:lang w:bidi="ar-SA"/>
    </w:rPr>
  </w:style>
  <w:style w:type="character" w:customStyle="1" w:styleId="afa">
    <w:name w:val="Текст_Жирный"/>
    <w:rsid w:val="00C11951"/>
    <w:rPr>
      <w:rFonts w:ascii="Times New Roman" w:hAnsi="Times New Roman" w:cs="Times New Roman"/>
      <w:b/>
      <w:bCs/>
    </w:rPr>
  </w:style>
  <w:style w:type="character" w:customStyle="1" w:styleId="13">
    <w:name w:val="Список_маркерный_1_уровень Знак"/>
    <w:rsid w:val="00C11951"/>
    <w:rPr>
      <w:sz w:val="24"/>
      <w:szCs w:val="24"/>
      <w:lang w:val="en-US" w:bidi="ar-SA"/>
    </w:rPr>
  </w:style>
  <w:style w:type="character" w:customStyle="1" w:styleId="33">
    <w:name w:val="Заголовок_подзаголовок_3 Знак"/>
    <w:rsid w:val="00C11951"/>
    <w:rPr>
      <w:b/>
      <w:bCs/>
      <w:sz w:val="24"/>
      <w:szCs w:val="24"/>
      <w:u w:val="single"/>
      <w:lang w:bidi="ar-SA"/>
    </w:rPr>
  </w:style>
  <w:style w:type="character" w:customStyle="1" w:styleId="blk">
    <w:name w:val="blk"/>
    <w:rsid w:val="00C11951"/>
  </w:style>
  <w:style w:type="character" w:customStyle="1" w:styleId="NoSpacingChar1">
    <w:name w:val="No Spacing Char1"/>
    <w:rsid w:val="00C11951"/>
    <w:rPr>
      <w:rFonts w:ascii="Calibri" w:hAnsi="Calibri" w:cs="Calibri"/>
      <w:sz w:val="22"/>
      <w:szCs w:val="22"/>
      <w:lang w:bidi="ar-SA"/>
    </w:rPr>
  </w:style>
  <w:style w:type="character" w:customStyle="1" w:styleId="14">
    <w:name w:val="Список маркированный 1 Знак"/>
    <w:rsid w:val="00C11951"/>
    <w:rPr>
      <w:sz w:val="24"/>
      <w:szCs w:val="24"/>
      <w:lang/>
    </w:rPr>
  </w:style>
  <w:style w:type="character" w:customStyle="1" w:styleId="23">
    <w:name w:val="Основной текст (2) + Не полужирный"/>
    <w:rsid w:val="00C1195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  <w:shd w:val="clear" w:color="auto" w:fill="FFFFFF"/>
    </w:rPr>
  </w:style>
  <w:style w:type="character" w:customStyle="1" w:styleId="WW8Num12z4">
    <w:name w:val="WW8Num12z4"/>
    <w:rsid w:val="00C11951"/>
  </w:style>
  <w:style w:type="character" w:customStyle="1" w:styleId="WW8Num12z5">
    <w:name w:val="WW8Num12z5"/>
    <w:rsid w:val="00C11951"/>
  </w:style>
  <w:style w:type="character" w:customStyle="1" w:styleId="WW8Num12z6">
    <w:name w:val="WW8Num12z6"/>
    <w:rsid w:val="00C11951"/>
  </w:style>
  <w:style w:type="character" w:customStyle="1" w:styleId="WW8Num12z7">
    <w:name w:val="WW8Num12z7"/>
    <w:rsid w:val="00C11951"/>
  </w:style>
  <w:style w:type="character" w:customStyle="1" w:styleId="WW8Num12z8">
    <w:name w:val="WW8Num12z8"/>
    <w:rsid w:val="00C11951"/>
  </w:style>
  <w:style w:type="paragraph" w:styleId="afb">
    <w:name w:val="Title"/>
    <w:basedOn w:val="a"/>
    <w:next w:val="afc"/>
    <w:rsid w:val="00C1195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c">
    <w:name w:val="Body Text"/>
    <w:basedOn w:val="a"/>
    <w:rsid w:val="00C11951"/>
    <w:pPr>
      <w:spacing w:after="120"/>
    </w:pPr>
    <w:rPr>
      <w:rFonts w:ascii="Arial" w:hAnsi="Arial" w:cs="Arial"/>
      <w:szCs w:val="20"/>
      <w:lang/>
    </w:rPr>
  </w:style>
  <w:style w:type="paragraph" w:styleId="afd">
    <w:name w:val="List"/>
    <w:basedOn w:val="afc"/>
    <w:rsid w:val="00C11951"/>
    <w:rPr>
      <w:rFonts w:cs="Mangal"/>
    </w:rPr>
  </w:style>
  <w:style w:type="paragraph" w:styleId="afe">
    <w:name w:val="caption"/>
    <w:basedOn w:val="a"/>
    <w:next w:val="a"/>
    <w:qFormat/>
    <w:rsid w:val="00C11951"/>
    <w:pPr>
      <w:jc w:val="center"/>
    </w:pPr>
    <w:rPr>
      <w:rFonts w:ascii="Arial" w:hAnsi="Arial" w:cs="Arial"/>
      <w:b/>
      <w:bCs/>
      <w:kern w:val="2"/>
      <w:sz w:val="32"/>
      <w:szCs w:val="32"/>
      <w:lang/>
    </w:rPr>
  </w:style>
  <w:style w:type="paragraph" w:customStyle="1" w:styleId="34">
    <w:name w:val="Указатель3"/>
    <w:basedOn w:val="a"/>
    <w:rsid w:val="00C11951"/>
    <w:pPr>
      <w:suppressLineNumbers/>
    </w:pPr>
    <w:rPr>
      <w:rFonts w:cs="Arial"/>
    </w:rPr>
  </w:style>
  <w:style w:type="paragraph" w:customStyle="1" w:styleId="24">
    <w:name w:val="Схема документа2"/>
    <w:basedOn w:val="a"/>
    <w:rsid w:val="00C11951"/>
    <w:pPr>
      <w:suppressAutoHyphens w:val="0"/>
      <w:spacing w:line="240" w:lineRule="auto"/>
    </w:pPr>
    <w:rPr>
      <w:rFonts w:ascii="Tahoma" w:hAnsi="Tahoma" w:cs="Times New Roman"/>
      <w:sz w:val="16"/>
      <w:szCs w:val="16"/>
      <w:lang/>
    </w:rPr>
  </w:style>
  <w:style w:type="paragraph" w:customStyle="1" w:styleId="25">
    <w:name w:val="Название2"/>
    <w:basedOn w:val="a"/>
    <w:rsid w:val="00C11951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6">
    <w:name w:val="Указатель2"/>
    <w:basedOn w:val="a"/>
    <w:rsid w:val="00C11951"/>
    <w:pPr>
      <w:suppressLineNumbers/>
    </w:pPr>
    <w:rPr>
      <w:rFonts w:ascii="Arial" w:hAnsi="Arial" w:cs="Mangal"/>
    </w:rPr>
  </w:style>
  <w:style w:type="paragraph" w:customStyle="1" w:styleId="15">
    <w:name w:val="Название1"/>
    <w:basedOn w:val="a"/>
    <w:rsid w:val="00C11951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16">
    <w:name w:val="Указатель1"/>
    <w:basedOn w:val="a"/>
    <w:rsid w:val="00C11951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rsid w:val="00C11951"/>
    <w:pPr>
      <w:widowControl w:val="0"/>
      <w:suppressAutoHyphens/>
      <w:autoSpaceDE w:val="0"/>
    </w:pPr>
    <w:rPr>
      <w:rFonts w:ascii="Arial" w:eastAsia="Arial" w:hAnsi="Arial" w:cs="Arial"/>
      <w:lang w:eastAsia="zh-CN"/>
    </w:rPr>
  </w:style>
  <w:style w:type="paragraph" w:styleId="aff">
    <w:name w:val="Balloon Text"/>
    <w:basedOn w:val="a"/>
    <w:rsid w:val="00C11951"/>
    <w:pPr>
      <w:spacing w:line="240" w:lineRule="auto"/>
    </w:pPr>
    <w:rPr>
      <w:rFonts w:ascii="Tahoma" w:hAnsi="Tahoma" w:cs="Tahoma"/>
      <w:sz w:val="16"/>
      <w:szCs w:val="16"/>
      <w:lang/>
    </w:rPr>
  </w:style>
  <w:style w:type="paragraph" w:styleId="aff0">
    <w:name w:val="toa heading"/>
    <w:basedOn w:val="1"/>
    <w:next w:val="a"/>
    <w:rsid w:val="00C11951"/>
    <w:pPr>
      <w:tabs>
        <w:tab w:val="clear" w:pos="0"/>
      </w:tabs>
      <w:ind w:left="0" w:firstLine="0"/>
    </w:pPr>
  </w:style>
  <w:style w:type="paragraph" w:styleId="17">
    <w:name w:val="toc 1"/>
    <w:basedOn w:val="a"/>
    <w:next w:val="a"/>
    <w:rsid w:val="00C11951"/>
    <w:pPr>
      <w:spacing w:line="240" w:lineRule="auto"/>
    </w:pPr>
    <w:rPr>
      <w:rFonts w:ascii="Arial" w:hAnsi="Arial" w:cs="Arial"/>
    </w:rPr>
  </w:style>
  <w:style w:type="paragraph" w:customStyle="1" w:styleId="18">
    <w:name w:val="Схема документа1"/>
    <w:basedOn w:val="a"/>
    <w:rsid w:val="00C11951"/>
    <w:pPr>
      <w:spacing w:line="240" w:lineRule="auto"/>
    </w:pPr>
    <w:rPr>
      <w:rFonts w:ascii="Tahoma" w:hAnsi="Tahoma" w:cs="Tahoma"/>
      <w:sz w:val="16"/>
      <w:szCs w:val="16"/>
      <w:lang/>
    </w:rPr>
  </w:style>
  <w:style w:type="paragraph" w:styleId="aff1">
    <w:name w:val="No Spacing"/>
    <w:qFormat/>
    <w:rsid w:val="00C11951"/>
    <w:pPr>
      <w:suppressAutoHyphens/>
      <w:spacing w:line="276" w:lineRule="auto"/>
      <w:ind w:firstLine="708"/>
      <w:jc w:val="both"/>
    </w:pPr>
    <w:rPr>
      <w:rFonts w:eastAsia="Arial" w:cs="Calibri"/>
      <w:color w:val="1F497D"/>
      <w:sz w:val="26"/>
      <w:szCs w:val="26"/>
      <w:lang w:eastAsia="zh-CN"/>
    </w:rPr>
  </w:style>
  <w:style w:type="paragraph" w:styleId="27">
    <w:name w:val="toc 2"/>
    <w:basedOn w:val="a"/>
    <w:next w:val="a"/>
    <w:rsid w:val="00C11951"/>
  </w:style>
  <w:style w:type="paragraph" w:styleId="35">
    <w:name w:val="toc 3"/>
    <w:basedOn w:val="a"/>
    <w:next w:val="a"/>
    <w:rsid w:val="00C11951"/>
  </w:style>
  <w:style w:type="paragraph" w:styleId="aff2">
    <w:name w:val="Normal (Web)"/>
    <w:basedOn w:val="a"/>
    <w:uiPriority w:val="99"/>
    <w:rsid w:val="00C11951"/>
    <w:pPr>
      <w:spacing w:before="280" w:after="280" w:line="240" w:lineRule="auto"/>
    </w:pPr>
    <w:rPr>
      <w:sz w:val="24"/>
      <w:szCs w:val="24"/>
    </w:rPr>
  </w:style>
  <w:style w:type="paragraph" w:styleId="aff3">
    <w:name w:val="header"/>
    <w:basedOn w:val="a"/>
    <w:rsid w:val="00C11951"/>
    <w:pPr>
      <w:tabs>
        <w:tab w:val="center" w:pos="4677"/>
        <w:tab w:val="right" w:pos="9355"/>
      </w:tabs>
    </w:pPr>
    <w:rPr>
      <w:rFonts w:ascii="Calibri" w:hAnsi="Calibri"/>
      <w:szCs w:val="20"/>
      <w:lang/>
    </w:rPr>
  </w:style>
  <w:style w:type="paragraph" w:styleId="aff4">
    <w:name w:val="footer"/>
    <w:basedOn w:val="a"/>
    <w:rsid w:val="00C11951"/>
    <w:pPr>
      <w:tabs>
        <w:tab w:val="center" w:pos="4677"/>
        <w:tab w:val="right" w:pos="9355"/>
      </w:tabs>
    </w:pPr>
    <w:rPr>
      <w:rFonts w:ascii="Calibri" w:hAnsi="Calibri"/>
      <w:szCs w:val="20"/>
      <w:lang/>
    </w:rPr>
  </w:style>
  <w:style w:type="paragraph" w:customStyle="1" w:styleId="LO-Normal">
    <w:name w:val="LO-Normal"/>
    <w:rsid w:val="00C11951"/>
    <w:pPr>
      <w:suppressAutoHyphens/>
    </w:pPr>
    <w:rPr>
      <w:rFonts w:eastAsia="Arial" w:cs="Calibri"/>
      <w:szCs w:val="24"/>
      <w:lang w:eastAsia="zh-CN"/>
    </w:rPr>
  </w:style>
  <w:style w:type="paragraph" w:styleId="aff5">
    <w:name w:val="List Paragraph"/>
    <w:basedOn w:val="a"/>
    <w:qFormat/>
    <w:rsid w:val="00C11951"/>
    <w:pPr>
      <w:ind w:left="720"/>
    </w:pPr>
    <w:rPr>
      <w:rFonts w:eastAsia="Calibri" w:cs="Times New Roman"/>
      <w:lang/>
    </w:rPr>
  </w:style>
  <w:style w:type="paragraph" w:styleId="aff6">
    <w:name w:val="Subtitle"/>
    <w:basedOn w:val="afc"/>
    <w:next w:val="a"/>
    <w:qFormat/>
    <w:rsid w:val="00C11951"/>
    <w:pPr>
      <w:spacing w:after="0" w:line="240" w:lineRule="auto"/>
      <w:jc w:val="center"/>
    </w:pPr>
    <w:rPr>
      <w:rFonts w:ascii="Calibri" w:hAnsi="Calibri" w:cs="Calibri"/>
      <w:b/>
      <w:sz w:val="24"/>
      <w:lang w:val="en-US"/>
    </w:rPr>
  </w:style>
  <w:style w:type="paragraph" w:customStyle="1" w:styleId="19">
    <w:name w:val="Текст1"/>
    <w:basedOn w:val="a"/>
    <w:rsid w:val="00C11951"/>
    <w:pPr>
      <w:spacing w:line="240" w:lineRule="auto"/>
    </w:pPr>
    <w:rPr>
      <w:rFonts w:ascii="Courier New" w:hAnsi="Courier New" w:cs="Courier New"/>
      <w:szCs w:val="20"/>
      <w:lang/>
    </w:rPr>
  </w:style>
  <w:style w:type="paragraph" w:customStyle="1" w:styleId="210">
    <w:name w:val="Основной текст с отступом 21"/>
    <w:basedOn w:val="a"/>
    <w:rsid w:val="00C11951"/>
    <w:pPr>
      <w:spacing w:after="120" w:line="480" w:lineRule="auto"/>
      <w:ind w:left="283"/>
    </w:pPr>
    <w:rPr>
      <w:szCs w:val="20"/>
      <w:lang/>
    </w:rPr>
  </w:style>
  <w:style w:type="paragraph" w:customStyle="1" w:styleId="310">
    <w:name w:val="Основной текст 31"/>
    <w:basedOn w:val="a"/>
    <w:rsid w:val="00C11951"/>
    <w:pPr>
      <w:spacing w:after="120" w:line="240" w:lineRule="auto"/>
    </w:pPr>
    <w:rPr>
      <w:sz w:val="16"/>
      <w:szCs w:val="16"/>
      <w:lang/>
    </w:rPr>
  </w:style>
  <w:style w:type="paragraph" w:styleId="aff7">
    <w:name w:val="footnote text"/>
    <w:basedOn w:val="a"/>
    <w:rsid w:val="00C11951"/>
    <w:pPr>
      <w:autoSpaceDE w:val="0"/>
      <w:spacing w:line="240" w:lineRule="auto"/>
    </w:pPr>
    <w:rPr>
      <w:szCs w:val="20"/>
      <w:lang/>
    </w:rPr>
  </w:style>
  <w:style w:type="paragraph" w:customStyle="1" w:styleId="Standard">
    <w:name w:val="Standard"/>
    <w:rsid w:val="00C11951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ff8">
    <w:name w:val="Содержимое таблицы"/>
    <w:basedOn w:val="a"/>
    <w:rsid w:val="00C11951"/>
    <w:pPr>
      <w:suppressLineNumbers/>
    </w:pPr>
  </w:style>
  <w:style w:type="paragraph" w:customStyle="1" w:styleId="aff9">
    <w:name w:val="Заголовок таблицы"/>
    <w:basedOn w:val="aff8"/>
    <w:rsid w:val="00C11951"/>
    <w:pPr>
      <w:jc w:val="center"/>
    </w:pPr>
    <w:rPr>
      <w:b/>
      <w:bCs/>
    </w:rPr>
  </w:style>
  <w:style w:type="paragraph" w:customStyle="1" w:styleId="formattext">
    <w:name w:val="formattext"/>
    <w:basedOn w:val="a"/>
    <w:rsid w:val="00C11951"/>
    <w:pPr>
      <w:suppressAutoHyphens w:val="0"/>
      <w:spacing w:before="280" w:after="280" w:line="240" w:lineRule="auto"/>
    </w:pPr>
    <w:rPr>
      <w:rFonts w:cs="Times New Roman"/>
      <w:sz w:val="24"/>
      <w:szCs w:val="24"/>
    </w:rPr>
  </w:style>
  <w:style w:type="paragraph" w:styleId="affa">
    <w:name w:val="Body Text Indent"/>
    <w:basedOn w:val="a"/>
    <w:rsid w:val="00C11951"/>
    <w:pPr>
      <w:spacing w:after="120"/>
      <w:ind w:left="283"/>
    </w:pPr>
    <w:rPr>
      <w:rFonts w:cs="Times New Roman"/>
      <w:lang/>
    </w:rPr>
  </w:style>
  <w:style w:type="paragraph" w:styleId="61">
    <w:name w:val="toc 6"/>
    <w:basedOn w:val="a"/>
    <w:next w:val="a"/>
    <w:rsid w:val="00C11951"/>
    <w:pPr>
      <w:suppressAutoHyphens w:val="0"/>
      <w:spacing w:line="240" w:lineRule="auto"/>
      <w:ind w:left="1200"/>
    </w:pPr>
    <w:rPr>
      <w:rFonts w:cs="Times New Roman"/>
      <w:szCs w:val="20"/>
    </w:rPr>
  </w:style>
  <w:style w:type="paragraph" w:customStyle="1" w:styleId="1a">
    <w:name w:val="Название объекта1"/>
    <w:basedOn w:val="a"/>
    <w:next w:val="a"/>
    <w:rsid w:val="00C11951"/>
    <w:pPr>
      <w:suppressAutoHyphens w:val="0"/>
      <w:spacing w:before="120" w:after="120" w:line="240" w:lineRule="auto"/>
      <w:ind w:firstLine="709"/>
      <w:jc w:val="center"/>
    </w:pPr>
    <w:rPr>
      <w:rFonts w:cs="Times New Roman"/>
      <w:bCs/>
      <w:sz w:val="28"/>
      <w:szCs w:val="18"/>
      <w:lang w:val="en-US" w:bidi="en-US"/>
    </w:rPr>
  </w:style>
  <w:style w:type="paragraph" w:customStyle="1" w:styleId="Style12">
    <w:name w:val="Style12"/>
    <w:basedOn w:val="a"/>
    <w:rsid w:val="00C11951"/>
    <w:pPr>
      <w:widowControl w:val="0"/>
      <w:suppressAutoHyphens w:val="0"/>
      <w:autoSpaceDE w:val="0"/>
      <w:spacing w:line="415" w:lineRule="exact"/>
      <w:ind w:firstLine="730"/>
      <w:jc w:val="both"/>
    </w:pPr>
    <w:rPr>
      <w:rFonts w:ascii="Arial" w:hAnsi="Arial" w:cs="Arial"/>
      <w:sz w:val="28"/>
      <w:szCs w:val="28"/>
    </w:rPr>
  </w:style>
  <w:style w:type="paragraph" w:customStyle="1" w:styleId="affb">
    <w:name w:val="Основной ГП"/>
    <w:rsid w:val="00C11951"/>
    <w:pPr>
      <w:suppressAutoHyphens/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zh-CN"/>
    </w:rPr>
  </w:style>
  <w:style w:type="paragraph" w:customStyle="1" w:styleId="affc">
    <w:name w:val="Таблица_название_таблицы"/>
    <w:next w:val="a"/>
    <w:rsid w:val="00C11951"/>
    <w:pPr>
      <w:keepNext/>
      <w:suppressAutoHyphens/>
      <w:spacing w:after="120"/>
      <w:jc w:val="center"/>
    </w:pPr>
    <w:rPr>
      <w:sz w:val="24"/>
      <w:szCs w:val="24"/>
      <w:lang w:eastAsia="zh-CN"/>
    </w:rPr>
  </w:style>
  <w:style w:type="paragraph" w:customStyle="1" w:styleId="112">
    <w:name w:val="Табличный_таблица_11"/>
    <w:rsid w:val="00C11951"/>
    <w:pPr>
      <w:suppressAutoHyphens/>
      <w:jc w:val="center"/>
    </w:pPr>
    <w:rPr>
      <w:lang w:eastAsia="zh-CN"/>
    </w:rPr>
  </w:style>
  <w:style w:type="paragraph" w:customStyle="1" w:styleId="113">
    <w:name w:val="Табличный_маркированный_11"/>
    <w:rsid w:val="00C11951"/>
    <w:pPr>
      <w:tabs>
        <w:tab w:val="num" w:pos="0"/>
      </w:tabs>
      <w:suppressAutoHyphens/>
      <w:ind w:left="720" w:hanging="360"/>
      <w:jc w:val="both"/>
    </w:pPr>
    <w:rPr>
      <w:lang w:eastAsia="zh-CN"/>
    </w:rPr>
  </w:style>
  <w:style w:type="paragraph" w:customStyle="1" w:styleId="ConsPlusCell">
    <w:name w:val="ConsPlusCell"/>
    <w:rsid w:val="00C11951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C11951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d">
    <w:name w:val="Таблица_номер_таблицы"/>
    <w:rsid w:val="00C11951"/>
    <w:pPr>
      <w:keepNext/>
      <w:suppressAutoHyphens/>
      <w:jc w:val="right"/>
    </w:pPr>
    <w:rPr>
      <w:sz w:val="24"/>
      <w:szCs w:val="24"/>
      <w:lang w:eastAsia="zh-CN"/>
    </w:rPr>
  </w:style>
  <w:style w:type="paragraph" w:customStyle="1" w:styleId="1b">
    <w:name w:val="Список_маркерный_1_уровень"/>
    <w:rsid w:val="00C11951"/>
    <w:pPr>
      <w:tabs>
        <w:tab w:val="num" w:pos="0"/>
      </w:tabs>
      <w:suppressAutoHyphens/>
      <w:spacing w:before="60" w:after="100"/>
      <w:ind w:left="426"/>
      <w:jc w:val="both"/>
    </w:pPr>
    <w:rPr>
      <w:sz w:val="24"/>
      <w:szCs w:val="24"/>
      <w:lang w:val="en-US" w:eastAsia="zh-CN"/>
    </w:rPr>
  </w:style>
  <w:style w:type="paragraph" w:customStyle="1" w:styleId="28">
    <w:name w:val="Список_маркерный_2_уровень"/>
    <w:basedOn w:val="1b"/>
    <w:rsid w:val="00C11951"/>
    <w:pPr>
      <w:tabs>
        <w:tab w:val="left" w:pos="360"/>
        <w:tab w:val="left" w:pos="1440"/>
      </w:tabs>
      <w:ind w:left="1440" w:hanging="360"/>
    </w:pPr>
  </w:style>
  <w:style w:type="paragraph" w:customStyle="1" w:styleId="36">
    <w:name w:val="Заголовок_подзаголовок_3"/>
    <w:next w:val="a"/>
    <w:rsid w:val="00C11951"/>
    <w:pPr>
      <w:keepNext/>
      <w:suppressAutoHyphens/>
      <w:spacing w:before="120" w:after="60"/>
      <w:ind w:left="567"/>
      <w:jc w:val="both"/>
    </w:pPr>
    <w:rPr>
      <w:b/>
      <w:bCs/>
      <w:sz w:val="24"/>
      <w:szCs w:val="24"/>
      <w:u w:val="single"/>
      <w:lang w:eastAsia="zh-CN"/>
    </w:rPr>
  </w:style>
  <w:style w:type="paragraph" w:customStyle="1" w:styleId="1c">
    <w:name w:val="Без интервала1"/>
    <w:rsid w:val="00C11951"/>
    <w:pPr>
      <w:widowControl w:val="0"/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d">
    <w:name w:val="Список маркированный 1"/>
    <w:basedOn w:val="a"/>
    <w:rsid w:val="00C11951"/>
    <w:pPr>
      <w:tabs>
        <w:tab w:val="num" w:pos="0"/>
        <w:tab w:val="left" w:pos="357"/>
      </w:tabs>
      <w:spacing w:line="360" w:lineRule="auto"/>
      <w:ind w:left="480" w:hanging="360"/>
      <w:jc w:val="both"/>
    </w:pPr>
    <w:rPr>
      <w:rFonts w:cs="Times New Roman"/>
      <w:sz w:val="24"/>
      <w:szCs w:val="24"/>
      <w:lang/>
    </w:rPr>
  </w:style>
  <w:style w:type="paragraph" w:customStyle="1" w:styleId="1e">
    <w:name w:val="Обычный (веб)1"/>
    <w:basedOn w:val="a"/>
    <w:rsid w:val="00C11951"/>
    <w:pPr>
      <w:spacing w:before="100" w:after="119" w:line="100" w:lineRule="atLeast"/>
    </w:pPr>
    <w:rPr>
      <w:rFonts w:cs="Times New Roman"/>
      <w:sz w:val="24"/>
      <w:szCs w:val="24"/>
    </w:rPr>
  </w:style>
  <w:style w:type="paragraph" w:customStyle="1" w:styleId="1f">
    <w:name w:val="Обычный (веб)1"/>
    <w:basedOn w:val="a"/>
    <w:uiPriority w:val="99"/>
    <w:rsid w:val="00AD3A55"/>
    <w:pPr>
      <w:spacing w:before="100" w:after="119" w:line="100" w:lineRule="atLeast"/>
    </w:pPr>
    <w:rPr>
      <w:rFonts w:cs="Times New Roman"/>
      <w:sz w:val="24"/>
      <w:szCs w:val="24"/>
      <w:lang w:eastAsia="ar-SA"/>
    </w:rPr>
  </w:style>
  <w:style w:type="paragraph" w:customStyle="1" w:styleId="1f0">
    <w:name w:val="Обычный (Интернет)1"/>
    <w:basedOn w:val="a"/>
    <w:rsid w:val="00F22BD5"/>
    <w:pPr>
      <w:spacing w:before="100" w:after="119" w:line="100" w:lineRule="atLeast"/>
    </w:pPr>
    <w:rPr>
      <w:rFonts w:cs="Times New Roman"/>
      <w:sz w:val="24"/>
      <w:szCs w:val="24"/>
    </w:rPr>
  </w:style>
  <w:style w:type="character" w:customStyle="1" w:styleId="fontstyle01">
    <w:name w:val="fontstyle01"/>
    <w:rsid w:val="00F14F9A"/>
    <w:rPr>
      <w:rFonts w:ascii="TimesNewRoman" w:hAnsi="TimesNewRoman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6556A-D898-4E84-9AF4-8AFBFE03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5056</Words>
  <Characters>28822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 Проектный Центр</dc:creator>
  <cp:keywords/>
  <cp:lastModifiedBy>US</cp:lastModifiedBy>
  <cp:revision>5</cp:revision>
  <cp:lastPrinted>1995-11-21T13:41:00Z</cp:lastPrinted>
  <dcterms:created xsi:type="dcterms:W3CDTF">2024-12-02T10:56:00Z</dcterms:created>
  <dcterms:modified xsi:type="dcterms:W3CDTF">2024-12-24T07:17:00Z</dcterms:modified>
</cp:coreProperties>
</file>