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</w:t>
      </w:r>
      <w:proofErr w:type="spellStart"/>
      <w:r w:rsidRPr="008F7CE4">
        <w:rPr>
          <w:b/>
          <w:bCs/>
          <w:sz w:val="28"/>
          <w:szCs w:val="28"/>
          <w:lang w:eastAsia="ar-SA"/>
        </w:rPr>
        <w:t>Якшур-Бодьинский</w:t>
      </w:r>
      <w:proofErr w:type="spellEnd"/>
      <w:r w:rsidRPr="008F7CE4">
        <w:rPr>
          <w:b/>
          <w:bCs/>
          <w:sz w:val="28"/>
          <w:szCs w:val="28"/>
          <w:lang w:eastAsia="ar-SA"/>
        </w:rPr>
        <w:t xml:space="preserve">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8F7CE4" w:rsidRPr="008F7CE4" w:rsidRDefault="008F7CE4" w:rsidP="008F7CE4">
      <w:pPr>
        <w:suppressAutoHyphens/>
        <w:jc w:val="center"/>
        <w:rPr>
          <w:b/>
          <w:bCs/>
          <w:sz w:val="18"/>
          <w:szCs w:val="18"/>
          <w:lang w:eastAsia="ar-SA"/>
        </w:rPr>
      </w:pPr>
    </w:p>
    <w:p w:rsidR="008F7CE4" w:rsidRPr="008F7CE4" w:rsidRDefault="00953B33" w:rsidP="008F7CE4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от «___» марта 2023</w:t>
      </w:r>
      <w:r w:rsidR="008F7CE4" w:rsidRPr="008F7CE4">
        <w:rPr>
          <w:b/>
          <w:sz w:val="28"/>
          <w:szCs w:val="28"/>
          <w:lang w:eastAsia="ar-SA"/>
        </w:rPr>
        <w:t xml:space="preserve"> года</w:t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proofErr w:type="spellStart"/>
      <w:r w:rsidR="008F7CE4" w:rsidRPr="008F7CE4">
        <w:rPr>
          <w:b/>
          <w:sz w:val="28"/>
          <w:szCs w:val="28"/>
          <w:lang w:eastAsia="ar-SA"/>
        </w:rPr>
        <w:t>с</w:t>
      </w:r>
      <w:proofErr w:type="gramStart"/>
      <w:r w:rsidR="008F7CE4" w:rsidRPr="008F7CE4">
        <w:rPr>
          <w:b/>
          <w:sz w:val="28"/>
          <w:szCs w:val="28"/>
          <w:lang w:eastAsia="ar-SA"/>
        </w:rPr>
        <w:t>.Я</w:t>
      </w:r>
      <w:proofErr w:type="gramEnd"/>
      <w:r w:rsidR="008F7CE4" w:rsidRPr="008F7CE4">
        <w:rPr>
          <w:b/>
          <w:sz w:val="28"/>
          <w:szCs w:val="28"/>
          <w:lang w:eastAsia="ar-SA"/>
        </w:rPr>
        <w:t>кшур-Бодья</w:t>
      </w:r>
      <w:proofErr w:type="spellEnd"/>
    </w:p>
    <w:p w:rsidR="00F845B2" w:rsidRDefault="00F845B2" w:rsidP="00F845B2">
      <w:pPr>
        <w:contextualSpacing/>
        <w:jc w:val="center"/>
        <w:rPr>
          <w:b/>
          <w:sz w:val="27"/>
          <w:szCs w:val="27"/>
        </w:rPr>
      </w:pPr>
    </w:p>
    <w:p w:rsidR="00953B33" w:rsidRPr="00A22A9F" w:rsidRDefault="00953B33" w:rsidP="00F845B2">
      <w:pPr>
        <w:contextualSpacing/>
        <w:jc w:val="center"/>
        <w:rPr>
          <w:b/>
          <w:sz w:val="27"/>
          <w:szCs w:val="27"/>
        </w:rPr>
      </w:pP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proofErr w:type="spellStart"/>
      <w:r w:rsidRPr="00B81C35">
        <w:rPr>
          <w:b/>
          <w:sz w:val="28"/>
          <w:szCs w:val="28"/>
        </w:rPr>
        <w:t>Якшур-Бодьинский</w:t>
      </w:r>
      <w:proofErr w:type="spellEnd"/>
      <w:r w:rsidRPr="00B81C35">
        <w:rPr>
          <w:b/>
          <w:sz w:val="28"/>
          <w:szCs w:val="28"/>
        </w:rPr>
        <w:t xml:space="preserve"> район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>
        <w:rPr>
          <w:b/>
          <w:sz w:val="28"/>
          <w:szCs w:val="28"/>
        </w:rPr>
        <w:t xml:space="preserve"> от 26 ноября 2021 года № 5/104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DC0454">
        <w:rPr>
          <w:b/>
          <w:sz w:val="28"/>
          <w:szCs w:val="28"/>
        </w:rPr>
        <w:t xml:space="preserve">О налоге на имущество физических лиц </w:t>
      </w:r>
      <w:r w:rsidRPr="00DC0454">
        <w:rPr>
          <w:b/>
          <w:bCs/>
          <w:sz w:val="28"/>
          <w:szCs w:val="28"/>
        </w:rPr>
        <w:t>на территории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454">
        <w:rPr>
          <w:b/>
          <w:sz w:val="28"/>
          <w:szCs w:val="28"/>
        </w:rPr>
        <w:t xml:space="preserve">муниципального образования «Муниципальный округ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DC0454">
        <w:rPr>
          <w:b/>
          <w:sz w:val="28"/>
          <w:szCs w:val="28"/>
        </w:rPr>
        <w:t>Якшур-Бодьинский</w:t>
      </w:r>
      <w:proofErr w:type="spellEnd"/>
      <w:r w:rsidRPr="00DC0454">
        <w:rPr>
          <w:b/>
          <w:sz w:val="28"/>
          <w:szCs w:val="28"/>
        </w:rPr>
        <w:t xml:space="preserve"> район Удмуртской Республики»</w:t>
      </w:r>
      <w:r>
        <w:rPr>
          <w:b/>
          <w:sz w:val="28"/>
          <w:szCs w:val="28"/>
        </w:rPr>
        <w:t>»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53B33" w:rsidRPr="00DC0454" w:rsidRDefault="00953B33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Default="00953B33" w:rsidP="005C5C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 соответствии с пунктом 6</w:t>
      </w:r>
      <w:r w:rsidR="005C5C70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="005C5C70" w:rsidRPr="00A62627">
        <w:rPr>
          <w:sz w:val="28"/>
          <w:szCs w:val="28"/>
        </w:rPr>
        <w:t xml:space="preserve"> 26 Устава муниципального образов</w:t>
      </w:r>
      <w:r w:rsidR="005C5C70" w:rsidRPr="00A62627">
        <w:rPr>
          <w:sz w:val="28"/>
          <w:szCs w:val="28"/>
        </w:rPr>
        <w:t>а</w:t>
      </w:r>
      <w:r w:rsidR="005C5C70" w:rsidRPr="00A62627">
        <w:rPr>
          <w:sz w:val="28"/>
          <w:szCs w:val="28"/>
        </w:rPr>
        <w:t xml:space="preserve">ния «Муниципальный округ </w:t>
      </w:r>
      <w:proofErr w:type="spellStart"/>
      <w:r w:rsidR="005C5C70" w:rsidRPr="00A62627">
        <w:rPr>
          <w:sz w:val="28"/>
          <w:szCs w:val="28"/>
        </w:rPr>
        <w:t>Якшур-Бодьинский</w:t>
      </w:r>
      <w:proofErr w:type="spellEnd"/>
      <w:r w:rsidR="005C5C70" w:rsidRPr="00A62627">
        <w:rPr>
          <w:sz w:val="28"/>
          <w:szCs w:val="28"/>
        </w:rPr>
        <w:t xml:space="preserve"> район Удмуртской Респу</w:t>
      </w:r>
      <w:r w:rsidR="005C5C70" w:rsidRPr="00A62627">
        <w:rPr>
          <w:sz w:val="28"/>
          <w:szCs w:val="28"/>
        </w:rPr>
        <w:t>б</w:t>
      </w:r>
      <w:r w:rsidR="005C5C70" w:rsidRPr="00A62627">
        <w:rPr>
          <w:sz w:val="28"/>
          <w:szCs w:val="28"/>
        </w:rPr>
        <w:t xml:space="preserve">лики», </w:t>
      </w:r>
      <w:r w:rsidR="005C5C70" w:rsidRPr="00DC0454">
        <w:rPr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 w:rsidR="005C5C70" w:rsidRPr="00DC0454">
        <w:rPr>
          <w:sz w:val="28"/>
          <w:szCs w:val="28"/>
        </w:rPr>
        <w:t>Я</w:t>
      </w:r>
      <w:r w:rsidR="005C5C70" w:rsidRPr="00DC0454">
        <w:rPr>
          <w:sz w:val="28"/>
          <w:szCs w:val="28"/>
        </w:rPr>
        <w:t>к</w:t>
      </w:r>
      <w:r w:rsidR="005C5C70" w:rsidRPr="00DC0454">
        <w:rPr>
          <w:sz w:val="28"/>
          <w:szCs w:val="28"/>
        </w:rPr>
        <w:t>шур-Бодьинский</w:t>
      </w:r>
      <w:proofErr w:type="spellEnd"/>
      <w:r w:rsidR="005C5C70" w:rsidRPr="00DC0454">
        <w:rPr>
          <w:sz w:val="28"/>
          <w:szCs w:val="28"/>
        </w:rPr>
        <w:t xml:space="preserve"> район</w:t>
      </w:r>
      <w:r w:rsidR="005C5C70">
        <w:rPr>
          <w:sz w:val="28"/>
          <w:szCs w:val="28"/>
        </w:rPr>
        <w:t xml:space="preserve"> Удмуртской Республики»</w:t>
      </w:r>
      <w:r w:rsidR="005C5C70" w:rsidRPr="00DC0454">
        <w:rPr>
          <w:sz w:val="28"/>
          <w:szCs w:val="28"/>
        </w:rPr>
        <w:t xml:space="preserve"> </w:t>
      </w:r>
      <w:r w:rsidR="005C5C70" w:rsidRPr="005C5C70">
        <w:rPr>
          <w:b/>
          <w:sz w:val="28"/>
          <w:szCs w:val="28"/>
          <w:u w:val="single"/>
        </w:rPr>
        <w:t>РЕШАЕТ:</w:t>
      </w:r>
    </w:p>
    <w:p w:rsidR="005C5C70" w:rsidRDefault="005C5C70" w:rsidP="005C5C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</w:p>
    <w:p w:rsidR="005C5C70" w:rsidRPr="00953B33" w:rsidRDefault="005C5C70" w:rsidP="00953B3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C0454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р</w:t>
      </w:r>
      <w:r w:rsidRPr="00B81C35">
        <w:rPr>
          <w:sz w:val="28"/>
          <w:szCs w:val="28"/>
        </w:rPr>
        <w:t xml:space="preserve">ешение Совета депутатов муниципального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Удмуртской Республики» от 26 ноября 2021 года № 5/104</w:t>
      </w:r>
      <w:r>
        <w:rPr>
          <w:sz w:val="28"/>
          <w:szCs w:val="28"/>
        </w:rPr>
        <w:t xml:space="preserve"> </w:t>
      </w:r>
      <w:r w:rsidRPr="00B81C35">
        <w:rPr>
          <w:sz w:val="28"/>
          <w:szCs w:val="28"/>
        </w:rPr>
        <w:t>«О налоге на имущество физических лиц на территории</w:t>
      </w:r>
      <w:r>
        <w:rPr>
          <w:sz w:val="28"/>
          <w:szCs w:val="28"/>
        </w:rPr>
        <w:t xml:space="preserve"> </w:t>
      </w:r>
      <w:r w:rsidRPr="00B81C35">
        <w:rPr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Удмуртской Республики»»</w:t>
      </w:r>
      <w:r>
        <w:rPr>
          <w:sz w:val="28"/>
          <w:szCs w:val="28"/>
        </w:rPr>
        <w:t xml:space="preserve"> следующие изменения:</w:t>
      </w:r>
    </w:p>
    <w:p w:rsidR="005C5C70" w:rsidRDefault="00953B33" w:rsidP="00953B3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C5C7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подпункте «а» </w:t>
      </w:r>
      <w:r w:rsidR="005C5C70">
        <w:rPr>
          <w:sz w:val="28"/>
          <w:szCs w:val="28"/>
        </w:rPr>
        <w:t>подпункт</w:t>
      </w:r>
      <w:r>
        <w:rPr>
          <w:sz w:val="28"/>
          <w:szCs w:val="28"/>
        </w:rPr>
        <w:t xml:space="preserve">а </w:t>
      </w:r>
      <w:r w:rsidR="005C5C70">
        <w:rPr>
          <w:sz w:val="28"/>
          <w:szCs w:val="28"/>
        </w:rPr>
        <w:t xml:space="preserve"> 4.1</w:t>
      </w:r>
      <w:r>
        <w:rPr>
          <w:sz w:val="28"/>
          <w:szCs w:val="28"/>
        </w:rPr>
        <w:t xml:space="preserve"> пункта 2 исключить слова</w:t>
      </w:r>
      <w:r w:rsidR="005C5C7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C5C70">
        <w:rPr>
          <w:sz w:val="28"/>
          <w:szCs w:val="28"/>
        </w:rPr>
        <w:t>(за искл</w:t>
      </w:r>
      <w:r w:rsidR="005C5C70">
        <w:rPr>
          <w:sz w:val="28"/>
          <w:szCs w:val="28"/>
        </w:rPr>
        <w:t>ю</w:t>
      </w:r>
      <w:proofErr w:type="gramStart"/>
      <w:r w:rsidR="005C5C70">
        <w:rPr>
          <w:sz w:val="28"/>
          <w:szCs w:val="28"/>
        </w:rPr>
        <w:t>чением административно-деловых центров и (или) помещений, находящихся в оперативном управлении государственных органов Удмуртской Республ</w:t>
      </w:r>
      <w:r w:rsidR="005C5C70">
        <w:rPr>
          <w:sz w:val="28"/>
          <w:szCs w:val="28"/>
        </w:rPr>
        <w:t>и</w:t>
      </w:r>
      <w:r w:rsidR="005C5C70">
        <w:rPr>
          <w:sz w:val="28"/>
          <w:szCs w:val="28"/>
        </w:rPr>
        <w:t>ки, государственных учреждений Удмуртской Республики, о</w:t>
      </w:r>
      <w:r w:rsidR="005C5C70">
        <w:rPr>
          <w:sz w:val="28"/>
          <w:szCs w:val="28"/>
        </w:rPr>
        <w:t>р</w:t>
      </w:r>
      <w:r w:rsidR="005C5C70">
        <w:rPr>
          <w:sz w:val="28"/>
          <w:szCs w:val="28"/>
        </w:rPr>
        <w:t>ганов местного самоуправления в Удмуртской Республике и созданных ими муниципальных учреждений)</w:t>
      </w:r>
      <w:r>
        <w:rPr>
          <w:sz w:val="28"/>
          <w:szCs w:val="28"/>
        </w:rPr>
        <w:t>».</w:t>
      </w:r>
      <w:proofErr w:type="gramEnd"/>
    </w:p>
    <w:p w:rsidR="005C5C70" w:rsidRDefault="005C5C70" w:rsidP="00953B33">
      <w:pPr>
        <w:pStyle w:val="ConsPlusNormal"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D47A14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Опубликовать настоящее решение в средстве массовой информации «Вестник правовых актов муниципального образования «Муниципальный округ </w:t>
      </w:r>
      <w:proofErr w:type="spellStart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>Якшур-Бодьинский</w:t>
      </w:r>
      <w:proofErr w:type="spellEnd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 Удмуртской Республики»» и разместить на официальном сайте муниципального образования «Муниципальный округ </w:t>
      </w:r>
      <w:proofErr w:type="spellStart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>Якшур-Бодьинский</w:t>
      </w:r>
      <w:proofErr w:type="spellEnd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 Удмуртской Республики» в информационно-телекоммуникационной сети «Интернет».</w:t>
      </w:r>
    </w:p>
    <w:p w:rsidR="00770206" w:rsidRPr="00770206" w:rsidRDefault="00953B33" w:rsidP="00953B33">
      <w:pPr>
        <w:suppressAutoHyphens/>
        <w:spacing w:line="276" w:lineRule="auto"/>
        <w:ind w:firstLine="567"/>
        <w:jc w:val="both"/>
        <w:rPr>
          <w:sz w:val="28"/>
          <w:szCs w:val="28"/>
          <w:lang w:eastAsia="ar-SA"/>
        </w:rPr>
      </w:pPr>
      <w:r w:rsidRPr="00B92795">
        <w:rPr>
          <w:sz w:val="28"/>
          <w:szCs w:val="28"/>
        </w:rPr>
        <w:lastRenderedPageBreak/>
        <w:t>3. Настоящее решение вступает в силу со дня его официального опубликования, и распространяет свое действие на правоот</w:t>
      </w:r>
      <w:r>
        <w:rPr>
          <w:sz w:val="28"/>
          <w:szCs w:val="28"/>
        </w:rPr>
        <w:t xml:space="preserve">ношения, </w:t>
      </w:r>
      <w:r w:rsidR="00362D4A">
        <w:rPr>
          <w:sz w:val="28"/>
          <w:szCs w:val="28"/>
        </w:rPr>
        <w:t xml:space="preserve">возникшие </w:t>
      </w:r>
      <w:r w:rsidRPr="00B92795">
        <w:rPr>
          <w:sz w:val="28"/>
          <w:szCs w:val="28"/>
        </w:rPr>
        <w:t>с 1 января 2023 года.</w:t>
      </w:r>
    </w:p>
    <w:p w:rsidR="00953B33" w:rsidRDefault="00953B33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953B33" w:rsidRDefault="00953B33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>«</w:t>
      </w:r>
      <w:proofErr w:type="spellStart"/>
      <w:r w:rsidRPr="00770206">
        <w:rPr>
          <w:b/>
          <w:bCs/>
          <w:iCs/>
          <w:sz w:val="28"/>
          <w:szCs w:val="28"/>
          <w:lang w:eastAsia="ar-SA"/>
        </w:rPr>
        <w:t>Якшур-Бодьинский</w:t>
      </w:r>
      <w:proofErr w:type="spellEnd"/>
      <w:r w:rsidRPr="00770206">
        <w:rPr>
          <w:b/>
          <w:bCs/>
          <w:iCs/>
          <w:sz w:val="28"/>
          <w:szCs w:val="28"/>
          <w:lang w:eastAsia="ar-SA"/>
        </w:rPr>
        <w:t xml:space="preserve"> район </w:t>
      </w:r>
    </w:p>
    <w:p w:rsid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770206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E94586" w:rsidRPr="00E94586" w:rsidRDefault="00E9458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proofErr w:type="spellStart"/>
      <w:r w:rsidRPr="00E94586">
        <w:rPr>
          <w:rFonts w:eastAsia="Calibri"/>
          <w:b/>
          <w:sz w:val="28"/>
          <w:szCs w:val="28"/>
          <w:lang w:eastAsia="ar-SA"/>
        </w:rPr>
        <w:t>Якшур-Бодьинский</w:t>
      </w:r>
      <w:proofErr w:type="spellEnd"/>
      <w:r w:rsidRPr="00E94586">
        <w:rPr>
          <w:rFonts w:eastAsia="Calibri"/>
          <w:b/>
          <w:sz w:val="28"/>
          <w:szCs w:val="28"/>
          <w:lang w:eastAsia="ar-SA"/>
        </w:rPr>
        <w:t xml:space="preserve"> район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  А.В. </w:t>
      </w:r>
      <w:proofErr w:type="spellStart"/>
      <w:r w:rsidRPr="00E94586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E94586" w:rsidRDefault="00E94586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A22A9F" w:rsidRPr="00770206" w:rsidRDefault="00A22A9F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2B23D7" w:rsidRPr="002B23D7" w:rsidRDefault="002B23D7" w:rsidP="002B23D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B23D7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</w:t>
      </w:r>
      <w:r w:rsidRPr="002B23D7">
        <w:rPr>
          <w:rFonts w:eastAsia="Calibri"/>
          <w:sz w:val="28"/>
          <w:szCs w:val="28"/>
          <w:lang w:eastAsia="ar-SA"/>
        </w:rPr>
        <w:t>у</w:t>
      </w:r>
      <w:r w:rsidRPr="002B23D7">
        <w:rPr>
          <w:rFonts w:eastAsia="Calibri"/>
          <w:sz w:val="28"/>
          <w:szCs w:val="28"/>
          <w:lang w:eastAsia="ar-SA"/>
        </w:rPr>
        <w:t xml:space="preserve">ниципальный округ </w:t>
      </w:r>
      <w:proofErr w:type="spellStart"/>
      <w:r w:rsidRPr="002B23D7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2B23D7">
        <w:rPr>
          <w:rFonts w:eastAsia="Calibri"/>
          <w:sz w:val="28"/>
          <w:szCs w:val="28"/>
          <w:lang w:eastAsia="ar-SA"/>
        </w:rPr>
        <w:t xml:space="preserve"> район Удмуртской Республики» «</w:t>
      </w:r>
      <w:r w:rsidRPr="002B23D7">
        <w:rPr>
          <w:sz w:val="28"/>
          <w:szCs w:val="28"/>
        </w:rPr>
        <w:t>О внесении изменений в решение Совета депутатов муниципального образов</w:t>
      </w:r>
      <w:r w:rsidRPr="002B23D7">
        <w:rPr>
          <w:sz w:val="28"/>
          <w:szCs w:val="28"/>
        </w:rPr>
        <w:t>а</w:t>
      </w:r>
      <w:r w:rsidRPr="002B23D7">
        <w:rPr>
          <w:sz w:val="28"/>
          <w:szCs w:val="28"/>
        </w:rPr>
        <w:t xml:space="preserve">ния «Муниципальный округ </w:t>
      </w:r>
      <w:proofErr w:type="spellStart"/>
      <w:r w:rsidRPr="002B23D7">
        <w:rPr>
          <w:sz w:val="28"/>
          <w:szCs w:val="28"/>
        </w:rPr>
        <w:t>Якшур-Бодьинский</w:t>
      </w:r>
      <w:proofErr w:type="spellEnd"/>
      <w:r w:rsidRPr="002B23D7">
        <w:rPr>
          <w:sz w:val="28"/>
          <w:szCs w:val="28"/>
        </w:rPr>
        <w:t xml:space="preserve"> район Удмуртской Респу</w:t>
      </w:r>
      <w:r w:rsidRPr="002B23D7">
        <w:rPr>
          <w:sz w:val="28"/>
          <w:szCs w:val="28"/>
        </w:rPr>
        <w:t>б</w:t>
      </w:r>
      <w:r w:rsidRPr="002B23D7">
        <w:rPr>
          <w:sz w:val="28"/>
          <w:szCs w:val="28"/>
        </w:rPr>
        <w:t xml:space="preserve">лики» от 26 ноября 2021 года № 5/104 «О налоге на имущество физических лиц </w:t>
      </w:r>
      <w:r w:rsidRPr="002B23D7">
        <w:rPr>
          <w:bCs/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2B23D7">
        <w:rPr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2B23D7">
        <w:rPr>
          <w:sz w:val="28"/>
          <w:szCs w:val="28"/>
        </w:rPr>
        <w:t>Якшур-Бодьинский</w:t>
      </w:r>
      <w:proofErr w:type="spellEnd"/>
      <w:r w:rsidRPr="002B23D7">
        <w:rPr>
          <w:sz w:val="28"/>
          <w:szCs w:val="28"/>
        </w:rPr>
        <w:t xml:space="preserve"> район Удмуртской Республики»»</w:t>
      </w:r>
      <w:r>
        <w:rPr>
          <w:sz w:val="28"/>
          <w:szCs w:val="28"/>
        </w:rPr>
        <w:t xml:space="preserve"> вносит:</w:t>
      </w:r>
      <w:proofErr w:type="gramEnd"/>
    </w:p>
    <w:p w:rsidR="005C5C70" w:rsidRDefault="005C5C70" w:rsidP="002B23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proofErr w:type="spellStart"/>
      <w:r w:rsidRPr="00770206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770206">
        <w:rPr>
          <w:rFonts w:eastAsia="Calibri"/>
          <w:sz w:val="28"/>
          <w:szCs w:val="28"/>
          <w:lang w:eastAsia="ar-SA"/>
        </w:rPr>
        <w:t xml:space="preserve"> район</w:t>
      </w:r>
    </w:p>
    <w:p w:rsidR="00770206" w:rsidRPr="00770206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Удм</w:t>
      </w:r>
      <w:r>
        <w:rPr>
          <w:rFonts w:eastAsia="Calibri"/>
          <w:sz w:val="28"/>
          <w:szCs w:val="28"/>
          <w:lang w:eastAsia="ar-SA"/>
        </w:rPr>
        <w:t xml:space="preserve">уртской Республики»                                             </w:t>
      </w:r>
      <w:r w:rsidRPr="00770206">
        <w:rPr>
          <w:rFonts w:eastAsia="Calibri"/>
          <w:sz w:val="28"/>
          <w:szCs w:val="28"/>
          <w:lang w:eastAsia="ar-SA"/>
        </w:rPr>
        <w:t xml:space="preserve">     </w:t>
      </w:r>
      <w:r w:rsidR="00523C1E">
        <w:rPr>
          <w:rFonts w:eastAsia="Calibri"/>
          <w:sz w:val="28"/>
          <w:szCs w:val="28"/>
          <w:lang w:eastAsia="ar-SA"/>
        </w:rPr>
        <w:t xml:space="preserve">       </w:t>
      </w:r>
      <w:r w:rsidRPr="00770206">
        <w:rPr>
          <w:rFonts w:eastAsia="Calibri"/>
          <w:sz w:val="28"/>
          <w:szCs w:val="28"/>
          <w:lang w:eastAsia="ar-SA"/>
        </w:rPr>
        <w:t xml:space="preserve">   А.В. </w:t>
      </w:r>
      <w:proofErr w:type="spellStart"/>
      <w:r w:rsidRPr="00770206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770206" w:rsidRDefault="00770206" w:rsidP="00770206">
      <w:pPr>
        <w:rPr>
          <w:sz w:val="28"/>
          <w:szCs w:val="28"/>
        </w:rPr>
      </w:pPr>
    </w:p>
    <w:p w:rsidR="00362D4A" w:rsidRPr="00FF5372" w:rsidRDefault="00362D4A" w:rsidP="00362D4A">
      <w:r w:rsidRPr="00FF5372">
        <w:t>Согласовано:</w:t>
      </w:r>
    </w:p>
    <w:p w:rsidR="00362D4A" w:rsidRPr="00FF5372" w:rsidRDefault="00362D4A" w:rsidP="00362D4A">
      <w:r w:rsidRPr="00FF5372">
        <w:t>Начальник Управления финансов</w:t>
      </w:r>
    </w:p>
    <w:p w:rsidR="00362D4A" w:rsidRPr="00FF5372" w:rsidRDefault="00362D4A" w:rsidP="00362D4A">
      <w:r w:rsidRPr="00FF5372">
        <w:t>Администрации МО</w:t>
      </w:r>
    </w:p>
    <w:p w:rsidR="00362D4A" w:rsidRPr="00FF5372" w:rsidRDefault="00362D4A" w:rsidP="00362D4A">
      <w:r w:rsidRPr="00FF5372">
        <w:t xml:space="preserve">«Муниципальный округ </w:t>
      </w:r>
      <w:proofErr w:type="spellStart"/>
      <w:r w:rsidRPr="00FF5372">
        <w:t>Якшур-Бодьинский</w:t>
      </w:r>
      <w:proofErr w:type="spellEnd"/>
      <w:r>
        <w:t xml:space="preserve">    </w:t>
      </w:r>
    </w:p>
    <w:p w:rsidR="00362D4A" w:rsidRPr="00FF5372" w:rsidRDefault="00362D4A" w:rsidP="00362D4A">
      <w:r w:rsidRPr="00FF5372">
        <w:t xml:space="preserve">район Удмуртской Республики»                                       </w:t>
      </w:r>
      <w:r>
        <w:t xml:space="preserve">               </w:t>
      </w:r>
      <w:r w:rsidRPr="00FF5372">
        <w:t xml:space="preserve">     </w:t>
      </w:r>
      <w:r>
        <w:t xml:space="preserve">  </w:t>
      </w:r>
      <w:r w:rsidRPr="00FF5372">
        <w:t xml:space="preserve">        Л.П. </w:t>
      </w:r>
      <w:proofErr w:type="spellStart"/>
      <w:r w:rsidRPr="00FF5372">
        <w:t>Шулепова</w:t>
      </w:r>
      <w:proofErr w:type="spellEnd"/>
      <w:r w:rsidRPr="00FF5372">
        <w:t xml:space="preserve">   </w:t>
      </w:r>
    </w:p>
    <w:p w:rsidR="00362D4A" w:rsidRPr="00FF5372" w:rsidRDefault="00362D4A" w:rsidP="00362D4A">
      <w:pPr>
        <w:suppressAutoHyphens/>
        <w:jc w:val="both"/>
        <w:rPr>
          <w:rFonts w:eastAsia="Calibri"/>
          <w:lang w:eastAsia="ar-SA"/>
        </w:rPr>
      </w:pPr>
    </w:p>
    <w:p w:rsidR="00362D4A" w:rsidRPr="00FF5372" w:rsidRDefault="00362D4A" w:rsidP="00362D4A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Начальник Управления правого обеспечения</w:t>
      </w:r>
    </w:p>
    <w:p w:rsidR="00362D4A" w:rsidRPr="00FF5372" w:rsidRDefault="00362D4A" w:rsidP="00362D4A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и взаимодействия с органами местного самоуправления</w:t>
      </w:r>
    </w:p>
    <w:p w:rsidR="00362D4A" w:rsidRPr="00FF5372" w:rsidRDefault="00362D4A" w:rsidP="00362D4A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Администрации МО «</w:t>
      </w:r>
      <w:r w:rsidRPr="00FF5372">
        <w:rPr>
          <w:rFonts w:eastAsia="Calibri"/>
          <w:lang w:eastAsia="ar-SA"/>
        </w:rPr>
        <w:t xml:space="preserve">Муниципальный округ </w:t>
      </w:r>
      <w:proofErr w:type="spellStart"/>
      <w:r w:rsidRPr="00FF5372">
        <w:rPr>
          <w:rFonts w:eastAsia="Calibri"/>
          <w:bCs/>
          <w:lang w:eastAsia="ar-SA"/>
        </w:rPr>
        <w:t>Якшур</w:t>
      </w:r>
      <w:proofErr w:type="spellEnd"/>
      <w:r w:rsidRPr="00FF5372">
        <w:rPr>
          <w:rFonts w:eastAsia="Calibri"/>
          <w:bCs/>
          <w:lang w:eastAsia="ar-SA"/>
        </w:rPr>
        <w:t>-</w:t>
      </w:r>
    </w:p>
    <w:p w:rsidR="00362D4A" w:rsidRPr="00FF5372" w:rsidRDefault="00362D4A" w:rsidP="00362D4A">
      <w:pPr>
        <w:suppressAutoHyphens/>
        <w:rPr>
          <w:rFonts w:eastAsia="Calibri"/>
          <w:bCs/>
          <w:lang w:eastAsia="ar-SA"/>
        </w:rPr>
      </w:pPr>
      <w:proofErr w:type="spellStart"/>
      <w:r w:rsidRPr="00FF5372">
        <w:rPr>
          <w:rFonts w:eastAsia="Calibri"/>
          <w:bCs/>
          <w:lang w:eastAsia="ar-SA"/>
        </w:rPr>
        <w:t>Бодьинский</w:t>
      </w:r>
      <w:proofErr w:type="spellEnd"/>
      <w:r w:rsidRPr="00FF5372">
        <w:rPr>
          <w:rFonts w:eastAsia="Calibri"/>
          <w:bCs/>
          <w:lang w:eastAsia="ar-SA"/>
        </w:rPr>
        <w:t xml:space="preserve"> район</w:t>
      </w:r>
      <w:r w:rsidRPr="00FF5372">
        <w:rPr>
          <w:rFonts w:eastAsia="Calibri"/>
          <w:lang w:eastAsia="ar-SA"/>
        </w:rPr>
        <w:t xml:space="preserve"> </w:t>
      </w:r>
      <w:r w:rsidRPr="00FF5372">
        <w:rPr>
          <w:rFonts w:eastAsia="Calibri"/>
          <w:bCs/>
          <w:lang w:eastAsia="ar-SA"/>
        </w:rPr>
        <w:t>У</w:t>
      </w:r>
      <w:r w:rsidRPr="00FF5372">
        <w:rPr>
          <w:rFonts w:eastAsia="Calibri"/>
          <w:lang w:eastAsia="ar-SA"/>
        </w:rPr>
        <w:t>дмуртской Республики</w:t>
      </w:r>
      <w:r w:rsidRPr="00FF5372">
        <w:rPr>
          <w:rFonts w:eastAsia="Calibri"/>
          <w:bCs/>
          <w:lang w:eastAsia="ar-SA"/>
        </w:rPr>
        <w:t>»</w:t>
      </w:r>
      <w:r w:rsidRPr="00FF5372">
        <w:rPr>
          <w:rFonts w:eastAsia="Calibri"/>
          <w:bCs/>
          <w:lang w:eastAsia="ar-SA"/>
        </w:rPr>
        <w:tab/>
      </w:r>
      <w:r w:rsidRPr="00FF5372">
        <w:rPr>
          <w:rFonts w:eastAsia="Calibri"/>
          <w:bCs/>
          <w:lang w:eastAsia="ar-SA"/>
        </w:rPr>
        <w:tab/>
      </w:r>
      <w:r w:rsidRPr="00FF5372">
        <w:rPr>
          <w:rFonts w:eastAsia="Calibri"/>
          <w:bCs/>
          <w:lang w:eastAsia="ar-SA"/>
        </w:rPr>
        <w:tab/>
        <w:t xml:space="preserve"> </w:t>
      </w:r>
      <w:r>
        <w:rPr>
          <w:rFonts w:eastAsia="Calibri"/>
          <w:bCs/>
          <w:lang w:eastAsia="ar-SA"/>
        </w:rPr>
        <w:t xml:space="preserve">         </w:t>
      </w:r>
      <w:r w:rsidRPr="00FF5372">
        <w:rPr>
          <w:rFonts w:eastAsia="Calibri"/>
          <w:bCs/>
          <w:lang w:eastAsia="ar-SA"/>
        </w:rPr>
        <w:t xml:space="preserve"> </w:t>
      </w:r>
      <w:r>
        <w:rPr>
          <w:rFonts w:eastAsia="Calibri"/>
          <w:bCs/>
          <w:lang w:eastAsia="ar-SA"/>
        </w:rPr>
        <w:t xml:space="preserve">   </w:t>
      </w:r>
      <w:r w:rsidRPr="00FF5372">
        <w:rPr>
          <w:rFonts w:eastAsia="Calibri"/>
          <w:bCs/>
          <w:lang w:eastAsia="ar-SA"/>
        </w:rPr>
        <w:t xml:space="preserve">  Н.А. Вахрушева</w:t>
      </w:r>
    </w:p>
    <w:p w:rsidR="00362D4A" w:rsidRPr="00FF5372" w:rsidRDefault="00362D4A" w:rsidP="00362D4A">
      <w:pPr>
        <w:suppressAutoHyphens/>
        <w:rPr>
          <w:rFonts w:eastAsia="Calibri"/>
          <w:bCs/>
          <w:lang w:eastAsia="ar-SA"/>
        </w:rPr>
      </w:pPr>
    </w:p>
    <w:p w:rsidR="00362D4A" w:rsidRPr="00FF5372" w:rsidRDefault="00362D4A" w:rsidP="00362D4A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Председатель Контрольно-счетного органа</w:t>
      </w:r>
    </w:p>
    <w:p w:rsidR="00362D4A" w:rsidRPr="00FF5372" w:rsidRDefault="00362D4A" w:rsidP="00362D4A">
      <w:r w:rsidRPr="00FF5372">
        <w:rPr>
          <w:rFonts w:eastAsia="Calibri"/>
          <w:bCs/>
          <w:lang w:eastAsia="ar-SA"/>
        </w:rPr>
        <w:t>МО «</w:t>
      </w:r>
      <w:r w:rsidRPr="00FF5372">
        <w:t xml:space="preserve">Муниципальный округ </w:t>
      </w:r>
      <w:proofErr w:type="spellStart"/>
      <w:r w:rsidRPr="00FF5372">
        <w:t>Якшур-Бодьинский</w:t>
      </w:r>
      <w:proofErr w:type="spellEnd"/>
    </w:p>
    <w:p w:rsidR="00362D4A" w:rsidRPr="00770206" w:rsidRDefault="00362D4A" w:rsidP="00362D4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FF5372">
        <w:t xml:space="preserve">район Удмуртской Республики»                                           </w:t>
      </w:r>
      <w:r>
        <w:t xml:space="preserve">              </w:t>
      </w:r>
      <w:r w:rsidRPr="00FF5372">
        <w:t xml:space="preserve">   </w:t>
      </w:r>
      <w:r>
        <w:t xml:space="preserve">   </w:t>
      </w:r>
      <w:r w:rsidRPr="00FF5372">
        <w:t xml:space="preserve">    </w:t>
      </w:r>
      <w:proofErr w:type="spellStart"/>
      <w:r w:rsidRPr="00FF5372">
        <w:t>Г.А.Грибунин</w:t>
      </w:r>
      <w:proofErr w:type="spellEnd"/>
      <w:r w:rsidRPr="00FF5372">
        <w:t xml:space="preserve"> </w:t>
      </w:r>
      <w:r>
        <w:rPr>
          <w:sz w:val="28"/>
          <w:szCs w:val="28"/>
        </w:rPr>
        <w:t xml:space="preserve">                           </w:t>
      </w:r>
    </w:p>
    <w:p w:rsidR="00DB37B1" w:rsidRDefault="00DB37B1" w:rsidP="00FD301D">
      <w:pPr>
        <w:keepNext/>
        <w:jc w:val="center"/>
        <w:outlineLvl w:val="0"/>
      </w:pPr>
      <w:bookmarkStart w:id="0" w:name="_GoBack"/>
      <w:bookmarkEnd w:id="0"/>
    </w:p>
    <w:sectPr w:rsidR="00DB37B1" w:rsidSect="00953B33">
      <w:headerReference w:type="first" r:id="rId9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D7A" w:rsidRDefault="00D83D7A" w:rsidP="00A735CB">
      <w:r>
        <w:separator/>
      </w:r>
    </w:p>
  </w:endnote>
  <w:endnote w:type="continuationSeparator" w:id="0">
    <w:p w:rsidR="00D83D7A" w:rsidRDefault="00D83D7A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D7A" w:rsidRDefault="00D83D7A" w:rsidP="00A735CB">
      <w:r>
        <w:separator/>
      </w:r>
    </w:p>
  </w:footnote>
  <w:footnote w:type="continuationSeparator" w:id="0">
    <w:p w:rsidR="00D83D7A" w:rsidRDefault="00D83D7A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5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8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3"/>
  </w:num>
  <w:num w:numId="4">
    <w:abstractNumId w:val="35"/>
  </w:num>
  <w:num w:numId="5">
    <w:abstractNumId w:val="10"/>
  </w:num>
  <w:num w:numId="6">
    <w:abstractNumId w:val="29"/>
  </w:num>
  <w:num w:numId="7">
    <w:abstractNumId w:val="36"/>
  </w:num>
  <w:num w:numId="8">
    <w:abstractNumId w:val="4"/>
  </w:num>
  <w:num w:numId="9">
    <w:abstractNumId w:val="13"/>
  </w:num>
  <w:num w:numId="10">
    <w:abstractNumId w:val="21"/>
  </w:num>
  <w:num w:numId="11">
    <w:abstractNumId w:val="25"/>
  </w:num>
  <w:num w:numId="12">
    <w:abstractNumId w:val="1"/>
  </w:num>
  <w:num w:numId="13">
    <w:abstractNumId w:val="11"/>
  </w:num>
  <w:num w:numId="14">
    <w:abstractNumId w:val="8"/>
  </w:num>
  <w:num w:numId="15">
    <w:abstractNumId w:val="38"/>
  </w:num>
  <w:num w:numId="16">
    <w:abstractNumId w:val="28"/>
  </w:num>
  <w:num w:numId="17">
    <w:abstractNumId w:val="26"/>
  </w:num>
  <w:num w:numId="18">
    <w:abstractNumId w:val="27"/>
  </w:num>
  <w:num w:numId="19">
    <w:abstractNumId w:val="41"/>
  </w:num>
  <w:num w:numId="20">
    <w:abstractNumId w:val="15"/>
  </w:num>
  <w:num w:numId="21">
    <w:abstractNumId w:val="19"/>
  </w:num>
  <w:num w:numId="22">
    <w:abstractNumId w:val="39"/>
  </w:num>
  <w:num w:numId="23">
    <w:abstractNumId w:val="3"/>
  </w:num>
  <w:num w:numId="24">
    <w:abstractNumId w:val="40"/>
  </w:num>
  <w:num w:numId="25">
    <w:abstractNumId w:val="17"/>
  </w:num>
  <w:num w:numId="26">
    <w:abstractNumId w:val="9"/>
  </w:num>
  <w:num w:numId="27">
    <w:abstractNumId w:val="5"/>
  </w:num>
  <w:num w:numId="28">
    <w:abstractNumId w:val="31"/>
  </w:num>
  <w:num w:numId="29">
    <w:abstractNumId w:val="32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7"/>
  </w:num>
  <w:num w:numId="39">
    <w:abstractNumId w:val="34"/>
  </w:num>
  <w:num w:numId="40">
    <w:abstractNumId w:val="24"/>
  </w:num>
  <w:num w:numId="41">
    <w:abstractNumId w:val="30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2D4A"/>
    <w:rsid w:val="00363534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7E72"/>
    <w:rsid w:val="00514E21"/>
    <w:rsid w:val="00515AE9"/>
    <w:rsid w:val="00523C1E"/>
    <w:rsid w:val="00523FFC"/>
    <w:rsid w:val="00531631"/>
    <w:rsid w:val="00531CAD"/>
    <w:rsid w:val="00535F7F"/>
    <w:rsid w:val="005432ED"/>
    <w:rsid w:val="00547D15"/>
    <w:rsid w:val="00552331"/>
    <w:rsid w:val="00552E00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3B33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91892"/>
    <w:rsid w:val="00B92F3C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A0870"/>
    <w:rsid w:val="00CA1C94"/>
    <w:rsid w:val="00CA615C"/>
    <w:rsid w:val="00CA68C5"/>
    <w:rsid w:val="00CC02B3"/>
    <w:rsid w:val="00CC08D5"/>
    <w:rsid w:val="00CC5D43"/>
    <w:rsid w:val="00CC6DFE"/>
    <w:rsid w:val="00CD12DD"/>
    <w:rsid w:val="00CD22F7"/>
    <w:rsid w:val="00CD34C6"/>
    <w:rsid w:val="00CD7450"/>
    <w:rsid w:val="00CE410E"/>
    <w:rsid w:val="00CE53A5"/>
    <w:rsid w:val="00CF516C"/>
    <w:rsid w:val="00D04075"/>
    <w:rsid w:val="00D1745E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3D7A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F02584"/>
    <w:rsid w:val="00F05B10"/>
    <w:rsid w:val="00F1752B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B7EC8"/>
    <w:rsid w:val="00FC0B61"/>
    <w:rsid w:val="00FC4313"/>
    <w:rsid w:val="00FC6A83"/>
    <w:rsid w:val="00FD301D"/>
    <w:rsid w:val="00FD3BDE"/>
    <w:rsid w:val="00FD425C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D7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D7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350DB-36D7-4BB1-A06C-7E6D0613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VahrushevaNA</cp:lastModifiedBy>
  <cp:revision>3</cp:revision>
  <cp:lastPrinted>2022-12-08T05:38:00Z</cp:lastPrinted>
  <dcterms:created xsi:type="dcterms:W3CDTF">2023-02-11T10:23:00Z</dcterms:created>
  <dcterms:modified xsi:type="dcterms:W3CDTF">2023-02-11T10:25:00Z</dcterms:modified>
</cp:coreProperties>
</file>