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35A" w:rsidRPr="00E47488" w:rsidRDefault="00C819AF" w:rsidP="00E47488">
      <w:pPr>
        <w:pStyle w:val="a3"/>
        <w:tabs>
          <w:tab w:val="left" w:pos="0"/>
        </w:tabs>
        <w:ind w:right="-7"/>
        <w:jc w:val="right"/>
        <w:rPr>
          <w:szCs w:val="26"/>
        </w:rPr>
      </w:pPr>
      <w:r w:rsidRPr="00E47488">
        <w:rPr>
          <w:szCs w:val="26"/>
        </w:rPr>
        <w:t>ПРОЕКТ</w:t>
      </w:r>
    </w:p>
    <w:p w:rsidR="00C819AF" w:rsidRPr="00C819AF" w:rsidRDefault="00C819AF" w:rsidP="000B45C4">
      <w:pPr>
        <w:pStyle w:val="a3"/>
        <w:tabs>
          <w:tab w:val="left" w:pos="3452"/>
        </w:tabs>
        <w:ind w:right="-7"/>
        <w:jc w:val="left"/>
        <w:rPr>
          <w:b/>
          <w:szCs w:val="26"/>
        </w:rPr>
      </w:pPr>
    </w:p>
    <w:p w:rsidR="00E47488" w:rsidRPr="00E47488" w:rsidRDefault="00E47488" w:rsidP="00E47488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E47488">
        <w:rPr>
          <w:b/>
          <w:bCs/>
          <w:sz w:val="28"/>
          <w:szCs w:val="28"/>
          <w:lang w:eastAsia="ar-SA"/>
        </w:rPr>
        <w:t>РЕШЕНИЕ</w:t>
      </w:r>
    </w:p>
    <w:p w:rsidR="00E47488" w:rsidRPr="00E47488" w:rsidRDefault="00E47488" w:rsidP="00E47488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E47488">
        <w:rPr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47488" w:rsidRPr="00E47488" w:rsidRDefault="00E47488" w:rsidP="00E47488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E47488">
        <w:rPr>
          <w:b/>
          <w:bCs/>
          <w:sz w:val="28"/>
          <w:szCs w:val="28"/>
          <w:lang w:eastAsia="ar-SA"/>
        </w:rPr>
        <w:t xml:space="preserve">«Муниципальный округ </w:t>
      </w:r>
      <w:proofErr w:type="spellStart"/>
      <w:r w:rsidRPr="00E47488">
        <w:rPr>
          <w:b/>
          <w:bCs/>
          <w:sz w:val="28"/>
          <w:szCs w:val="28"/>
          <w:lang w:eastAsia="ar-SA"/>
        </w:rPr>
        <w:t>Якшур-Бодьинский</w:t>
      </w:r>
      <w:proofErr w:type="spellEnd"/>
      <w:r w:rsidRPr="00E47488">
        <w:rPr>
          <w:b/>
          <w:bCs/>
          <w:sz w:val="28"/>
          <w:szCs w:val="28"/>
          <w:lang w:eastAsia="ar-SA"/>
        </w:rPr>
        <w:t xml:space="preserve"> район </w:t>
      </w:r>
    </w:p>
    <w:p w:rsidR="00E47488" w:rsidRPr="00E47488" w:rsidRDefault="00E47488" w:rsidP="00E47488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E47488">
        <w:rPr>
          <w:b/>
          <w:bCs/>
          <w:sz w:val="28"/>
          <w:szCs w:val="28"/>
          <w:lang w:eastAsia="ar-SA"/>
        </w:rPr>
        <w:t>Удмуртской Республики»</w:t>
      </w:r>
    </w:p>
    <w:p w:rsidR="00E47488" w:rsidRPr="00E47488" w:rsidRDefault="00E47488" w:rsidP="00E47488">
      <w:pPr>
        <w:suppressAutoHyphens/>
        <w:jc w:val="center"/>
        <w:rPr>
          <w:b/>
          <w:bCs/>
          <w:sz w:val="18"/>
          <w:szCs w:val="18"/>
          <w:lang w:eastAsia="ar-SA"/>
        </w:rPr>
      </w:pPr>
      <w:r w:rsidRPr="00E47488">
        <w:rPr>
          <w:b/>
          <w:bCs/>
          <w:sz w:val="28"/>
          <w:szCs w:val="28"/>
          <w:lang w:eastAsia="ar-SA"/>
        </w:rPr>
        <w:t xml:space="preserve">первого созыва </w:t>
      </w:r>
    </w:p>
    <w:p w:rsidR="00E47488" w:rsidRPr="00E47488" w:rsidRDefault="00E47488" w:rsidP="00E47488">
      <w:pPr>
        <w:suppressAutoHyphens/>
        <w:jc w:val="center"/>
        <w:rPr>
          <w:b/>
          <w:bCs/>
          <w:sz w:val="18"/>
          <w:szCs w:val="18"/>
          <w:lang w:eastAsia="ar-SA"/>
        </w:rPr>
      </w:pPr>
    </w:p>
    <w:p w:rsidR="00E47488" w:rsidRPr="00E47488" w:rsidRDefault="00E47488" w:rsidP="00E47488">
      <w:pPr>
        <w:suppressAutoHyphens/>
        <w:jc w:val="center"/>
        <w:rPr>
          <w:b/>
          <w:sz w:val="18"/>
          <w:szCs w:val="18"/>
          <w:lang w:eastAsia="ar-SA"/>
        </w:rPr>
      </w:pPr>
    </w:p>
    <w:p w:rsidR="00E47488" w:rsidRPr="00E47488" w:rsidRDefault="00E47488" w:rsidP="00E47488">
      <w:pPr>
        <w:suppressAutoHyphens/>
        <w:rPr>
          <w:b/>
          <w:sz w:val="28"/>
          <w:szCs w:val="28"/>
          <w:lang w:eastAsia="ar-SA"/>
        </w:rPr>
      </w:pPr>
      <w:r w:rsidRPr="00E47488">
        <w:rPr>
          <w:b/>
          <w:sz w:val="28"/>
          <w:szCs w:val="28"/>
          <w:lang w:eastAsia="ar-SA"/>
        </w:rPr>
        <w:t>от «___» ноября 2021 года</w:t>
      </w:r>
      <w:r w:rsidRPr="00E47488">
        <w:rPr>
          <w:b/>
          <w:sz w:val="28"/>
          <w:szCs w:val="28"/>
          <w:lang w:eastAsia="ar-SA"/>
        </w:rPr>
        <w:tab/>
      </w:r>
      <w:r w:rsidRPr="00E47488">
        <w:rPr>
          <w:b/>
          <w:sz w:val="28"/>
          <w:szCs w:val="28"/>
          <w:lang w:eastAsia="ar-SA"/>
        </w:rPr>
        <w:tab/>
      </w:r>
      <w:r w:rsidRPr="00E47488">
        <w:rPr>
          <w:b/>
          <w:sz w:val="28"/>
          <w:szCs w:val="28"/>
          <w:lang w:eastAsia="ar-SA"/>
        </w:rPr>
        <w:tab/>
      </w:r>
      <w:r w:rsidRPr="00E47488">
        <w:rPr>
          <w:b/>
          <w:sz w:val="28"/>
          <w:szCs w:val="28"/>
          <w:lang w:eastAsia="ar-SA"/>
        </w:rPr>
        <w:tab/>
      </w:r>
      <w:r w:rsidRPr="00E47488">
        <w:rPr>
          <w:b/>
          <w:sz w:val="28"/>
          <w:szCs w:val="28"/>
          <w:lang w:eastAsia="ar-SA"/>
        </w:rPr>
        <w:tab/>
      </w:r>
      <w:r w:rsidRPr="00E47488">
        <w:rPr>
          <w:b/>
          <w:sz w:val="28"/>
          <w:szCs w:val="28"/>
          <w:lang w:eastAsia="ar-SA"/>
        </w:rPr>
        <w:tab/>
      </w:r>
      <w:proofErr w:type="spellStart"/>
      <w:r w:rsidRPr="00E47488">
        <w:rPr>
          <w:b/>
          <w:sz w:val="28"/>
          <w:szCs w:val="28"/>
          <w:lang w:eastAsia="ar-SA"/>
        </w:rPr>
        <w:t>с</w:t>
      </w:r>
      <w:proofErr w:type="gramStart"/>
      <w:r w:rsidRPr="00E47488">
        <w:rPr>
          <w:b/>
          <w:sz w:val="28"/>
          <w:szCs w:val="28"/>
          <w:lang w:eastAsia="ar-SA"/>
        </w:rPr>
        <w:t>.Я</w:t>
      </w:r>
      <w:proofErr w:type="gramEnd"/>
      <w:r w:rsidRPr="00E47488">
        <w:rPr>
          <w:b/>
          <w:sz w:val="28"/>
          <w:szCs w:val="28"/>
          <w:lang w:eastAsia="ar-SA"/>
        </w:rPr>
        <w:t>кшур-Бодья</w:t>
      </w:r>
      <w:proofErr w:type="spellEnd"/>
    </w:p>
    <w:p w:rsidR="00E47488" w:rsidRPr="00E47488" w:rsidRDefault="00E47488" w:rsidP="00E47488">
      <w:pPr>
        <w:suppressAutoHyphens/>
        <w:rPr>
          <w:b/>
          <w:sz w:val="28"/>
          <w:szCs w:val="28"/>
          <w:lang w:eastAsia="ar-SA"/>
        </w:rPr>
      </w:pPr>
    </w:p>
    <w:p w:rsidR="00E47488" w:rsidRDefault="00E47488" w:rsidP="000B45C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2018" w:rsidRPr="00F72018" w:rsidRDefault="00F72018" w:rsidP="004C5D0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F72018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налоге на имущество физических лиц</w:t>
      </w:r>
      <w:r w:rsidRPr="00F72018">
        <w:rPr>
          <w:b/>
          <w:sz w:val="28"/>
          <w:szCs w:val="28"/>
        </w:rPr>
        <w:t xml:space="preserve"> </w:t>
      </w:r>
      <w:r w:rsidRPr="00F72018">
        <w:rPr>
          <w:b/>
          <w:bCs/>
          <w:sz w:val="28"/>
          <w:szCs w:val="28"/>
        </w:rPr>
        <w:t>на территории</w:t>
      </w:r>
    </w:p>
    <w:p w:rsidR="00F72018" w:rsidRPr="00F72018" w:rsidRDefault="00F72018" w:rsidP="004C5D0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72018">
        <w:rPr>
          <w:b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Pr="00F72018">
        <w:rPr>
          <w:b/>
          <w:sz w:val="28"/>
          <w:szCs w:val="28"/>
        </w:rPr>
        <w:t>Якшур-Бодьинский</w:t>
      </w:r>
      <w:proofErr w:type="spellEnd"/>
      <w:r w:rsidRPr="00F72018">
        <w:rPr>
          <w:b/>
          <w:sz w:val="28"/>
          <w:szCs w:val="28"/>
        </w:rPr>
        <w:t xml:space="preserve"> район Удмуртской Республики»</w:t>
      </w:r>
    </w:p>
    <w:p w:rsidR="00F72018" w:rsidRPr="00F72018" w:rsidRDefault="00F72018" w:rsidP="004C5D0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72018">
        <w:rPr>
          <w:b/>
          <w:bCs/>
          <w:sz w:val="28"/>
          <w:szCs w:val="28"/>
        </w:rPr>
        <w:t xml:space="preserve"> </w:t>
      </w:r>
    </w:p>
    <w:p w:rsidR="00F72018" w:rsidRPr="00F72018" w:rsidRDefault="003817BA" w:rsidP="004C5D0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72018" w:rsidRPr="00F72018">
        <w:rPr>
          <w:sz w:val="28"/>
          <w:szCs w:val="28"/>
        </w:rPr>
        <w:t>В соответствие с Налоговым кодексом  Российской Федерации,  Федеральным законом  от 06</w:t>
      </w:r>
      <w:r w:rsidR="00B91BFA">
        <w:rPr>
          <w:sz w:val="28"/>
          <w:szCs w:val="28"/>
        </w:rPr>
        <w:t>.10.200</w:t>
      </w:r>
      <w:r w:rsidR="00F72018" w:rsidRPr="00F72018">
        <w:rPr>
          <w:sz w:val="28"/>
          <w:szCs w:val="28"/>
        </w:rPr>
        <w:t>3</w:t>
      </w:r>
      <w:r w:rsidR="000C2DD4">
        <w:rPr>
          <w:sz w:val="28"/>
          <w:szCs w:val="28"/>
        </w:rPr>
        <w:t xml:space="preserve"> года</w:t>
      </w:r>
      <w:r w:rsidR="00F72018" w:rsidRPr="00F72018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Совет депутатов муниципального образования «Муниципальный округ </w:t>
      </w:r>
      <w:proofErr w:type="spellStart"/>
      <w:r w:rsidR="00F72018" w:rsidRPr="00F72018">
        <w:rPr>
          <w:sz w:val="28"/>
          <w:szCs w:val="28"/>
        </w:rPr>
        <w:t>Якшур-Бодьинский</w:t>
      </w:r>
      <w:proofErr w:type="spellEnd"/>
      <w:r w:rsidR="00F72018" w:rsidRPr="00F72018">
        <w:rPr>
          <w:sz w:val="28"/>
          <w:szCs w:val="28"/>
        </w:rPr>
        <w:t xml:space="preserve"> район Удмуртской Республики»  </w:t>
      </w:r>
      <w:r w:rsidR="00F72018" w:rsidRPr="00F72018">
        <w:rPr>
          <w:b/>
          <w:sz w:val="28"/>
          <w:szCs w:val="28"/>
        </w:rPr>
        <w:t>РЕШАЕТ:</w:t>
      </w:r>
    </w:p>
    <w:p w:rsidR="008E4B5E" w:rsidRDefault="008E4B5E" w:rsidP="004C5D06">
      <w:pPr>
        <w:widowControl w:val="0"/>
        <w:tabs>
          <w:tab w:val="left" w:pos="0"/>
          <w:tab w:val="left" w:leader="underscore" w:pos="9553"/>
        </w:tabs>
        <w:suppressAutoHyphens/>
        <w:spacing w:line="276" w:lineRule="auto"/>
        <w:jc w:val="both"/>
        <w:rPr>
          <w:b/>
          <w:color w:val="000000"/>
          <w:spacing w:val="-1"/>
          <w:sz w:val="28"/>
          <w:szCs w:val="28"/>
        </w:rPr>
      </w:pPr>
    </w:p>
    <w:p w:rsidR="00C5635A" w:rsidRDefault="00FA58D8" w:rsidP="00FA58D8">
      <w:pPr>
        <w:widowControl w:val="0"/>
        <w:tabs>
          <w:tab w:val="left" w:pos="851"/>
          <w:tab w:val="left" w:leader="underscore" w:pos="9553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635A">
        <w:rPr>
          <w:sz w:val="28"/>
          <w:szCs w:val="28"/>
        </w:rPr>
        <w:t xml:space="preserve">1.Установить на территории </w:t>
      </w:r>
      <w:r w:rsidR="00D72DF1">
        <w:rPr>
          <w:sz w:val="28"/>
          <w:szCs w:val="28"/>
        </w:rPr>
        <w:t>м</w:t>
      </w:r>
      <w:r w:rsidR="000B45C4" w:rsidRPr="000B45C4">
        <w:rPr>
          <w:sz w:val="28"/>
          <w:szCs w:val="28"/>
        </w:rPr>
        <w:t>униципального об</w:t>
      </w:r>
      <w:r w:rsidR="00C8092E">
        <w:rPr>
          <w:sz w:val="28"/>
          <w:szCs w:val="28"/>
        </w:rPr>
        <w:t xml:space="preserve">разования «Муниципальный округ </w:t>
      </w:r>
      <w:proofErr w:type="spellStart"/>
      <w:r w:rsidR="00C8092E">
        <w:rPr>
          <w:sz w:val="28"/>
          <w:szCs w:val="28"/>
        </w:rPr>
        <w:t>Якшур-Бодьинский</w:t>
      </w:r>
      <w:proofErr w:type="spellEnd"/>
      <w:r w:rsidR="00C8092E">
        <w:rPr>
          <w:sz w:val="28"/>
          <w:szCs w:val="28"/>
        </w:rPr>
        <w:t xml:space="preserve"> район</w:t>
      </w:r>
      <w:r w:rsidR="000B45C4" w:rsidRPr="000B45C4">
        <w:rPr>
          <w:sz w:val="28"/>
          <w:szCs w:val="28"/>
        </w:rPr>
        <w:t xml:space="preserve"> Удмуртской</w:t>
      </w:r>
      <w:r w:rsidR="000B45C4" w:rsidRPr="000B45C4">
        <w:rPr>
          <w:b/>
          <w:sz w:val="28"/>
          <w:szCs w:val="28"/>
        </w:rPr>
        <w:t xml:space="preserve"> </w:t>
      </w:r>
      <w:r w:rsidR="000B45C4" w:rsidRPr="000B45C4">
        <w:rPr>
          <w:sz w:val="28"/>
          <w:szCs w:val="28"/>
        </w:rPr>
        <w:t>Республики</w:t>
      </w:r>
      <w:r w:rsidR="00C8092E">
        <w:rPr>
          <w:sz w:val="28"/>
          <w:szCs w:val="28"/>
        </w:rPr>
        <w:t>»</w:t>
      </w:r>
      <w:r w:rsidR="000B45C4">
        <w:rPr>
          <w:sz w:val="28"/>
          <w:szCs w:val="28"/>
        </w:rPr>
        <w:t xml:space="preserve"> </w:t>
      </w:r>
      <w:r w:rsidR="00C5635A">
        <w:rPr>
          <w:sz w:val="28"/>
          <w:szCs w:val="28"/>
        </w:rPr>
        <w:t>налог на имущество физических лиц.</w:t>
      </w:r>
    </w:p>
    <w:p w:rsidR="00C5635A" w:rsidRDefault="00FA58D8" w:rsidP="001F1323">
      <w:pPr>
        <w:widowControl w:val="0"/>
        <w:tabs>
          <w:tab w:val="left" w:pos="0"/>
        </w:tabs>
        <w:suppressAutoHyphens/>
        <w:spacing w:before="24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 w:rsidR="00C5635A">
        <w:rPr>
          <w:sz w:val="28"/>
          <w:szCs w:val="28"/>
        </w:rPr>
        <w:t>2.</w:t>
      </w:r>
      <w:r w:rsidR="00FD521F">
        <w:rPr>
          <w:sz w:val="28"/>
          <w:szCs w:val="28"/>
        </w:rPr>
        <w:t xml:space="preserve"> </w:t>
      </w:r>
      <w:r w:rsidR="00C5635A">
        <w:rPr>
          <w:sz w:val="28"/>
          <w:szCs w:val="28"/>
        </w:rPr>
        <w:t>Установить</w:t>
      </w:r>
      <w:r w:rsidR="00F72018">
        <w:rPr>
          <w:sz w:val="28"/>
          <w:szCs w:val="28"/>
        </w:rPr>
        <w:t xml:space="preserve"> на территории муниципального образования</w:t>
      </w:r>
      <w:r w:rsidR="00C5635A">
        <w:rPr>
          <w:sz w:val="28"/>
          <w:szCs w:val="28"/>
        </w:rPr>
        <w:t xml:space="preserve"> </w:t>
      </w:r>
      <w:r w:rsidR="008E4B5E">
        <w:rPr>
          <w:sz w:val="28"/>
          <w:szCs w:val="28"/>
        </w:rPr>
        <w:t xml:space="preserve"> «Муниципальный округ </w:t>
      </w:r>
      <w:proofErr w:type="spellStart"/>
      <w:r w:rsidR="008E4B5E">
        <w:rPr>
          <w:sz w:val="28"/>
          <w:szCs w:val="28"/>
        </w:rPr>
        <w:t>Якшур-Бодьинский</w:t>
      </w:r>
      <w:proofErr w:type="spellEnd"/>
      <w:r w:rsidR="008E4B5E">
        <w:rPr>
          <w:sz w:val="28"/>
          <w:szCs w:val="28"/>
        </w:rPr>
        <w:t xml:space="preserve">  район Удмуртской Республики» ставки </w:t>
      </w:r>
      <w:proofErr w:type="gramStart"/>
      <w:r w:rsidR="008E4B5E">
        <w:rPr>
          <w:sz w:val="28"/>
          <w:szCs w:val="28"/>
        </w:rPr>
        <w:t>налога</w:t>
      </w:r>
      <w:proofErr w:type="gramEnd"/>
      <w:r w:rsidR="008E4B5E">
        <w:rPr>
          <w:sz w:val="28"/>
          <w:szCs w:val="28"/>
        </w:rPr>
        <w:t xml:space="preserve"> на имущество  физических лиц исходя из кадастровой стоимости объекта налогообложения в следующих размерах</w:t>
      </w:r>
      <w:r w:rsidR="00C5635A">
        <w:rPr>
          <w:sz w:val="28"/>
          <w:szCs w:val="28"/>
        </w:rPr>
        <w:t>:</w:t>
      </w:r>
    </w:p>
    <w:p w:rsidR="001F1323" w:rsidRPr="001F1323" w:rsidRDefault="001F1323" w:rsidP="001F1323">
      <w:pPr>
        <w:widowControl w:val="0"/>
        <w:tabs>
          <w:tab w:val="left" w:pos="0"/>
        </w:tabs>
        <w:suppressAutoHyphens/>
        <w:spacing w:line="276" w:lineRule="auto"/>
        <w:jc w:val="both"/>
        <w:rPr>
          <w:sz w:val="10"/>
          <w:szCs w:val="10"/>
        </w:rPr>
      </w:pPr>
    </w:p>
    <w:p w:rsidR="00C5635A" w:rsidRDefault="00FA58D8" w:rsidP="001209E3">
      <w:pPr>
        <w:widowControl w:val="0"/>
        <w:tabs>
          <w:tab w:val="left" w:pos="993"/>
        </w:tabs>
        <w:suppressAutoHyphens/>
        <w:spacing w:line="276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</w:t>
      </w:r>
      <w:r w:rsidR="00362CDF">
        <w:rPr>
          <w:bCs/>
          <w:color w:val="000000"/>
          <w:sz w:val="28"/>
          <w:szCs w:val="28"/>
        </w:rPr>
        <w:t>1</w:t>
      </w:r>
      <w:r w:rsidR="005436F2">
        <w:rPr>
          <w:bCs/>
          <w:color w:val="000000"/>
          <w:sz w:val="28"/>
          <w:szCs w:val="28"/>
        </w:rPr>
        <w:t>)</w:t>
      </w:r>
      <w:r w:rsidR="001F3D5F">
        <w:rPr>
          <w:bCs/>
          <w:color w:val="000000"/>
          <w:sz w:val="28"/>
          <w:szCs w:val="28"/>
        </w:rPr>
        <w:t xml:space="preserve"> </w:t>
      </w:r>
      <w:r w:rsidR="00C5635A">
        <w:rPr>
          <w:bCs/>
          <w:color w:val="000000"/>
          <w:sz w:val="28"/>
          <w:szCs w:val="28"/>
        </w:rPr>
        <w:t>в отношении жилых домов, част</w:t>
      </w:r>
      <w:r w:rsidR="00694285">
        <w:rPr>
          <w:bCs/>
          <w:color w:val="000000"/>
          <w:sz w:val="28"/>
          <w:szCs w:val="28"/>
        </w:rPr>
        <w:t xml:space="preserve">ей жилых домов, квартир, частей </w:t>
      </w:r>
      <w:r w:rsidR="00C5635A">
        <w:rPr>
          <w:bCs/>
          <w:color w:val="000000"/>
          <w:sz w:val="28"/>
          <w:szCs w:val="28"/>
        </w:rPr>
        <w:t>квартир, комнат, объектов незавершенного строительства в случае, если проектируемым назначением таких объектов является жилой дом: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96"/>
        <w:gridCol w:w="3367"/>
      </w:tblGrid>
      <w:tr w:rsidR="00C5635A" w:rsidTr="00562B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5A" w:rsidRDefault="00C5635A" w:rsidP="004C5D06">
            <w:pPr>
              <w:widowControl w:val="0"/>
              <w:suppressAutoHyphens/>
              <w:spacing w:line="276" w:lineRule="auto"/>
              <w:ind w:firstLine="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Кадастровая стоимость объекта налогообложения, </w:t>
            </w:r>
            <w:r w:rsidR="00CF124A">
              <w:rPr>
                <w:color w:val="000000"/>
                <w:sz w:val="28"/>
                <w:szCs w:val="28"/>
              </w:rPr>
              <w:t xml:space="preserve"> тыс. </w:t>
            </w:r>
            <w:r>
              <w:rPr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5A" w:rsidRDefault="001F1323" w:rsidP="004C5D06">
            <w:pPr>
              <w:widowControl w:val="0"/>
              <w:suppressAutoHyphens/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Ставка налога,</w:t>
            </w:r>
            <w:r w:rsidR="00C5635A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  <w:tr w:rsidR="00C5635A" w:rsidTr="00562B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5A" w:rsidRDefault="00C5635A" w:rsidP="004C5D06">
            <w:pPr>
              <w:widowControl w:val="0"/>
              <w:suppressAutoHyphens/>
              <w:spacing w:line="276" w:lineRule="auto"/>
              <w:ind w:firstLine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10</w:t>
            </w:r>
            <w:r w:rsidR="008E7D2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000 (включительно)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5A" w:rsidRDefault="00C5635A" w:rsidP="004C5D06">
            <w:pPr>
              <w:widowControl w:val="0"/>
              <w:suppressAutoHyphens/>
              <w:spacing w:line="276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</w:tr>
      <w:tr w:rsidR="00C5635A" w:rsidTr="00562B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5A" w:rsidRDefault="00C5635A" w:rsidP="004C5D06">
            <w:pPr>
              <w:widowControl w:val="0"/>
              <w:suppressAutoHyphens/>
              <w:spacing w:line="276" w:lineRule="auto"/>
              <w:ind w:firstLine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Свыше 10</w:t>
            </w:r>
            <w:r w:rsidR="008E7D2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000 до 50</w:t>
            </w:r>
            <w:r w:rsidR="008E7D2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000 (включительно)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5A" w:rsidRDefault="00C5635A" w:rsidP="004C5D06">
            <w:pPr>
              <w:widowControl w:val="0"/>
              <w:suppressAutoHyphens/>
              <w:spacing w:line="276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5635A" w:rsidTr="00562B3D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5A" w:rsidRDefault="00C5635A" w:rsidP="004C5D06">
            <w:pPr>
              <w:widowControl w:val="0"/>
              <w:suppressAutoHyphens/>
              <w:spacing w:line="276" w:lineRule="auto"/>
              <w:ind w:firstLine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Свыше 50</w:t>
            </w:r>
            <w:r w:rsidR="008E7D2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000 до 300</w:t>
            </w:r>
            <w:r w:rsidR="008E7D2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000 (включительно)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35A" w:rsidRDefault="00C5635A" w:rsidP="004C5D06">
            <w:pPr>
              <w:widowControl w:val="0"/>
              <w:suppressAutoHyphens/>
              <w:spacing w:line="276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</w:tr>
    </w:tbl>
    <w:p w:rsidR="00FA58D8" w:rsidRDefault="00362CDF" w:rsidP="00FA58D8">
      <w:pPr>
        <w:widowControl w:val="0"/>
        <w:tabs>
          <w:tab w:val="left" w:pos="851"/>
        </w:tabs>
        <w:suppressAutoHyphens/>
        <w:spacing w:before="24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proofErr w:type="gramStart"/>
      <w:r>
        <w:rPr>
          <w:color w:val="000000"/>
          <w:sz w:val="28"/>
          <w:szCs w:val="28"/>
        </w:rPr>
        <w:t>2</w:t>
      </w:r>
      <w:r w:rsidR="001F3D5F">
        <w:rPr>
          <w:color w:val="000000"/>
          <w:sz w:val="28"/>
          <w:szCs w:val="28"/>
        </w:rPr>
        <w:t>)</w:t>
      </w:r>
      <w:r w:rsidR="00FD521F">
        <w:rPr>
          <w:color w:val="000000"/>
          <w:sz w:val="28"/>
          <w:szCs w:val="28"/>
        </w:rPr>
        <w:t xml:space="preserve"> </w:t>
      </w:r>
      <w:r w:rsidR="00C5635A">
        <w:rPr>
          <w:color w:val="000000"/>
          <w:sz w:val="28"/>
          <w:szCs w:val="28"/>
        </w:rPr>
        <w:t xml:space="preserve">в отношении гаражей и </w:t>
      </w:r>
      <w:proofErr w:type="spellStart"/>
      <w:r w:rsidR="00C5635A">
        <w:rPr>
          <w:color w:val="000000"/>
          <w:sz w:val="28"/>
          <w:szCs w:val="28"/>
        </w:rPr>
        <w:t>машино</w:t>
      </w:r>
      <w:proofErr w:type="spellEnd"/>
      <w:r w:rsidR="00C5635A">
        <w:rPr>
          <w:color w:val="000000"/>
          <w:sz w:val="28"/>
          <w:szCs w:val="28"/>
        </w:rPr>
        <w:t xml:space="preserve">-мест, в том числе включенных в подпункты 4 и 5 </w:t>
      </w:r>
      <w:r w:rsidR="001F1323">
        <w:rPr>
          <w:color w:val="000000"/>
          <w:sz w:val="28"/>
          <w:szCs w:val="28"/>
        </w:rPr>
        <w:t>настоящего</w:t>
      </w:r>
      <w:r w:rsidR="00C5635A">
        <w:rPr>
          <w:color w:val="000000"/>
          <w:sz w:val="28"/>
          <w:szCs w:val="28"/>
        </w:rPr>
        <w:t xml:space="preserve"> пункта, а также хозяйственных строений или сооружений, площадь каждого из которых не превышает 50 квадратных </w:t>
      </w:r>
      <w:r w:rsidR="00C5635A">
        <w:rPr>
          <w:color w:val="000000"/>
          <w:sz w:val="28"/>
          <w:szCs w:val="28"/>
        </w:rPr>
        <w:lastRenderedPageBreak/>
        <w:t>метров,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строительства, - 0,1 процента;</w:t>
      </w:r>
      <w:proofErr w:type="gramEnd"/>
    </w:p>
    <w:p w:rsidR="001F1323" w:rsidRPr="001F1323" w:rsidRDefault="001F1323" w:rsidP="001F1323">
      <w:pPr>
        <w:widowControl w:val="0"/>
        <w:tabs>
          <w:tab w:val="left" w:pos="851"/>
        </w:tabs>
        <w:suppressAutoHyphens/>
        <w:spacing w:line="276" w:lineRule="auto"/>
        <w:ind w:firstLine="360"/>
        <w:jc w:val="both"/>
        <w:rPr>
          <w:color w:val="000000"/>
          <w:sz w:val="10"/>
          <w:szCs w:val="10"/>
        </w:rPr>
      </w:pPr>
    </w:p>
    <w:p w:rsidR="00C5635A" w:rsidRDefault="00362CDF" w:rsidP="00FA58D8">
      <w:pPr>
        <w:widowControl w:val="0"/>
        <w:tabs>
          <w:tab w:val="left" w:pos="851"/>
        </w:tabs>
        <w:suppressAutoHyphens/>
        <w:spacing w:line="276" w:lineRule="auto"/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</w:t>
      </w:r>
      <w:r w:rsidR="00694285">
        <w:rPr>
          <w:bCs/>
          <w:color w:val="000000"/>
          <w:sz w:val="28"/>
          <w:szCs w:val="28"/>
        </w:rPr>
        <w:t xml:space="preserve"> </w:t>
      </w:r>
      <w:r w:rsidR="00C5635A" w:rsidRPr="00FD521F">
        <w:rPr>
          <w:bCs/>
          <w:color w:val="000000"/>
          <w:sz w:val="28"/>
          <w:szCs w:val="28"/>
        </w:rPr>
        <w:t>в отношении единых недвижим</w:t>
      </w:r>
      <w:r w:rsidR="00FD521F" w:rsidRPr="00FD521F">
        <w:rPr>
          <w:bCs/>
          <w:color w:val="000000"/>
          <w:sz w:val="28"/>
          <w:szCs w:val="28"/>
        </w:rPr>
        <w:t xml:space="preserve">ых комплексов, в состав которых </w:t>
      </w:r>
      <w:r w:rsidR="00C5635A" w:rsidRPr="00FD521F">
        <w:rPr>
          <w:bCs/>
          <w:color w:val="000000"/>
          <w:sz w:val="28"/>
          <w:szCs w:val="28"/>
        </w:rPr>
        <w:t>входит хотя бы один жилой дом – 0,1 процент</w:t>
      </w:r>
      <w:r w:rsidR="001F1323">
        <w:rPr>
          <w:bCs/>
          <w:color w:val="000000"/>
          <w:sz w:val="28"/>
          <w:szCs w:val="28"/>
        </w:rPr>
        <w:t>а</w:t>
      </w:r>
      <w:r w:rsidR="00C5635A" w:rsidRPr="00FD521F">
        <w:rPr>
          <w:bCs/>
          <w:color w:val="000000"/>
          <w:sz w:val="28"/>
          <w:szCs w:val="28"/>
        </w:rPr>
        <w:t>;</w:t>
      </w:r>
    </w:p>
    <w:p w:rsidR="001F1323" w:rsidRPr="001F1323" w:rsidRDefault="001F1323" w:rsidP="00FA58D8">
      <w:pPr>
        <w:widowControl w:val="0"/>
        <w:tabs>
          <w:tab w:val="left" w:pos="851"/>
        </w:tabs>
        <w:suppressAutoHyphens/>
        <w:spacing w:line="276" w:lineRule="auto"/>
        <w:ind w:firstLine="851"/>
        <w:jc w:val="both"/>
        <w:rPr>
          <w:color w:val="000000"/>
          <w:sz w:val="10"/>
          <w:szCs w:val="10"/>
        </w:rPr>
      </w:pPr>
    </w:p>
    <w:p w:rsidR="001F1323" w:rsidRPr="001F1323" w:rsidRDefault="0001163B" w:rsidP="00691035">
      <w:pPr>
        <w:widowControl w:val="0"/>
        <w:tabs>
          <w:tab w:val="left" w:pos="1134"/>
        </w:tabs>
        <w:suppressAutoHyphens/>
        <w:spacing w:line="276" w:lineRule="auto"/>
        <w:jc w:val="both"/>
        <w:rPr>
          <w:sz w:val="10"/>
          <w:szCs w:val="10"/>
        </w:rPr>
      </w:pPr>
      <w:r>
        <w:rPr>
          <w:sz w:val="28"/>
          <w:szCs w:val="28"/>
        </w:rPr>
        <w:t xml:space="preserve">            4)</w:t>
      </w:r>
      <w:r w:rsidR="005436F2">
        <w:rPr>
          <w:sz w:val="28"/>
          <w:szCs w:val="28"/>
        </w:rPr>
        <w:t xml:space="preserve"> в</w:t>
      </w:r>
      <w:r w:rsidR="00C5635A">
        <w:rPr>
          <w:sz w:val="28"/>
          <w:szCs w:val="28"/>
        </w:rPr>
        <w:t xml:space="preserve">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Федерации:</w:t>
      </w:r>
    </w:p>
    <w:p w:rsidR="001209E3" w:rsidRDefault="00691035" w:rsidP="00FA58D8">
      <w:pPr>
        <w:widowControl w:val="0"/>
        <w:tabs>
          <w:tab w:val="left" w:pos="851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4.1) в отношение административно-деловых центров и торговых центров (комплексов), и помещений в них, в отношении нежилых помещений,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</w:t>
      </w:r>
      <w:proofErr w:type="gramEnd"/>
      <w:r>
        <w:rPr>
          <w:sz w:val="28"/>
          <w:szCs w:val="28"/>
        </w:rPr>
        <w:t>, объектов общественного питания и бытового обслуживания, расположенных вне административно-деловых центров и торговых центров (комплексов)</w:t>
      </w:r>
      <w:r w:rsidR="001209E3">
        <w:rPr>
          <w:sz w:val="28"/>
          <w:szCs w:val="28"/>
        </w:rPr>
        <w:t>:</w:t>
      </w:r>
    </w:p>
    <w:p w:rsidR="001F1323" w:rsidRPr="00570C15" w:rsidRDefault="001209E3" w:rsidP="00FA58D8">
      <w:pPr>
        <w:widowControl w:val="0"/>
        <w:tabs>
          <w:tab w:val="left" w:pos="851"/>
        </w:tabs>
        <w:suppressAutoHyphens/>
        <w:spacing w:line="276" w:lineRule="auto"/>
        <w:jc w:val="both"/>
        <w:rPr>
          <w:color w:val="000000"/>
          <w:sz w:val="10"/>
          <w:szCs w:val="10"/>
        </w:rPr>
      </w:pPr>
      <w:r>
        <w:rPr>
          <w:sz w:val="28"/>
          <w:szCs w:val="28"/>
        </w:rPr>
        <w:tab/>
      </w:r>
      <w:r w:rsidR="00FA58D8">
        <w:rPr>
          <w:sz w:val="28"/>
          <w:szCs w:val="28"/>
        </w:rPr>
        <w:t>– 1</w:t>
      </w:r>
      <w:r w:rsidR="000C2DD4">
        <w:rPr>
          <w:sz w:val="28"/>
          <w:szCs w:val="28"/>
        </w:rPr>
        <w:t>,5</w:t>
      </w:r>
      <w:r w:rsidR="00FA58D8">
        <w:rPr>
          <w:sz w:val="28"/>
          <w:szCs w:val="28"/>
        </w:rPr>
        <w:t xml:space="preserve"> процент</w:t>
      </w:r>
      <w:r w:rsidR="000C2DD4">
        <w:rPr>
          <w:sz w:val="28"/>
          <w:szCs w:val="28"/>
        </w:rPr>
        <w:t>а</w:t>
      </w:r>
      <w:r w:rsidRPr="001209E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209E3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году и последующих годах</w:t>
      </w:r>
      <w:r w:rsidR="00FA58D8">
        <w:rPr>
          <w:sz w:val="28"/>
          <w:szCs w:val="28"/>
        </w:rPr>
        <w:t>;</w:t>
      </w:r>
    </w:p>
    <w:p w:rsidR="001209E3" w:rsidRDefault="00C5635A" w:rsidP="00FA58D8">
      <w:pPr>
        <w:widowControl w:val="0"/>
        <w:tabs>
          <w:tab w:val="left" w:pos="851"/>
        </w:tabs>
        <w:suppressAutoHyphens/>
        <w:spacing w:line="276" w:lineRule="auto"/>
        <w:ind w:hanging="567"/>
        <w:jc w:val="both"/>
        <w:rPr>
          <w:sz w:val="28"/>
          <w:szCs w:val="28"/>
        </w:rPr>
      </w:pPr>
      <w:r w:rsidRPr="00C5635A">
        <w:rPr>
          <w:sz w:val="28"/>
          <w:szCs w:val="28"/>
        </w:rPr>
        <w:t xml:space="preserve"> </w:t>
      </w:r>
      <w:r w:rsidR="004C5D06">
        <w:rPr>
          <w:sz w:val="28"/>
          <w:szCs w:val="28"/>
        </w:rPr>
        <w:tab/>
      </w:r>
      <w:r w:rsidR="004C5D06">
        <w:rPr>
          <w:sz w:val="28"/>
          <w:szCs w:val="28"/>
        </w:rPr>
        <w:tab/>
      </w:r>
      <w:proofErr w:type="gramStart"/>
      <w:r w:rsidR="0001163B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FA58D8">
        <w:rPr>
          <w:sz w:val="28"/>
          <w:szCs w:val="28"/>
        </w:rPr>
        <w:t>2</w:t>
      </w:r>
      <w:r w:rsidR="0001163B">
        <w:rPr>
          <w:sz w:val="28"/>
          <w:szCs w:val="28"/>
        </w:rPr>
        <w:t xml:space="preserve">) </w:t>
      </w:r>
      <w:r>
        <w:rPr>
          <w:sz w:val="28"/>
          <w:szCs w:val="28"/>
        </w:rPr>
        <w:t>в отношении административно-деловых центров и торговых центров (комплексов)</w:t>
      </w:r>
      <w:r w:rsidR="00FA58D8">
        <w:rPr>
          <w:sz w:val="28"/>
          <w:szCs w:val="28"/>
        </w:rPr>
        <w:t>,</w:t>
      </w:r>
      <w:r>
        <w:rPr>
          <w:sz w:val="28"/>
          <w:szCs w:val="28"/>
        </w:rPr>
        <w:t xml:space="preserve"> и помещений в них, в отношении нежилых помещений,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</w:t>
      </w:r>
      <w:proofErr w:type="gramEnd"/>
      <w:r>
        <w:rPr>
          <w:sz w:val="28"/>
          <w:szCs w:val="28"/>
        </w:rPr>
        <w:t>, объектов общественного питания и бытового обслуживания, расположенных в сельских населенных пунктах с численностью населения менее 3 тысяч человек</w:t>
      </w:r>
      <w:r w:rsidR="001209E3">
        <w:rPr>
          <w:sz w:val="28"/>
          <w:szCs w:val="28"/>
        </w:rPr>
        <w:t>:</w:t>
      </w:r>
    </w:p>
    <w:p w:rsidR="00570C15" w:rsidRPr="00570C15" w:rsidRDefault="001209E3" w:rsidP="00FA58D8">
      <w:pPr>
        <w:widowControl w:val="0"/>
        <w:tabs>
          <w:tab w:val="left" w:pos="851"/>
        </w:tabs>
        <w:suppressAutoHyphens/>
        <w:spacing w:line="276" w:lineRule="auto"/>
        <w:ind w:hanging="567"/>
        <w:jc w:val="both"/>
        <w:rPr>
          <w:color w:val="000000"/>
          <w:sz w:val="10"/>
          <w:szCs w:val="1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A58D8">
        <w:rPr>
          <w:sz w:val="28"/>
          <w:szCs w:val="28"/>
        </w:rPr>
        <w:t>–</w:t>
      </w:r>
      <w:r w:rsidR="007012DC" w:rsidRPr="007012DC">
        <w:rPr>
          <w:sz w:val="28"/>
          <w:szCs w:val="28"/>
        </w:rPr>
        <w:t xml:space="preserve"> </w:t>
      </w:r>
      <w:r w:rsidR="000C2DD4">
        <w:rPr>
          <w:sz w:val="28"/>
          <w:szCs w:val="28"/>
        </w:rPr>
        <w:t>1</w:t>
      </w:r>
      <w:r w:rsidR="00C5635A">
        <w:rPr>
          <w:sz w:val="28"/>
          <w:szCs w:val="28"/>
        </w:rPr>
        <w:t xml:space="preserve"> процент</w:t>
      </w:r>
      <w:r w:rsidRPr="001209E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209E3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году и последующих годах</w:t>
      </w:r>
      <w:r w:rsidR="008D50A3">
        <w:rPr>
          <w:sz w:val="28"/>
          <w:szCs w:val="28"/>
        </w:rPr>
        <w:t>;</w:t>
      </w:r>
    </w:p>
    <w:p w:rsidR="005436F2" w:rsidRDefault="005436F2" w:rsidP="00463149">
      <w:pPr>
        <w:widowControl w:val="0"/>
        <w:tabs>
          <w:tab w:val="left" w:pos="851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1163B">
        <w:rPr>
          <w:sz w:val="28"/>
          <w:szCs w:val="28"/>
        </w:rPr>
        <w:t>4.</w:t>
      </w:r>
      <w:r w:rsidR="00FA58D8">
        <w:rPr>
          <w:sz w:val="28"/>
          <w:szCs w:val="28"/>
        </w:rPr>
        <w:t>3</w:t>
      </w:r>
      <w:r w:rsidR="0001163B">
        <w:rPr>
          <w:sz w:val="28"/>
          <w:szCs w:val="28"/>
        </w:rPr>
        <w:t>)</w:t>
      </w:r>
      <w:r w:rsidR="00C5635A">
        <w:rPr>
          <w:sz w:val="28"/>
          <w:szCs w:val="28"/>
        </w:rPr>
        <w:t> </w:t>
      </w:r>
      <w:r w:rsidR="00FA58D8">
        <w:rPr>
          <w:sz w:val="28"/>
          <w:szCs w:val="28"/>
        </w:rPr>
        <w:t>в отношении иных объектов недвижимого имущества, включенных в перечень</w:t>
      </w:r>
      <w:r w:rsidR="005F60F3">
        <w:rPr>
          <w:sz w:val="28"/>
          <w:szCs w:val="28"/>
        </w:rPr>
        <w:t xml:space="preserve"> </w:t>
      </w:r>
      <w:r w:rsidR="000C2DD4">
        <w:rPr>
          <w:sz w:val="28"/>
          <w:szCs w:val="28"/>
        </w:rPr>
        <w:t>–</w:t>
      </w:r>
      <w:r w:rsidR="005F60F3">
        <w:rPr>
          <w:sz w:val="28"/>
          <w:szCs w:val="28"/>
        </w:rPr>
        <w:t xml:space="preserve"> </w:t>
      </w:r>
      <w:r w:rsidR="00136B6D">
        <w:rPr>
          <w:sz w:val="28"/>
          <w:szCs w:val="28"/>
        </w:rPr>
        <w:t>1</w:t>
      </w:r>
      <w:r w:rsidR="000C2DD4">
        <w:rPr>
          <w:sz w:val="28"/>
          <w:szCs w:val="28"/>
        </w:rPr>
        <w:t>,5</w:t>
      </w:r>
      <w:r w:rsidR="00136B6D">
        <w:rPr>
          <w:sz w:val="28"/>
          <w:szCs w:val="28"/>
        </w:rPr>
        <w:t xml:space="preserve"> процент</w:t>
      </w:r>
      <w:r w:rsidR="001F1323">
        <w:rPr>
          <w:sz w:val="28"/>
          <w:szCs w:val="28"/>
        </w:rPr>
        <w:t>а</w:t>
      </w:r>
      <w:r w:rsidR="00463149">
        <w:rPr>
          <w:sz w:val="28"/>
          <w:szCs w:val="28"/>
        </w:rPr>
        <w:t>.</w:t>
      </w:r>
    </w:p>
    <w:p w:rsidR="001F1323" w:rsidRPr="001F1323" w:rsidRDefault="001F1323" w:rsidP="00463149">
      <w:pPr>
        <w:widowControl w:val="0"/>
        <w:tabs>
          <w:tab w:val="left" w:pos="851"/>
        </w:tabs>
        <w:suppressAutoHyphens/>
        <w:spacing w:line="276" w:lineRule="auto"/>
        <w:jc w:val="both"/>
        <w:rPr>
          <w:sz w:val="10"/>
          <w:szCs w:val="10"/>
        </w:rPr>
      </w:pPr>
    </w:p>
    <w:p w:rsidR="00463149" w:rsidRDefault="00463149" w:rsidP="00463149">
      <w:pPr>
        <w:widowControl w:val="0"/>
        <w:tabs>
          <w:tab w:val="left" w:pos="851"/>
        </w:tabs>
        <w:suppressAutoHyphens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случае соответствия объекта недвижимого имущества нескольким критериям, предусмотренным подпунктами 4.1, 4.2 настоящего </w:t>
      </w:r>
      <w:r w:rsidR="001F1323">
        <w:rPr>
          <w:sz w:val="28"/>
          <w:szCs w:val="28"/>
        </w:rPr>
        <w:t>пункта 2</w:t>
      </w:r>
      <w:r>
        <w:rPr>
          <w:sz w:val="28"/>
          <w:szCs w:val="28"/>
        </w:rPr>
        <w:t xml:space="preserve">, при </w:t>
      </w:r>
      <w:r>
        <w:rPr>
          <w:sz w:val="28"/>
          <w:szCs w:val="28"/>
        </w:rPr>
        <w:lastRenderedPageBreak/>
        <w:t>исчислении налога применяется минимальный размер установленной налоговой ставки;</w:t>
      </w:r>
    </w:p>
    <w:p w:rsidR="00C5635A" w:rsidRDefault="005436F2" w:rsidP="00463149">
      <w:pPr>
        <w:widowControl w:val="0"/>
        <w:tabs>
          <w:tab w:val="left" w:pos="851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1163B">
        <w:rPr>
          <w:sz w:val="28"/>
          <w:szCs w:val="28"/>
        </w:rPr>
        <w:t>5)</w:t>
      </w:r>
      <w:r w:rsidR="00C5635A">
        <w:rPr>
          <w:sz w:val="28"/>
          <w:szCs w:val="28"/>
        </w:rPr>
        <w:t xml:space="preserve"> </w:t>
      </w:r>
      <w:r w:rsidR="003C4073">
        <w:rPr>
          <w:sz w:val="28"/>
          <w:szCs w:val="28"/>
        </w:rPr>
        <w:t>в</w:t>
      </w:r>
      <w:r w:rsidR="00C5635A">
        <w:rPr>
          <w:sz w:val="28"/>
          <w:szCs w:val="28"/>
        </w:rPr>
        <w:t xml:space="preserve"> отношении объектов налогообложения, кадастровая стоимость каждого из которых превышает 300 миллионов рублей</w:t>
      </w:r>
      <w:r w:rsidR="001F1323">
        <w:rPr>
          <w:sz w:val="28"/>
          <w:szCs w:val="28"/>
        </w:rPr>
        <w:t>,</w:t>
      </w:r>
      <w:r w:rsidR="00C5635A">
        <w:rPr>
          <w:sz w:val="28"/>
          <w:szCs w:val="28"/>
        </w:rPr>
        <w:t xml:space="preserve"> - 2 процента;</w:t>
      </w:r>
    </w:p>
    <w:p w:rsidR="001F1323" w:rsidRPr="001F1323" w:rsidRDefault="001F1323" w:rsidP="00463149">
      <w:pPr>
        <w:widowControl w:val="0"/>
        <w:tabs>
          <w:tab w:val="left" w:pos="851"/>
        </w:tabs>
        <w:suppressAutoHyphens/>
        <w:spacing w:line="276" w:lineRule="auto"/>
        <w:jc w:val="both"/>
        <w:rPr>
          <w:color w:val="000000"/>
          <w:sz w:val="10"/>
          <w:szCs w:val="10"/>
        </w:rPr>
      </w:pPr>
    </w:p>
    <w:p w:rsidR="00C5635A" w:rsidRDefault="00136B6D" w:rsidP="004C5D06">
      <w:pPr>
        <w:widowControl w:val="0"/>
        <w:tabs>
          <w:tab w:val="left" w:pos="709"/>
        </w:tabs>
        <w:suppressAutoHyphens/>
        <w:spacing w:line="276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="00CC408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C5635A">
        <w:rPr>
          <w:sz w:val="28"/>
          <w:szCs w:val="28"/>
        </w:rPr>
        <w:t xml:space="preserve"> отношении прочих объектов налогообложения - 0,5 процента.</w:t>
      </w:r>
    </w:p>
    <w:p w:rsidR="00C5635A" w:rsidRDefault="003C4073" w:rsidP="004C5D06">
      <w:pPr>
        <w:widowControl w:val="0"/>
        <w:suppressAutoHyphens/>
        <w:spacing w:before="24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C408B">
        <w:rPr>
          <w:sz w:val="28"/>
          <w:szCs w:val="28"/>
        </w:rPr>
        <w:t xml:space="preserve"> </w:t>
      </w:r>
      <w:r w:rsidR="00C5635A">
        <w:rPr>
          <w:sz w:val="28"/>
          <w:szCs w:val="28"/>
        </w:rPr>
        <w:t>Установить налоговые льготы по налогу на имущество физических лиц для следующих категорий налогоплательщиков:</w:t>
      </w:r>
    </w:p>
    <w:p w:rsidR="00C5635A" w:rsidRDefault="00C5635A" w:rsidP="004C5D06">
      <w:pPr>
        <w:autoSpaceDE w:val="0"/>
        <w:autoSpaceDN w:val="0"/>
        <w:adjustRightInd w:val="0"/>
        <w:spacing w:after="120" w:line="276" w:lineRule="auto"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членов многодетных малообеспеченных семей, имеющих трех и более детей, не достигших возраста 18 лет, а также детей из этих семей, обучающихся в организациях, осуществляющих образовательную деятельность по очной форме обучения, до окончания обучения, но не дольше чем до достижения ими возраста 23 лет. </w:t>
      </w:r>
      <w:r>
        <w:rPr>
          <w:sz w:val="28"/>
          <w:szCs w:val="28"/>
        </w:rPr>
        <w:t>Основанием для предоставления льготы являются</w:t>
      </w:r>
      <w:r w:rsidR="00CC4A91">
        <w:rPr>
          <w:sz w:val="28"/>
          <w:szCs w:val="28"/>
        </w:rPr>
        <w:t>:</w:t>
      </w:r>
      <w:r>
        <w:rPr>
          <w:sz w:val="28"/>
          <w:szCs w:val="28"/>
        </w:rPr>
        <w:t xml:space="preserve"> удостоверение многодетного </w:t>
      </w:r>
      <w:r w:rsidR="008E4B5E">
        <w:rPr>
          <w:sz w:val="28"/>
          <w:szCs w:val="28"/>
        </w:rPr>
        <w:t>родителя (опекуна, попечителя),  имеющего право на получение мер по социальной поддержке, установленных Законом Удмуртской Республики от 05.05.2006 г. № 13-РЗ;</w:t>
      </w:r>
      <w:r>
        <w:rPr>
          <w:sz w:val="28"/>
          <w:szCs w:val="28"/>
        </w:rPr>
        <w:t xml:space="preserve"> свидетельство о рождении; справка</w:t>
      </w:r>
      <w:r w:rsidR="00335D41">
        <w:rPr>
          <w:sz w:val="28"/>
          <w:szCs w:val="28"/>
        </w:rPr>
        <w:t xml:space="preserve"> о составе семьи; для детей, достигших возраста 18 лет</w:t>
      </w:r>
      <w:r w:rsidR="003C4073">
        <w:rPr>
          <w:sz w:val="28"/>
          <w:szCs w:val="28"/>
        </w:rPr>
        <w:t xml:space="preserve"> </w:t>
      </w:r>
      <w:r w:rsidR="00335D41">
        <w:rPr>
          <w:sz w:val="28"/>
          <w:szCs w:val="28"/>
        </w:rPr>
        <w:t>- справка, подтверждающая обучение  в образовательном учреждении по очной форме;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C64793" w:rsidRDefault="00C5635A" w:rsidP="004C5D06">
      <w:pPr>
        <w:autoSpaceDE w:val="0"/>
        <w:autoSpaceDN w:val="0"/>
        <w:adjustRightInd w:val="0"/>
        <w:spacing w:after="120" w:line="276" w:lineRule="auto"/>
        <w:ind w:firstLine="851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детей, не достигших возраста 18 лет, а также детей, обучающихся в организациях, осуществляющих образовательную деятельность по очной форме обучения, до окончания обучения, но не дольше чем до достижения ими возраста 23 лет, находящихся на иждивении родителей-инвалидов </w:t>
      </w:r>
      <w:r>
        <w:rPr>
          <w:rFonts w:eastAsia="Calibri"/>
          <w:color w:val="000000"/>
          <w:sz w:val="28"/>
          <w:szCs w:val="28"/>
          <w:lang w:val="en-US" w:eastAsia="en-US"/>
        </w:rPr>
        <w:t>I</w:t>
      </w:r>
      <w:r>
        <w:rPr>
          <w:rFonts w:eastAsia="Calibri"/>
          <w:color w:val="000000"/>
          <w:sz w:val="28"/>
          <w:szCs w:val="28"/>
          <w:lang w:eastAsia="en-US"/>
        </w:rPr>
        <w:t xml:space="preserve"> и </w:t>
      </w:r>
      <w:r>
        <w:rPr>
          <w:rFonts w:eastAsia="Calibri"/>
          <w:color w:val="000000"/>
          <w:sz w:val="28"/>
          <w:szCs w:val="28"/>
          <w:lang w:val="en-US" w:eastAsia="en-US"/>
        </w:rPr>
        <w:t>II</w:t>
      </w:r>
      <w:r>
        <w:rPr>
          <w:rFonts w:eastAsia="Calibri"/>
          <w:color w:val="000000"/>
          <w:sz w:val="28"/>
          <w:szCs w:val="28"/>
          <w:lang w:eastAsia="en-US"/>
        </w:rPr>
        <w:t xml:space="preserve"> групп инвалидности. </w:t>
      </w:r>
      <w:r>
        <w:rPr>
          <w:sz w:val="28"/>
          <w:szCs w:val="28"/>
        </w:rPr>
        <w:t>Основанием для предоставления льготы являются</w:t>
      </w:r>
      <w:r w:rsidR="00C64793">
        <w:rPr>
          <w:sz w:val="28"/>
          <w:szCs w:val="28"/>
        </w:rPr>
        <w:t>: справка об инвалидности родителя;</w:t>
      </w:r>
      <w:r>
        <w:rPr>
          <w:sz w:val="28"/>
          <w:szCs w:val="28"/>
        </w:rPr>
        <w:t xml:space="preserve"> свидетельство о рождении </w:t>
      </w:r>
      <w:r w:rsidR="00C64793">
        <w:rPr>
          <w:sz w:val="28"/>
          <w:szCs w:val="28"/>
        </w:rPr>
        <w:t xml:space="preserve"> детей;  для д</w:t>
      </w:r>
      <w:r w:rsidR="00CC4A91">
        <w:rPr>
          <w:sz w:val="28"/>
          <w:szCs w:val="28"/>
        </w:rPr>
        <w:t>етей, достигших возраста 18 лет</w:t>
      </w:r>
      <w:r w:rsidR="00C64793">
        <w:rPr>
          <w:sz w:val="28"/>
          <w:szCs w:val="28"/>
        </w:rPr>
        <w:t xml:space="preserve"> - справка, подтверждающая обучение в образовательном учреждении по очной форме; </w:t>
      </w:r>
    </w:p>
    <w:p w:rsidR="00C5635A" w:rsidRDefault="00C5635A" w:rsidP="004C5D06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детей-сирот и детей, оставшихся без попечения родителей, лиц  из числа детей-сирот и детей, оставшихся без попечения родителей, не достигших возраста 18 лет, а также обучающихся в организациях, осуществляющих образовательную деятельность по очной форме обучения, до окончания обучения, но не дольше чем до достижения ими возраста 23 лет. </w:t>
      </w:r>
      <w:r>
        <w:rPr>
          <w:sz w:val="28"/>
          <w:szCs w:val="28"/>
        </w:rPr>
        <w:t>Основанием для предоставления льготы являются справка</w:t>
      </w:r>
      <w:r w:rsidR="00C64793">
        <w:rPr>
          <w:sz w:val="28"/>
          <w:szCs w:val="28"/>
        </w:rPr>
        <w:t xml:space="preserve">, </w:t>
      </w:r>
      <w:r>
        <w:rPr>
          <w:sz w:val="28"/>
          <w:szCs w:val="28"/>
        </w:rPr>
        <w:t>подтвержд</w:t>
      </w:r>
      <w:r w:rsidR="00C64793">
        <w:rPr>
          <w:sz w:val="28"/>
          <w:szCs w:val="28"/>
        </w:rPr>
        <w:t>ающая статус ребенка-сироты или ребенка</w:t>
      </w:r>
      <w:r w:rsidR="00427892">
        <w:rPr>
          <w:sz w:val="28"/>
          <w:szCs w:val="28"/>
        </w:rPr>
        <w:t>, оставшегося без попечения родителей, и содержащая информацию об опекуне (попечителе)</w:t>
      </w:r>
      <w:r>
        <w:rPr>
          <w:sz w:val="28"/>
          <w:szCs w:val="28"/>
        </w:rPr>
        <w:t xml:space="preserve"> </w:t>
      </w:r>
      <w:r w:rsidR="00427892">
        <w:rPr>
          <w:sz w:val="28"/>
          <w:szCs w:val="28"/>
        </w:rPr>
        <w:t xml:space="preserve"> или приемном родителе ребенка, выданная органом  опеки и попечительства по месту его учета; для детей, достигших возраста  18 лет - справка, подтверждающая обучение в образовательном учреждении по очной форме.</w:t>
      </w:r>
    </w:p>
    <w:p w:rsidR="00C5635A" w:rsidRDefault="00F532B3" w:rsidP="004C5D06">
      <w:pPr>
        <w:widowControl w:val="0"/>
        <w:suppressAutoHyphens/>
        <w:spacing w:before="24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C408B">
        <w:rPr>
          <w:sz w:val="28"/>
          <w:szCs w:val="28"/>
        </w:rPr>
        <w:t>.</w:t>
      </w:r>
      <w:r w:rsidR="00C5635A">
        <w:rPr>
          <w:sz w:val="28"/>
          <w:szCs w:val="28"/>
        </w:rPr>
        <w:t xml:space="preserve"> Налоговая льгота предоставляется в размере подлежащей уплате налогоплательщиком суммы налога в отношении одного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C5635A" w:rsidRDefault="00C5635A" w:rsidP="004C5D06">
      <w:pPr>
        <w:spacing w:line="276" w:lineRule="auto"/>
        <w:jc w:val="both"/>
        <w:rPr>
          <w:sz w:val="28"/>
          <w:szCs w:val="28"/>
        </w:rPr>
      </w:pPr>
    </w:p>
    <w:p w:rsidR="003B5CC7" w:rsidRDefault="00C5635A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32B3">
        <w:rPr>
          <w:sz w:val="28"/>
          <w:szCs w:val="28"/>
        </w:rPr>
        <w:t>5</w:t>
      </w:r>
      <w:r w:rsidRPr="003B5CC7">
        <w:rPr>
          <w:sz w:val="28"/>
          <w:szCs w:val="28"/>
        </w:rPr>
        <w:t>.</w:t>
      </w:r>
      <w:r w:rsidR="003B5CC7" w:rsidRPr="003B5CC7">
        <w:rPr>
          <w:sz w:val="28"/>
          <w:szCs w:val="28"/>
        </w:rPr>
        <w:t xml:space="preserve"> Со дня вступления в </w:t>
      </w:r>
      <w:r w:rsidR="00BF714B">
        <w:rPr>
          <w:sz w:val="28"/>
          <w:szCs w:val="28"/>
        </w:rPr>
        <w:t>действие</w:t>
      </w:r>
      <w:r w:rsidR="003B5CC7" w:rsidRPr="003B5CC7">
        <w:rPr>
          <w:sz w:val="28"/>
          <w:szCs w:val="28"/>
        </w:rPr>
        <w:t xml:space="preserve"> настоящего решения считать утратившими силу: </w:t>
      </w:r>
      <w:r w:rsidRPr="003B5CC7">
        <w:rPr>
          <w:sz w:val="28"/>
          <w:szCs w:val="28"/>
        </w:rPr>
        <w:t xml:space="preserve"> </w:t>
      </w:r>
    </w:p>
    <w:p w:rsidR="007901E2" w:rsidRDefault="007901E2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532B3">
        <w:rPr>
          <w:sz w:val="28"/>
          <w:szCs w:val="28"/>
        </w:rPr>
        <w:t xml:space="preserve">) </w:t>
      </w:r>
      <w:r w:rsidRPr="007901E2">
        <w:rPr>
          <w:sz w:val="28"/>
          <w:szCs w:val="28"/>
        </w:rPr>
        <w:t xml:space="preserve">решение Совета депутатов МО </w:t>
      </w:r>
      <w:r w:rsidR="00914201">
        <w:rPr>
          <w:sz w:val="28"/>
          <w:szCs w:val="28"/>
        </w:rPr>
        <w:t>«</w:t>
      </w:r>
      <w:proofErr w:type="spellStart"/>
      <w:r w:rsidRPr="007901E2">
        <w:rPr>
          <w:sz w:val="28"/>
          <w:szCs w:val="28"/>
        </w:rPr>
        <w:t>Якшур-Бодьинское</w:t>
      </w:r>
      <w:proofErr w:type="spellEnd"/>
      <w:r w:rsidR="0091420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901E2">
        <w:rPr>
          <w:sz w:val="28"/>
          <w:szCs w:val="28"/>
        </w:rPr>
        <w:t xml:space="preserve">от </w:t>
      </w:r>
      <w:r w:rsidR="000E75CC">
        <w:rPr>
          <w:sz w:val="28"/>
          <w:szCs w:val="28"/>
        </w:rPr>
        <w:t>07.09.2021</w:t>
      </w:r>
      <w:r w:rsidR="00F532B3">
        <w:rPr>
          <w:sz w:val="28"/>
          <w:szCs w:val="28"/>
        </w:rPr>
        <w:t xml:space="preserve"> </w:t>
      </w:r>
      <w:r w:rsidRPr="007901E2">
        <w:rPr>
          <w:sz w:val="28"/>
          <w:szCs w:val="28"/>
        </w:rPr>
        <w:t>г. № 4/</w:t>
      </w:r>
      <w:r w:rsidR="000E75CC">
        <w:rPr>
          <w:sz w:val="28"/>
          <w:szCs w:val="28"/>
        </w:rPr>
        <w:t>41.3</w:t>
      </w:r>
      <w:r w:rsidRPr="007901E2">
        <w:rPr>
          <w:sz w:val="28"/>
          <w:szCs w:val="28"/>
        </w:rPr>
        <w:t xml:space="preserve"> </w:t>
      </w:r>
      <w:r w:rsidR="00914201">
        <w:rPr>
          <w:sz w:val="28"/>
          <w:szCs w:val="28"/>
        </w:rPr>
        <w:t>«</w:t>
      </w:r>
      <w:r w:rsidRPr="007901E2">
        <w:rPr>
          <w:sz w:val="28"/>
          <w:szCs w:val="28"/>
        </w:rPr>
        <w:t>О налоге на имущество физических лиц на территории муниципальног</w:t>
      </w:r>
      <w:r>
        <w:rPr>
          <w:sz w:val="28"/>
          <w:szCs w:val="28"/>
        </w:rPr>
        <w:t xml:space="preserve">о образования </w:t>
      </w:r>
      <w:r w:rsidR="00914201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Яшур-Бодьинское</w:t>
      </w:r>
      <w:proofErr w:type="spellEnd"/>
      <w:r w:rsidR="00914201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Pr="007901E2">
        <w:rPr>
          <w:sz w:val="28"/>
          <w:szCs w:val="28"/>
        </w:rPr>
        <w:t xml:space="preserve"> </w:t>
      </w:r>
    </w:p>
    <w:p w:rsidR="007901E2" w:rsidRDefault="007901E2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32B3">
        <w:rPr>
          <w:sz w:val="28"/>
          <w:szCs w:val="28"/>
        </w:rPr>
        <w:t>)</w:t>
      </w:r>
      <w:r>
        <w:rPr>
          <w:sz w:val="28"/>
          <w:szCs w:val="28"/>
        </w:rPr>
        <w:t xml:space="preserve"> р</w:t>
      </w:r>
      <w:r w:rsidR="00914201">
        <w:rPr>
          <w:sz w:val="28"/>
          <w:szCs w:val="28"/>
        </w:rPr>
        <w:t>ешение Совета депутатов МО «</w:t>
      </w:r>
      <w:proofErr w:type="spellStart"/>
      <w:r w:rsidRPr="007901E2">
        <w:rPr>
          <w:sz w:val="28"/>
          <w:szCs w:val="28"/>
        </w:rPr>
        <w:t>Старозятцинское</w:t>
      </w:r>
      <w:proofErr w:type="spellEnd"/>
      <w:r w:rsidR="00914201">
        <w:rPr>
          <w:sz w:val="28"/>
          <w:szCs w:val="28"/>
        </w:rPr>
        <w:t>»</w:t>
      </w:r>
      <w:r w:rsidRPr="007901E2">
        <w:rPr>
          <w:sz w:val="28"/>
          <w:szCs w:val="28"/>
        </w:rPr>
        <w:t xml:space="preserve"> от </w:t>
      </w:r>
      <w:r w:rsidR="000E75CC">
        <w:rPr>
          <w:sz w:val="28"/>
          <w:szCs w:val="28"/>
        </w:rPr>
        <w:t>30.08.2021 г.</w:t>
      </w:r>
      <w:r w:rsidR="00DD5358">
        <w:rPr>
          <w:sz w:val="28"/>
          <w:szCs w:val="28"/>
        </w:rPr>
        <w:t xml:space="preserve"> </w:t>
      </w:r>
      <w:r w:rsidRPr="007901E2">
        <w:rPr>
          <w:sz w:val="28"/>
          <w:szCs w:val="28"/>
        </w:rPr>
        <w:t xml:space="preserve">№ </w:t>
      </w:r>
      <w:r w:rsidR="000E75CC">
        <w:rPr>
          <w:sz w:val="28"/>
          <w:szCs w:val="28"/>
        </w:rPr>
        <w:t>223/1</w:t>
      </w:r>
      <w:r w:rsidRPr="007901E2">
        <w:rPr>
          <w:sz w:val="28"/>
          <w:szCs w:val="28"/>
        </w:rPr>
        <w:t xml:space="preserve"> </w:t>
      </w:r>
      <w:r w:rsidR="00914201">
        <w:rPr>
          <w:sz w:val="28"/>
          <w:szCs w:val="28"/>
        </w:rPr>
        <w:t>«</w:t>
      </w:r>
      <w:r w:rsidRPr="007901E2">
        <w:rPr>
          <w:sz w:val="28"/>
          <w:szCs w:val="28"/>
        </w:rPr>
        <w:t>О налоге на имущество физических лиц на территории муниципальног</w:t>
      </w:r>
      <w:r w:rsidR="00914201">
        <w:rPr>
          <w:sz w:val="28"/>
          <w:szCs w:val="28"/>
        </w:rPr>
        <w:t>о образования «</w:t>
      </w:r>
      <w:proofErr w:type="spellStart"/>
      <w:r>
        <w:rPr>
          <w:sz w:val="28"/>
          <w:szCs w:val="28"/>
        </w:rPr>
        <w:t>Старозятцинское</w:t>
      </w:r>
      <w:proofErr w:type="spellEnd"/>
      <w:r w:rsidR="00914201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Pr="007901E2">
        <w:rPr>
          <w:sz w:val="28"/>
          <w:szCs w:val="28"/>
        </w:rPr>
        <w:t xml:space="preserve"> </w:t>
      </w:r>
    </w:p>
    <w:p w:rsidR="007901E2" w:rsidRDefault="007901E2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32B3">
        <w:rPr>
          <w:sz w:val="28"/>
          <w:szCs w:val="28"/>
        </w:rPr>
        <w:t>)</w:t>
      </w:r>
      <w:r>
        <w:rPr>
          <w:sz w:val="28"/>
          <w:szCs w:val="28"/>
        </w:rPr>
        <w:t xml:space="preserve"> р</w:t>
      </w:r>
      <w:r w:rsidR="00914201">
        <w:rPr>
          <w:sz w:val="28"/>
          <w:szCs w:val="28"/>
        </w:rPr>
        <w:t>ешение Совета депутатов МО «</w:t>
      </w:r>
      <w:proofErr w:type="spellStart"/>
      <w:r w:rsidR="00914201">
        <w:rPr>
          <w:sz w:val="28"/>
          <w:szCs w:val="28"/>
        </w:rPr>
        <w:t>Пушкаревское</w:t>
      </w:r>
      <w:proofErr w:type="spellEnd"/>
      <w:r w:rsidR="00914201">
        <w:rPr>
          <w:sz w:val="28"/>
          <w:szCs w:val="28"/>
        </w:rPr>
        <w:t xml:space="preserve">» </w:t>
      </w:r>
      <w:r w:rsidRPr="007901E2">
        <w:rPr>
          <w:sz w:val="28"/>
          <w:szCs w:val="28"/>
        </w:rPr>
        <w:t xml:space="preserve"> от </w:t>
      </w:r>
      <w:r w:rsidR="000E75CC">
        <w:rPr>
          <w:sz w:val="28"/>
          <w:szCs w:val="28"/>
        </w:rPr>
        <w:t>15.09.2021</w:t>
      </w:r>
      <w:r w:rsidR="00F532B3">
        <w:rPr>
          <w:sz w:val="28"/>
          <w:szCs w:val="28"/>
        </w:rPr>
        <w:t xml:space="preserve"> </w:t>
      </w:r>
      <w:r w:rsidR="000E75CC">
        <w:rPr>
          <w:sz w:val="28"/>
          <w:szCs w:val="28"/>
        </w:rPr>
        <w:t>г.</w:t>
      </w:r>
      <w:r w:rsidRPr="007901E2">
        <w:rPr>
          <w:sz w:val="28"/>
          <w:szCs w:val="28"/>
        </w:rPr>
        <w:t xml:space="preserve"> № </w:t>
      </w:r>
      <w:r w:rsidR="000E75CC">
        <w:rPr>
          <w:sz w:val="28"/>
          <w:szCs w:val="28"/>
        </w:rPr>
        <w:t xml:space="preserve">33.2 </w:t>
      </w:r>
      <w:r w:rsidR="00914201">
        <w:rPr>
          <w:sz w:val="28"/>
          <w:szCs w:val="28"/>
        </w:rPr>
        <w:t>«</w:t>
      </w:r>
      <w:r w:rsidRPr="007901E2">
        <w:rPr>
          <w:sz w:val="28"/>
          <w:szCs w:val="28"/>
        </w:rPr>
        <w:t xml:space="preserve">О налоге на имущество физических лиц на территории муниципального образования </w:t>
      </w:r>
      <w:r w:rsidR="00914201">
        <w:rPr>
          <w:sz w:val="28"/>
          <w:szCs w:val="28"/>
        </w:rPr>
        <w:t>«</w:t>
      </w:r>
      <w:proofErr w:type="spellStart"/>
      <w:r w:rsidRPr="007901E2">
        <w:rPr>
          <w:sz w:val="28"/>
          <w:szCs w:val="28"/>
        </w:rPr>
        <w:t>Пушкаревское</w:t>
      </w:r>
      <w:proofErr w:type="spellEnd"/>
      <w:r w:rsidR="00914201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Pr="007901E2">
        <w:rPr>
          <w:sz w:val="28"/>
          <w:szCs w:val="28"/>
        </w:rPr>
        <w:t xml:space="preserve"> </w:t>
      </w:r>
    </w:p>
    <w:p w:rsidR="007901E2" w:rsidRDefault="007901E2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532B3">
        <w:rPr>
          <w:sz w:val="28"/>
          <w:szCs w:val="28"/>
        </w:rPr>
        <w:t xml:space="preserve">) </w:t>
      </w:r>
      <w:r>
        <w:rPr>
          <w:sz w:val="28"/>
          <w:szCs w:val="28"/>
        </w:rPr>
        <w:t>р</w:t>
      </w:r>
      <w:r w:rsidRPr="007901E2">
        <w:rPr>
          <w:sz w:val="28"/>
          <w:szCs w:val="28"/>
        </w:rPr>
        <w:t>ешение Совета депута</w:t>
      </w:r>
      <w:r w:rsidR="00914201">
        <w:rPr>
          <w:sz w:val="28"/>
          <w:szCs w:val="28"/>
        </w:rPr>
        <w:t xml:space="preserve">тов </w:t>
      </w:r>
      <w:r w:rsidR="00F532B3">
        <w:rPr>
          <w:sz w:val="28"/>
          <w:szCs w:val="28"/>
        </w:rPr>
        <w:t>МО</w:t>
      </w:r>
      <w:r w:rsidR="00914201">
        <w:rPr>
          <w:sz w:val="28"/>
          <w:szCs w:val="28"/>
        </w:rPr>
        <w:t xml:space="preserve"> «</w:t>
      </w:r>
      <w:proofErr w:type="spellStart"/>
      <w:r w:rsidRPr="007901E2">
        <w:rPr>
          <w:sz w:val="28"/>
          <w:szCs w:val="28"/>
        </w:rPr>
        <w:t>Кекоранское</w:t>
      </w:r>
      <w:proofErr w:type="spellEnd"/>
      <w:r w:rsidR="00914201">
        <w:rPr>
          <w:sz w:val="28"/>
          <w:szCs w:val="28"/>
        </w:rPr>
        <w:t>»</w:t>
      </w:r>
      <w:r w:rsidRPr="007901E2">
        <w:rPr>
          <w:sz w:val="28"/>
          <w:szCs w:val="28"/>
        </w:rPr>
        <w:t xml:space="preserve"> </w:t>
      </w:r>
      <w:r w:rsidR="00A53D8E" w:rsidRPr="006707EF">
        <w:rPr>
          <w:sz w:val="28"/>
          <w:szCs w:val="28"/>
        </w:rPr>
        <w:t xml:space="preserve">от </w:t>
      </w:r>
      <w:r w:rsidR="00A53D8E">
        <w:rPr>
          <w:sz w:val="28"/>
          <w:szCs w:val="28"/>
        </w:rPr>
        <w:t xml:space="preserve">09.09.2021 </w:t>
      </w:r>
      <w:r w:rsidR="00A53D8E" w:rsidRPr="006707EF">
        <w:rPr>
          <w:sz w:val="28"/>
          <w:szCs w:val="28"/>
        </w:rPr>
        <w:t xml:space="preserve">№ </w:t>
      </w:r>
      <w:r w:rsidR="00A53D8E">
        <w:rPr>
          <w:sz w:val="28"/>
          <w:szCs w:val="28"/>
        </w:rPr>
        <w:t>41.2</w:t>
      </w:r>
      <w:r w:rsidR="00A53D8E" w:rsidRPr="006707EF">
        <w:rPr>
          <w:sz w:val="28"/>
          <w:szCs w:val="28"/>
        </w:rPr>
        <w:t xml:space="preserve"> </w:t>
      </w:r>
      <w:r w:rsidR="00914201">
        <w:rPr>
          <w:sz w:val="28"/>
          <w:szCs w:val="28"/>
        </w:rPr>
        <w:t>«</w:t>
      </w:r>
      <w:r w:rsidRPr="007901E2">
        <w:rPr>
          <w:sz w:val="28"/>
          <w:szCs w:val="28"/>
        </w:rPr>
        <w:t xml:space="preserve">О налоге на имущество физических лиц на территории муниципального образования </w:t>
      </w:r>
      <w:r w:rsidR="00914201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Кекоранское</w:t>
      </w:r>
      <w:proofErr w:type="spellEnd"/>
      <w:r w:rsidR="00914201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Pr="007901E2">
        <w:rPr>
          <w:sz w:val="28"/>
          <w:szCs w:val="28"/>
        </w:rPr>
        <w:t xml:space="preserve"> </w:t>
      </w:r>
    </w:p>
    <w:p w:rsidR="007901E2" w:rsidRDefault="007901E2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532B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914201">
        <w:rPr>
          <w:sz w:val="28"/>
          <w:szCs w:val="28"/>
        </w:rPr>
        <w:t>решение Совета депутатов МО «</w:t>
      </w:r>
      <w:proofErr w:type="spellStart"/>
      <w:r w:rsidRPr="007901E2">
        <w:rPr>
          <w:sz w:val="28"/>
          <w:szCs w:val="28"/>
        </w:rPr>
        <w:t>Якшурское</w:t>
      </w:r>
      <w:proofErr w:type="spellEnd"/>
      <w:r w:rsidR="00914201">
        <w:rPr>
          <w:sz w:val="28"/>
          <w:szCs w:val="28"/>
        </w:rPr>
        <w:t xml:space="preserve">» от </w:t>
      </w:r>
      <w:r w:rsidR="00D20551">
        <w:rPr>
          <w:sz w:val="28"/>
          <w:szCs w:val="28"/>
        </w:rPr>
        <w:t>31.08.2021</w:t>
      </w:r>
      <w:r w:rsidR="00F532B3">
        <w:rPr>
          <w:sz w:val="28"/>
          <w:szCs w:val="28"/>
        </w:rPr>
        <w:t xml:space="preserve"> </w:t>
      </w:r>
      <w:r w:rsidR="00914201">
        <w:rPr>
          <w:sz w:val="28"/>
          <w:szCs w:val="28"/>
        </w:rPr>
        <w:t xml:space="preserve">г. № </w:t>
      </w:r>
      <w:r w:rsidR="00D20551">
        <w:rPr>
          <w:sz w:val="28"/>
          <w:szCs w:val="28"/>
        </w:rPr>
        <w:t>194</w:t>
      </w:r>
      <w:r w:rsidR="00F532B3">
        <w:rPr>
          <w:sz w:val="28"/>
          <w:szCs w:val="28"/>
        </w:rPr>
        <w:t xml:space="preserve">/1 </w:t>
      </w:r>
      <w:r w:rsidR="00914201">
        <w:rPr>
          <w:sz w:val="28"/>
          <w:szCs w:val="28"/>
        </w:rPr>
        <w:t>«</w:t>
      </w:r>
      <w:r w:rsidRPr="007901E2">
        <w:rPr>
          <w:sz w:val="28"/>
          <w:szCs w:val="28"/>
        </w:rPr>
        <w:t>О налоге на имущество физических лиц на территории муницип</w:t>
      </w:r>
      <w:r>
        <w:rPr>
          <w:sz w:val="28"/>
          <w:szCs w:val="28"/>
        </w:rPr>
        <w:t xml:space="preserve">ального образования </w:t>
      </w:r>
      <w:r w:rsidR="00914201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Якшурское</w:t>
      </w:r>
      <w:proofErr w:type="spellEnd"/>
      <w:r w:rsidR="0091420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901E2" w:rsidRDefault="007901E2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532B3">
        <w:rPr>
          <w:sz w:val="28"/>
          <w:szCs w:val="28"/>
        </w:rPr>
        <w:t>)</w:t>
      </w:r>
      <w:r>
        <w:rPr>
          <w:sz w:val="28"/>
          <w:szCs w:val="28"/>
        </w:rPr>
        <w:t xml:space="preserve"> р</w:t>
      </w:r>
      <w:r w:rsidR="00914201">
        <w:rPr>
          <w:sz w:val="28"/>
          <w:szCs w:val="28"/>
        </w:rPr>
        <w:t>ешение Совета депутатов МО «</w:t>
      </w:r>
      <w:proofErr w:type="spellStart"/>
      <w:r w:rsidRPr="007901E2">
        <w:rPr>
          <w:sz w:val="28"/>
          <w:szCs w:val="28"/>
        </w:rPr>
        <w:t>Лынгинское</w:t>
      </w:r>
      <w:proofErr w:type="spellEnd"/>
      <w:r w:rsidR="00914201">
        <w:rPr>
          <w:sz w:val="28"/>
          <w:szCs w:val="28"/>
        </w:rPr>
        <w:t>»</w:t>
      </w:r>
      <w:r w:rsidRPr="007901E2">
        <w:rPr>
          <w:sz w:val="28"/>
          <w:szCs w:val="28"/>
        </w:rPr>
        <w:t xml:space="preserve"> от 26.11.2019</w:t>
      </w:r>
      <w:r w:rsidR="00F532B3">
        <w:rPr>
          <w:sz w:val="28"/>
          <w:szCs w:val="28"/>
        </w:rPr>
        <w:t xml:space="preserve"> г.</w:t>
      </w:r>
      <w:r w:rsidRPr="007901E2">
        <w:rPr>
          <w:sz w:val="28"/>
          <w:szCs w:val="28"/>
        </w:rPr>
        <w:t xml:space="preserve">  № 4/25.120</w:t>
      </w:r>
      <w:r w:rsidR="00F532B3">
        <w:rPr>
          <w:sz w:val="28"/>
          <w:szCs w:val="28"/>
        </w:rPr>
        <w:t xml:space="preserve"> «</w:t>
      </w:r>
      <w:r w:rsidRPr="007901E2">
        <w:rPr>
          <w:sz w:val="28"/>
          <w:szCs w:val="28"/>
        </w:rPr>
        <w:t xml:space="preserve">О налоге на имущество физических лиц на территории муниципального образования </w:t>
      </w:r>
      <w:r w:rsidR="002F2D11">
        <w:rPr>
          <w:sz w:val="28"/>
          <w:szCs w:val="28"/>
        </w:rPr>
        <w:t>«</w:t>
      </w:r>
      <w:proofErr w:type="spellStart"/>
      <w:r w:rsidRPr="007901E2">
        <w:rPr>
          <w:sz w:val="28"/>
          <w:szCs w:val="28"/>
        </w:rPr>
        <w:t>Лынгинское</w:t>
      </w:r>
      <w:proofErr w:type="spellEnd"/>
      <w:r w:rsidR="002F2D1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07014" w:rsidRDefault="007901E2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532B3">
        <w:rPr>
          <w:sz w:val="28"/>
          <w:szCs w:val="28"/>
        </w:rPr>
        <w:t>)</w:t>
      </w:r>
      <w:r w:rsidRPr="007901E2">
        <w:rPr>
          <w:sz w:val="28"/>
          <w:szCs w:val="28"/>
        </w:rPr>
        <w:t xml:space="preserve"> </w:t>
      </w:r>
      <w:r w:rsidR="008E38BF">
        <w:rPr>
          <w:sz w:val="28"/>
          <w:szCs w:val="28"/>
        </w:rPr>
        <w:t>р</w:t>
      </w:r>
      <w:r w:rsidR="00C56479">
        <w:rPr>
          <w:sz w:val="28"/>
          <w:szCs w:val="28"/>
        </w:rPr>
        <w:t>ешение Совета депутатов МО «</w:t>
      </w:r>
      <w:proofErr w:type="spellStart"/>
      <w:r w:rsidR="005D0DDE" w:rsidRPr="005D0DDE">
        <w:rPr>
          <w:sz w:val="28"/>
          <w:szCs w:val="28"/>
        </w:rPr>
        <w:t>Чуровское</w:t>
      </w:r>
      <w:proofErr w:type="spellEnd"/>
      <w:r w:rsidR="00C56479">
        <w:rPr>
          <w:sz w:val="28"/>
          <w:szCs w:val="28"/>
        </w:rPr>
        <w:t>»</w:t>
      </w:r>
      <w:r w:rsidR="000E75CC">
        <w:rPr>
          <w:sz w:val="28"/>
          <w:szCs w:val="28"/>
        </w:rPr>
        <w:t xml:space="preserve"> </w:t>
      </w:r>
      <w:r w:rsidR="005D0DDE" w:rsidRPr="005D0DDE">
        <w:rPr>
          <w:sz w:val="28"/>
          <w:szCs w:val="28"/>
        </w:rPr>
        <w:t xml:space="preserve"> </w:t>
      </w:r>
      <w:r w:rsidR="000E75CC" w:rsidRPr="005D0DDE">
        <w:rPr>
          <w:sz w:val="28"/>
          <w:szCs w:val="28"/>
        </w:rPr>
        <w:t xml:space="preserve">от </w:t>
      </w:r>
      <w:r w:rsidR="000E75CC">
        <w:rPr>
          <w:sz w:val="28"/>
          <w:szCs w:val="28"/>
        </w:rPr>
        <w:t>10.09.2021</w:t>
      </w:r>
      <w:r w:rsidR="00F532B3">
        <w:rPr>
          <w:sz w:val="28"/>
          <w:szCs w:val="28"/>
        </w:rPr>
        <w:t xml:space="preserve"> </w:t>
      </w:r>
      <w:r w:rsidR="000E75CC">
        <w:rPr>
          <w:sz w:val="28"/>
          <w:szCs w:val="28"/>
        </w:rPr>
        <w:t>г.</w:t>
      </w:r>
      <w:r w:rsidR="000E75CC" w:rsidRPr="005D0DDE">
        <w:rPr>
          <w:sz w:val="28"/>
          <w:szCs w:val="28"/>
        </w:rPr>
        <w:t>№</w:t>
      </w:r>
      <w:r w:rsidR="00F532B3">
        <w:rPr>
          <w:sz w:val="28"/>
          <w:szCs w:val="28"/>
        </w:rPr>
        <w:t xml:space="preserve"> </w:t>
      </w:r>
      <w:r w:rsidR="000E75CC">
        <w:rPr>
          <w:sz w:val="28"/>
          <w:szCs w:val="28"/>
        </w:rPr>
        <w:t>207.2</w:t>
      </w:r>
      <w:r w:rsidR="000E75CC" w:rsidRPr="005D0DDE">
        <w:rPr>
          <w:sz w:val="28"/>
          <w:szCs w:val="28"/>
        </w:rPr>
        <w:t xml:space="preserve"> </w:t>
      </w:r>
      <w:r w:rsidR="00C56479">
        <w:rPr>
          <w:sz w:val="28"/>
          <w:szCs w:val="28"/>
        </w:rPr>
        <w:t>«</w:t>
      </w:r>
      <w:r w:rsidR="005D0DDE" w:rsidRPr="005D0DDE">
        <w:rPr>
          <w:sz w:val="28"/>
          <w:szCs w:val="28"/>
        </w:rPr>
        <w:t xml:space="preserve">О налоге на имущество физических лиц на территории муниципального образования </w:t>
      </w:r>
      <w:r w:rsidR="00C56479">
        <w:rPr>
          <w:sz w:val="28"/>
          <w:szCs w:val="28"/>
        </w:rPr>
        <w:t>«</w:t>
      </w:r>
      <w:proofErr w:type="spellStart"/>
      <w:r w:rsidR="005D0DDE" w:rsidRPr="005D0DDE">
        <w:rPr>
          <w:sz w:val="28"/>
          <w:szCs w:val="28"/>
        </w:rPr>
        <w:t>Чуровское</w:t>
      </w:r>
      <w:proofErr w:type="spellEnd"/>
      <w:r w:rsidR="00C56479">
        <w:rPr>
          <w:sz w:val="28"/>
          <w:szCs w:val="28"/>
        </w:rPr>
        <w:t>»</w:t>
      </w:r>
      <w:r w:rsidR="000E75CC">
        <w:rPr>
          <w:sz w:val="28"/>
          <w:szCs w:val="28"/>
        </w:rPr>
        <w:t>;</w:t>
      </w:r>
    </w:p>
    <w:p w:rsidR="00707014" w:rsidRDefault="000E75CC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532B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8E38BF">
        <w:rPr>
          <w:sz w:val="28"/>
          <w:szCs w:val="28"/>
        </w:rPr>
        <w:t>р</w:t>
      </w:r>
      <w:r w:rsidR="00C56479">
        <w:rPr>
          <w:sz w:val="28"/>
          <w:szCs w:val="28"/>
        </w:rPr>
        <w:t>ешение Совета депутатов МО «</w:t>
      </w:r>
      <w:proofErr w:type="spellStart"/>
      <w:r w:rsidR="00C56479">
        <w:rPr>
          <w:sz w:val="28"/>
          <w:szCs w:val="28"/>
        </w:rPr>
        <w:t>Варавайское</w:t>
      </w:r>
      <w:proofErr w:type="spellEnd"/>
      <w:r w:rsidR="00C56479">
        <w:rPr>
          <w:sz w:val="28"/>
          <w:szCs w:val="28"/>
        </w:rPr>
        <w:t xml:space="preserve">» </w:t>
      </w:r>
      <w:r w:rsidR="00C56479" w:rsidRPr="005D0DDE">
        <w:rPr>
          <w:sz w:val="28"/>
          <w:szCs w:val="28"/>
        </w:rPr>
        <w:t xml:space="preserve"> от </w:t>
      </w:r>
      <w:r w:rsidR="00C56479">
        <w:rPr>
          <w:sz w:val="28"/>
          <w:szCs w:val="28"/>
        </w:rPr>
        <w:t xml:space="preserve">27.08.2021 г. </w:t>
      </w:r>
      <w:r w:rsidR="00C56479" w:rsidRPr="005D0DDE">
        <w:rPr>
          <w:sz w:val="28"/>
          <w:szCs w:val="28"/>
        </w:rPr>
        <w:t>№</w:t>
      </w:r>
      <w:r w:rsidR="00C56479">
        <w:rPr>
          <w:sz w:val="28"/>
          <w:szCs w:val="28"/>
        </w:rPr>
        <w:t xml:space="preserve"> 2.206</w:t>
      </w:r>
      <w:r w:rsidR="00C56479" w:rsidRPr="005D0DDE">
        <w:rPr>
          <w:sz w:val="28"/>
          <w:szCs w:val="28"/>
        </w:rPr>
        <w:t xml:space="preserve"> </w:t>
      </w:r>
      <w:r w:rsidR="00914201">
        <w:rPr>
          <w:sz w:val="28"/>
          <w:szCs w:val="28"/>
        </w:rPr>
        <w:t>«</w:t>
      </w:r>
      <w:r w:rsidR="00C56479" w:rsidRPr="005D0DDE">
        <w:rPr>
          <w:sz w:val="28"/>
          <w:szCs w:val="28"/>
        </w:rPr>
        <w:t xml:space="preserve">О налоге на имущество физических лиц на территории муниципального образования </w:t>
      </w:r>
      <w:r w:rsidR="00C56479">
        <w:rPr>
          <w:sz w:val="28"/>
          <w:szCs w:val="28"/>
        </w:rPr>
        <w:t>«</w:t>
      </w:r>
      <w:proofErr w:type="spellStart"/>
      <w:r w:rsidR="00C56479">
        <w:rPr>
          <w:sz w:val="28"/>
          <w:szCs w:val="28"/>
        </w:rPr>
        <w:t>Варавайское</w:t>
      </w:r>
      <w:proofErr w:type="spellEnd"/>
      <w:r w:rsidR="00C56479">
        <w:rPr>
          <w:sz w:val="28"/>
          <w:szCs w:val="28"/>
        </w:rPr>
        <w:t>»;</w:t>
      </w:r>
    </w:p>
    <w:p w:rsidR="00914201" w:rsidRDefault="00914201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532B3">
        <w:rPr>
          <w:sz w:val="28"/>
          <w:szCs w:val="28"/>
        </w:rPr>
        <w:t xml:space="preserve">) </w:t>
      </w:r>
      <w:r w:rsidR="008E38BF">
        <w:rPr>
          <w:sz w:val="28"/>
          <w:szCs w:val="28"/>
        </w:rPr>
        <w:t>р</w:t>
      </w:r>
      <w:r>
        <w:rPr>
          <w:sz w:val="28"/>
          <w:szCs w:val="28"/>
        </w:rPr>
        <w:t>ешение Совета депутатов МО «</w:t>
      </w:r>
      <w:proofErr w:type="spellStart"/>
      <w:r>
        <w:rPr>
          <w:sz w:val="28"/>
          <w:szCs w:val="28"/>
        </w:rPr>
        <w:t>Большеошворцинское</w:t>
      </w:r>
      <w:proofErr w:type="spellEnd"/>
      <w:r>
        <w:rPr>
          <w:sz w:val="28"/>
          <w:szCs w:val="28"/>
        </w:rPr>
        <w:t xml:space="preserve">» </w:t>
      </w:r>
      <w:r w:rsidRPr="005D0DDE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10.09.2021 г. </w:t>
      </w:r>
      <w:r w:rsidRPr="005D0DDE">
        <w:rPr>
          <w:sz w:val="28"/>
          <w:szCs w:val="28"/>
        </w:rPr>
        <w:t>№</w:t>
      </w:r>
      <w:r w:rsidR="008E38BF">
        <w:rPr>
          <w:sz w:val="28"/>
          <w:szCs w:val="28"/>
        </w:rPr>
        <w:t xml:space="preserve"> </w:t>
      </w:r>
      <w:r>
        <w:rPr>
          <w:sz w:val="28"/>
          <w:szCs w:val="28"/>
        </w:rPr>
        <w:t>3.173</w:t>
      </w:r>
      <w:r w:rsidRPr="005D0DD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D0DDE">
        <w:rPr>
          <w:sz w:val="28"/>
          <w:szCs w:val="28"/>
        </w:rPr>
        <w:t xml:space="preserve">О налоге на имущество физических лиц на территории муниципального образования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Большеошворцинское</w:t>
      </w:r>
      <w:proofErr w:type="spellEnd"/>
      <w:r>
        <w:rPr>
          <w:sz w:val="28"/>
          <w:szCs w:val="28"/>
        </w:rPr>
        <w:t>»;</w:t>
      </w:r>
    </w:p>
    <w:p w:rsidR="00914201" w:rsidRDefault="00914201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532B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8E38BF">
        <w:rPr>
          <w:sz w:val="28"/>
          <w:szCs w:val="28"/>
        </w:rPr>
        <w:t>р</w:t>
      </w:r>
      <w:r w:rsidR="00530DA7">
        <w:rPr>
          <w:sz w:val="28"/>
          <w:szCs w:val="28"/>
        </w:rPr>
        <w:t>ешение Совета депутатов МО «</w:t>
      </w:r>
      <w:proofErr w:type="spellStart"/>
      <w:r w:rsidR="00530DA7">
        <w:rPr>
          <w:sz w:val="28"/>
          <w:szCs w:val="28"/>
        </w:rPr>
        <w:t>Мукшинское</w:t>
      </w:r>
      <w:proofErr w:type="spellEnd"/>
      <w:r w:rsidR="00530DA7">
        <w:rPr>
          <w:sz w:val="28"/>
          <w:szCs w:val="28"/>
        </w:rPr>
        <w:t xml:space="preserve">» </w:t>
      </w:r>
      <w:r w:rsidR="00530DA7" w:rsidRPr="00530DA7">
        <w:rPr>
          <w:sz w:val="28"/>
          <w:szCs w:val="28"/>
        </w:rPr>
        <w:t xml:space="preserve"> от 29.11.2019</w:t>
      </w:r>
      <w:r w:rsidR="00F532B3">
        <w:rPr>
          <w:sz w:val="28"/>
          <w:szCs w:val="28"/>
        </w:rPr>
        <w:t xml:space="preserve"> г.</w:t>
      </w:r>
      <w:r w:rsidR="00530DA7" w:rsidRPr="00530DA7">
        <w:rPr>
          <w:sz w:val="28"/>
          <w:szCs w:val="28"/>
        </w:rPr>
        <w:t xml:space="preserve">  № 125.2 </w:t>
      </w:r>
      <w:r w:rsidR="00530DA7">
        <w:rPr>
          <w:sz w:val="28"/>
          <w:szCs w:val="28"/>
        </w:rPr>
        <w:t>«</w:t>
      </w:r>
      <w:r w:rsidR="00530DA7" w:rsidRPr="00530DA7">
        <w:rPr>
          <w:sz w:val="28"/>
          <w:szCs w:val="28"/>
        </w:rPr>
        <w:t>О налоге на имущество физических лиц на террито</w:t>
      </w:r>
      <w:r w:rsidR="00530DA7">
        <w:rPr>
          <w:sz w:val="28"/>
          <w:szCs w:val="28"/>
        </w:rPr>
        <w:t>рии муниципального образования «</w:t>
      </w:r>
      <w:proofErr w:type="spellStart"/>
      <w:r w:rsidR="00530DA7" w:rsidRPr="00530DA7">
        <w:rPr>
          <w:sz w:val="28"/>
          <w:szCs w:val="28"/>
        </w:rPr>
        <w:t>Мукшинское</w:t>
      </w:r>
      <w:proofErr w:type="spellEnd"/>
      <w:r w:rsidR="00530DA7">
        <w:rPr>
          <w:sz w:val="28"/>
          <w:szCs w:val="28"/>
        </w:rPr>
        <w:t>»;</w:t>
      </w:r>
    </w:p>
    <w:p w:rsidR="008E38BF" w:rsidRDefault="00530DA7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F532B3">
        <w:rPr>
          <w:sz w:val="28"/>
          <w:szCs w:val="28"/>
        </w:rPr>
        <w:t>)</w:t>
      </w:r>
      <w:r w:rsidR="008E38BF">
        <w:rPr>
          <w:sz w:val="28"/>
          <w:szCs w:val="28"/>
        </w:rPr>
        <w:t xml:space="preserve">  </w:t>
      </w:r>
      <w:r w:rsidR="008E38BF" w:rsidRPr="008E38BF">
        <w:rPr>
          <w:sz w:val="28"/>
          <w:szCs w:val="28"/>
        </w:rPr>
        <w:t xml:space="preserve">решение Совета депутатов МО </w:t>
      </w:r>
      <w:r w:rsidR="008E38BF">
        <w:rPr>
          <w:sz w:val="28"/>
          <w:szCs w:val="28"/>
        </w:rPr>
        <w:t>«</w:t>
      </w:r>
      <w:proofErr w:type="spellStart"/>
      <w:r w:rsidR="008E38BF" w:rsidRPr="008E38BF">
        <w:rPr>
          <w:sz w:val="28"/>
          <w:szCs w:val="28"/>
        </w:rPr>
        <w:t>Селычинское</w:t>
      </w:r>
      <w:proofErr w:type="spellEnd"/>
      <w:r w:rsidR="008E38BF">
        <w:rPr>
          <w:sz w:val="28"/>
          <w:szCs w:val="28"/>
        </w:rPr>
        <w:t xml:space="preserve">» </w:t>
      </w:r>
      <w:r w:rsidR="008E38BF" w:rsidRPr="008E38BF">
        <w:rPr>
          <w:sz w:val="28"/>
          <w:szCs w:val="28"/>
        </w:rPr>
        <w:t xml:space="preserve">от 20.11.2019 г. № 90/3 </w:t>
      </w:r>
      <w:r w:rsidR="008E38BF">
        <w:rPr>
          <w:sz w:val="28"/>
          <w:szCs w:val="28"/>
        </w:rPr>
        <w:t>«</w:t>
      </w:r>
      <w:r w:rsidR="008E38BF" w:rsidRPr="008E38BF">
        <w:rPr>
          <w:sz w:val="28"/>
          <w:szCs w:val="28"/>
        </w:rPr>
        <w:t xml:space="preserve">О налоге на имущество физических лиц на территории муниципального образования </w:t>
      </w:r>
      <w:r w:rsidR="008E38BF">
        <w:rPr>
          <w:sz w:val="28"/>
          <w:szCs w:val="28"/>
        </w:rPr>
        <w:t>«</w:t>
      </w:r>
      <w:proofErr w:type="spellStart"/>
      <w:r w:rsidR="008E38BF" w:rsidRPr="008E38BF">
        <w:rPr>
          <w:sz w:val="28"/>
          <w:szCs w:val="28"/>
        </w:rPr>
        <w:t>Селычинское</w:t>
      </w:r>
      <w:proofErr w:type="spellEnd"/>
      <w:r w:rsidR="008E38BF">
        <w:rPr>
          <w:sz w:val="28"/>
          <w:szCs w:val="28"/>
        </w:rPr>
        <w:t>»</w:t>
      </w:r>
      <w:r w:rsidR="00F532B3">
        <w:rPr>
          <w:sz w:val="28"/>
          <w:szCs w:val="28"/>
        </w:rPr>
        <w:t>;</w:t>
      </w:r>
      <w:r w:rsidR="008E38BF" w:rsidRPr="008E38BF">
        <w:rPr>
          <w:sz w:val="28"/>
          <w:szCs w:val="28"/>
        </w:rPr>
        <w:t xml:space="preserve"> </w:t>
      </w:r>
    </w:p>
    <w:p w:rsidR="008E38BF" w:rsidRDefault="00F532B3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="008E38BF">
        <w:rPr>
          <w:sz w:val="28"/>
          <w:szCs w:val="28"/>
        </w:rPr>
        <w:t xml:space="preserve"> р</w:t>
      </w:r>
      <w:r w:rsidR="00F87419" w:rsidRPr="00F87419">
        <w:rPr>
          <w:sz w:val="28"/>
          <w:szCs w:val="28"/>
        </w:rPr>
        <w:t xml:space="preserve">ешение Совета депутатов </w:t>
      </w:r>
      <w:r>
        <w:rPr>
          <w:sz w:val="28"/>
          <w:szCs w:val="28"/>
        </w:rPr>
        <w:t xml:space="preserve">МО </w:t>
      </w:r>
      <w:r w:rsidR="00F87419" w:rsidRPr="00F87419">
        <w:rPr>
          <w:sz w:val="28"/>
          <w:szCs w:val="28"/>
        </w:rPr>
        <w:t>«</w:t>
      </w:r>
      <w:proofErr w:type="spellStart"/>
      <w:r w:rsidR="00F87419" w:rsidRPr="00F87419">
        <w:rPr>
          <w:sz w:val="28"/>
          <w:szCs w:val="28"/>
        </w:rPr>
        <w:t>Черну</w:t>
      </w:r>
      <w:r w:rsidR="00F87419">
        <w:rPr>
          <w:sz w:val="28"/>
          <w:szCs w:val="28"/>
        </w:rPr>
        <w:t>шинское</w:t>
      </w:r>
      <w:proofErr w:type="spellEnd"/>
      <w:r w:rsidR="00F87419">
        <w:rPr>
          <w:sz w:val="28"/>
          <w:szCs w:val="28"/>
        </w:rPr>
        <w:t xml:space="preserve">» от 20.12.2019 </w:t>
      </w:r>
      <w:r w:rsidR="00BA237E">
        <w:rPr>
          <w:sz w:val="28"/>
          <w:szCs w:val="28"/>
        </w:rPr>
        <w:t xml:space="preserve">г. </w:t>
      </w:r>
      <w:r w:rsidR="00F87419">
        <w:rPr>
          <w:sz w:val="28"/>
          <w:szCs w:val="28"/>
        </w:rPr>
        <w:t>№ 11/3 «</w:t>
      </w:r>
      <w:r w:rsidR="00F87419" w:rsidRPr="00F87419">
        <w:rPr>
          <w:sz w:val="28"/>
          <w:szCs w:val="28"/>
        </w:rPr>
        <w:t>О налоге на имущество физических лиц на территории муниципал</w:t>
      </w:r>
      <w:r w:rsidR="00F87419">
        <w:rPr>
          <w:sz w:val="28"/>
          <w:szCs w:val="28"/>
        </w:rPr>
        <w:t>ьного образования «</w:t>
      </w:r>
      <w:proofErr w:type="spellStart"/>
      <w:r w:rsidR="00F87419" w:rsidRPr="00F87419">
        <w:rPr>
          <w:sz w:val="28"/>
          <w:szCs w:val="28"/>
        </w:rPr>
        <w:t>Чернушинское</w:t>
      </w:r>
      <w:proofErr w:type="spellEnd"/>
      <w:r w:rsidR="00F87419">
        <w:rPr>
          <w:sz w:val="28"/>
          <w:szCs w:val="28"/>
        </w:rPr>
        <w:t>»</w:t>
      </w:r>
      <w:r w:rsidR="00F87419" w:rsidRPr="00F87419">
        <w:rPr>
          <w:sz w:val="28"/>
          <w:szCs w:val="28"/>
        </w:rPr>
        <w:t xml:space="preserve">. </w:t>
      </w:r>
    </w:p>
    <w:p w:rsidR="00D337FE" w:rsidRDefault="00D337FE" w:rsidP="004C5D06">
      <w:pPr>
        <w:spacing w:line="276" w:lineRule="auto"/>
        <w:jc w:val="both"/>
        <w:rPr>
          <w:sz w:val="28"/>
          <w:szCs w:val="28"/>
        </w:rPr>
      </w:pPr>
    </w:p>
    <w:p w:rsidR="00C5635A" w:rsidRDefault="00F532B3" w:rsidP="004C5D0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635A">
        <w:rPr>
          <w:sz w:val="28"/>
          <w:szCs w:val="28"/>
        </w:rPr>
        <w:t xml:space="preserve">. </w:t>
      </w:r>
      <w:r w:rsidR="00C5635A">
        <w:rPr>
          <w:sz w:val="28"/>
          <w:szCs w:val="28"/>
          <w:shd w:val="clear" w:color="auto" w:fill="FFFFFF"/>
        </w:rPr>
        <w:t>Настоящее решение вступает в силу</w:t>
      </w:r>
      <w:r w:rsidR="00301547">
        <w:rPr>
          <w:sz w:val="28"/>
          <w:szCs w:val="28"/>
          <w:shd w:val="clear" w:color="auto" w:fill="FFFFFF"/>
        </w:rPr>
        <w:t xml:space="preserve"> в соответствии </w:t>
      </w:r>
      <w:r w:rsidR="00C5635A">
        <w:rPr>
          <w:sz w:val="28"/>
          <w:szCs w:val="28"/>
          <w:shd w:val="clear" w:color="auto" w:fill="FFFFFF"/>
        </w:rPr>
        <w:t xml:space="preserve"> с</w:t>
      </w:r>
      <w:r w:rsidR="00301547">
        <w:rPr>
          <w:sz w:val="28"/>
          <w:szCs w:val="28"/>
          <w:shd w:val="clear" w:color="auto" w:fill="FFFFFF"/>
        </w:rPr>
        <w:t xml:space="preserve"> действующим законодательством</w:t>
      </w:r>
      <w:r w:rsidR="00C5635A">
        <w:rPr>
          <w:sz w:val="28"/>
          <w:szCs w:val="28"/>
          <w:shd w:val="clear" w:color="auto" w:fill="FFFFFF"/>
        </w:rPr>
        <w:t xml:space="preserve"> и распространяет свое действие на правоо</w:t>
      </w:r>
      <w:r w:rsidR="00B605DC">
        <w:rPr>
          <w:sz w:val="28"/>
          <w:szCs w:val="28"/>
          <w:shd w:val="clear" w:color="auto" w:fill="FFFFFF"/>
        </w:rPr>
        <w:t>тношения, возникшие с 01.01.2022</w:t>
      </w:r>
      <w:r w:rsidR="00C5635A">
        <w:rPr>
          <w:sz w:val="28"/>
          <w:szCs w:val="28"/>
          <w:shd w:val="clear" w:color="auto" w:fill="FFFFFF"/>
        </w:rPr>
        <w:t xml:space="preserve"> года. </w:t>
      </w:r>
    </w:p>
    <w:p w:rsidR="00405EF8" w:rsidRDefault="00405EF8" w:rsidP="005436F2">
      <w:pPr>
        <w:ind w:firstLine="720"/>
        <w:jc w:val="both"/>
        <w:rPr>
          <w:sz w:val="28"/>
          <w:szCs w:val="28"/>
        </w:rPr>
      </w:pPr>
    </w:p>
    <w:p w:rsidR="00CC4A91" w:rsidRDefault="00CC4A91" w:rsidP="005436F2">
      <w:pPr>
        <w:ind w:firstLine="720"/>
        <w:jc w:val="both"/>
        <w:rPr>
          <w:sz w:val="28"/>
          <w:szCs w:val="28"/>
        </w:rPr>
      </w:pPr>
    </w:p>
    <w:p w:rsidR="00405EF8" w:rsidRPr="00DD5358" w:rsidRDefault="00405EF8" w:rsidP="005436F2">
      <w:pPr>
        <w:ind w:firstLine="720"/>
        <w:jc w:val="both"/>
        <w:rPr>
          <w:sz w:val="28"/>
          <w:szCs w:val="28"/>
        </w:rPr>
      </w:pPr>
    </w:p>
    <w:p w:rsidR="000B45C4" w:rsidRPr="00DD5358" w:rsidRDefault="000B45C4" w:rsidP="005436F2">
      <w:pPr>
        <w:widowControl w:val="0"/>
        <w:suppressAutoHyphens/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DD5358">
        <w:rPr>
          <w:rFonts w:eastAsia="Lucida Sans Unicode"/>
          <w:b/>
          <w:kern w:val="1"/>
          <w:sz w:val="28"/>
          <w:szCs w:val="28"/>
          <w:lang w:eastAsia="hi-IN" w:bidi="hi-IN"/>
        </w:rPr>
        <w:t>Председатель Совета депутатов</w:t>
      </w:r>
    </w:p>
    <w:p w:rsidR="00CC4A91" w:rsidRDefault="00106B4B" w:rsidP="005436F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D5358">
        <w:rPr>
          <w:rFonts w:eastAsia="Lucida Sans Unicode"/>
          <w:b/>
          <w:kern w:val="1"/>
          <w:sz w:val="28"/>
          <w:szCs w:val="28"/>
          <w:lang w:eastAsia="hi-IN" w:bidi="hi-IN"/>
        </w:rPr>
        <w:t>м</w:t>
      </w:r>
      <w:r w:rsidR="000B45C4" w:rsidRPr="00DD5358">
        <w:rPr>
          <w:rFonts w:eastAsia="Lucida Sans Unicode"/>
          <w:b/>
          <w:kern w:val="1"/>
          <w:sz w:val="28"/>
          <w:szCs w:val="28"/>
          <w:lang w:eastAsia="hi-IN" w:bidi="hi-IN"/>
        </w:rPr>
        <w:t>униципального образования</w:t>
      </w:r>
      <w:r w:rsidR="000B45C4" w:rsidRPr="00DD5358">
        <w:rPr>
          <w:b/>
          <w:sz w:val="28"/>
          <w:szCs w:val="28"/>
        </w:rPr>
        <w:t xml:space="preserve"> </w:t>
      </w:r>
    </w:p>
    <w:p w:rsidR="000B45C4" w:rsidRPr="00DD5358" w:rsidRDefault="000B45C4" w:rsidP="005436F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D5358">
        <w:rPr>
          <w:b/>
          <w:sz w:val="28"/>
          <w:szCs w:val="28"/>
        </w:rPr>
        <w:t>« Муниципальный округ</w:t>
      </w:r>
    </w:p>
    <w:p w:rsidR="000B45C4" w:rsidRPr="00DD5358" w:rsidRDefault="000B45C4" w:rsidP="005436F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spellStart"/>
      <w:r w:rsidRPr="00DD5358">
        <w:rPr>
          <w:b/>
          <w:sz w:val="28"/>
          <w:szCs w:val="28"/>
        </w:rPr>
        <w:t>Якшур-Бодьинский</w:t>
      </w:r>
      <w:proofErr w:type="spellEnd"/>
      <w:r w:rsidRPr="00DD5358">
        <w:rPr>
          <w:b/>
          <w:sz w:val="28"/>
          <w:szCs w:val="28"/>
        </w:rPr>
        <w:t xml:space="preserve"> район </w:t>
      </w:r>
    </w:p>
    <w:p w:rsidR="000B45C4" w:rsidRPr="00DD5358" w:rsidRDefault="000B45C4" w:rsidP="005436F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D5358">
        <w:rPr>
          <w:b/>
          <w:sz w:val="28"/>
          <w:szCs w:val="28"/>
        </w:rPr>
        <w:t>Удмуртской Республики»</w:t>
      </w:r>
      <w:r w:rsidRPr="00DD5358">
        <w:rPr>
          <w:b/>
          <w:sz w:val="28"/>
          <w:szCs w:val="28"/>
        </w:rPr>
        <w:tab/>
      </w:r>
      <w:r w:rsidRPr="00DD5358">
        <w:rPr>
          <w:b/>
          <w:sz w:val="28"/>
          <w:szCs w:val="28"/>
        </w:rPr>
        <w:tab/>
      </w:r>
      <w:r w:rsidRPr="00DD5358">
        <w:rPr>
          <w:b/>
          <w:sz w:val="28"/>
          <w:szCs w:val="28"/>
        </w:rPr>
        <w:tab/>
      </w:r>
      <w:r w:rsidRPr="00DD5358">
        <w:rPr>
          <w:b/>
          <w:sz w:val="28"/>
          <w:szCs w:val="28"/>
        </w:rPr>
        <w:tab/>
      </w:r>
      <w:r w:rsidRPr="00DD5358">
        <w:rPr>
          <w:b/>
          <w:sz w:val="28"/>
          <w:szCs w:val="28"/>
        </w:rPr>
        <w:tab/>
      </w:r>
      <w:r w:rsidRPr="00DD5358">
        <w:rPr>
          <w:b/>
          <w:sz w:val="28"/>
          <w:szCs w:val="28"/>
        </w:rPr>
        <w:tab/>
      </w:r>
      <w:r w:rsidR="00CC4A91">
        <w:rPr>
          <w:b/>
          <w:sz w:val="28"/>
          <w:szCs w:val="28"/>
        </w:rPr>
        <w:t xml:space="preserve">   С.В. </w:t>
      </w:r>
      <w:proofErr w:type="spellStart"/>
      <w:r w:rsidRPr="00DD5358">
        <w:rPr>
          <w:b/>
          <w:sz w:val="28"/>
          <w:szCs w:val="28"/>
        </w:rPr>
        <w:t>Поторочин</w:t>
      </w:r>
      <w:proofErr w:type="spellEnd"/>
      <w:r w:rsidRPr="00DD5358">
        <w:rPr>
          <w:b/>
          <w:sz w:val="28"/>
          <w:szCs w:val="28"/>
        </w:rPr>
        <w:t xml:space="preserve"> </w:t>
      </w:r>
    </w:p>
    <w:p w:rsidR="000B45C4" w:rsidRPr="000B45C4" w:rsidRDefault="000B45C4" w:rsidP="005436F2">
      <w:pPr>
        <w:widowControl w:val="0"/>
        <w:suppressAutoHyphens/>
        <w:jc w:val="both"/>
        <w:rPr>
          <w:rFonts w:eastAsia="Lucida Sans Unicode"/>
          <w:b/>
          <w:kern w:val="1"/>
          <w:sz w:val="26"/>
          <w:szCs w:val="26"/>
          <w:lang w:eastAsia="hi-IN" w:bidi="hi-IN"/>
        </w:rPr>
      </w:pPr>
    </w:p>
    <w:p w:rsidR="00F532B3" w:rsidRDefault="00F532B3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405EF8" w:rsidRPr="00405EF8" w:rsidRDefault="00405EF8" w:rsidP="00405EF8">
      <w:pPr>
        <w:widowControl w:val="0"/>
        <w:suppressAutoHyphens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  <w:r w:rsidRPr="00405EF8">
        <w:rPr>
          <w:rFonts w:eastAsia="Lucida Sans Unicode" w:cs="Mangal"/>
          <w:b/>
          <w:kern w:val="1"/>
          <w:sz w:val="28"/>
          <w:szCs w:val="28"/>
          <w:lang w:eastAsia="hi-IN" w:bidi="hi-IN"/>
        </w:rPr>
        <w:t>Глава м</w:t>
      </w:r>
      <w:r w:rsidRPr="00405EF8">
        <w:rPr>
          <w:b/>
          <w:sz w:val="28"/>
          <w:szCs w:val="28"/>
        </w:rPr>
        <w:t xml:space="preserve">униципального образования </w:t>
      </w:r>
    </w:p>
    <w:p w:rsidR="00405EF8" w:rsidRPr="00405EF8" w:rsidRDefault="00405EF8" w:rsidP="00405EF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405EF8">
        <w:rPr>
          <w:b/>
          <w:sz w:val="28"/>
          <w:szCs w:val="28"/>
        </w:rPr>
        <w:t>« Муниципальный округ</w:t>
      </w:r>
    </w:p>
    <w:p w:rsidR="00405EF8" w:rsidRPr="00405EF8" w:rsidRDefault="00405EF8" w:rsidP="00405EF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proofErr w:type="spellStart"/>
      <w:r w:rsidRPr="00405EF8">
        <w:rPr>
          <w:b/>
          <w:sz w:val="28"/>
          <w:szCs w:val="28"/>
        </w:rPr>
        <w:t>Якшур-Бодьинский</w:t>
      </w:r>
      <w:proofErr w:type="spellEnd"/>
      <w:r w:rsidRPr="00405EF8">
        <w:rPr>
          <w:b/>
          <w:sz w:val="28"/>
          <w:szCs w:val="28"/>
        </w:rPr>
        <w:t xml:space="preserve"> район</w:t>
      </w:r>
    </w:p>
    <w:p w:rsidR="00F532B3" w:rsidRDefault="00405EF8" w:rsidP="00405EF8">
      <w:pPr>
        <w:suppressAutoHyphens/>
        <w:jc w:val="both"/>
      </w:pPr>
      <w:r w:rsidRPr="00405EF8">
        <w:rPr>
          <w:b/>
          <w:sz w:val="28"/>
          <w:szCs w:val="28"/>
        </w:rPr>
        <w:t>Удмуртской Республики»</w:t>
      </w:r>
      <w:r w:rsidR="00CC4A91">
        <w:rPr>
          <w:b/>
          <w:sz w:val="28"/>
          <w:szCs w:val="28"/>
        </w:rPr>
        <w:tab/>
      </w:r>
      <w:r w:rsidR="00CC4A91">
        <w:rPr>
          <w:b/>
          <w:sz w:val="28"/>
          <w:szCs w:val="28"/>
        </w:rPr>
        <w:tab/>
      </w:r>
      <w:r w:rsidR="00CC4A91">
        <w:rPr>
          <w:b/>
          <w:sz w:val="28"/>
          <w:szCs w:val="28"/>
        </w:rPr>
        <w:tab/>
      </w:r>
      <w:r w:rsidR="00CC4A91">
        <w:rPr>
          <w:b/>
          <w:sz w:val="28"/>
          <w:szCs w:val="28"/>
        </w:rPr>
        <w:tab/>
      </w:r>
      <w:r w:rsidR="00CC4A91">
        <w:rPr>
          <w:b/>
          <w:sz w:val="28"/>
          <w:szCs w:val="28"/>
        </w:rPr>
        <w:tab/>
      </w:r>
      <w:r w:rsidR="00CC4A91">
        <w:rPr>
          <w:b/>
          <w:sz w:val="28"/>
          <w:szCs w:val="28"/>
        </w:rPr>
        <w:tab/>
        <w:t xml:space="preserve">      А.В. </w:t>
      </w:r>
      <w:proofErr w:type="spellStart"/>
      <w:r w:rsidR="00CC4A91">
        <w:rPr>
          <w:b/>
          <w:sz w:val="28"/>
          <w:szCs w:val="28"/>
        </w:rPr>
        <w:t>Леконцев</w:t>
      </w:r>
      <w:proofErr w:type="spellEnd"/>
      <w:r w:rsidRPr="00405EF8">
        <w:rPr>
          <w:b/>
          <w:sz w:val="28"/>
          <w:szCs w:val="28"/>
        </w:rPr>
        <w:tab/>
      </w:r>
      <w:r w:rsidRPr="00405EF8">
        <w:rPr>
          <w:b/>
          <w:sz w:val="28"/>
          <w:szCs w:val="28"/>
        </w:rPr>
        <w:tab/>
      </w:r>
      <w:r w:rsidRPr="00405EF8">
        <w:rPr>
          <w:b/>
          <w:sz w:val="28"/>
          <w:szCs w:val="28"/>
        </w:rPr>
        <w:tab/>
      </w:r>
      <w:r w:rsidRPr="00405EF8">
        <w:rPr>
          <w:b/>
          <w:sz w:val="28"/>
          <w:szCs w:val="28"/>
        </w:rPr>
        <w:tab/>
      </w:r>
      <w:r w:rsidRPr="00405EF8">
        <w:rPr>
          <w:b/>
          <w:sz w:val="28"/>
          <w:szCs w:val="28"/>
        </w:rPr>
        <w:tab/>
      </w:r>
    </w:p>
    <w:p w:rsidR="00F532B3" w:rsidRDefault="00F532B3" w:rsidP="000B45C4">
      <w:pPr>
        <w:suppressAutoHyphens/>
        <w:jc w:val="both"/>
      </w:pPr>
    </w:p>
    <w:p w:rsidR="00F532B3" w:rsidRDefault="00F532B3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Default="00CC4A91" w:rsidP="000B45C4">
      <w:pPr>
        <w:suppressAutoHyphens/>
        <w:jc w:val="both"/>
      </w:pPr>
    </w:p>
    <w:p w:rsidR="00CC4A91" w:rsidRPr="00CC4A91" w:rsidRDefault="00CC4A91" w:rsidP="00CC4A91">
      <w:pPr>
        <w:suppressAutoHyphens/>
        <w:spacing w:after="200" w:line="276" w:lineRule="auto"/>
        <w:ind w:firstLine="708"/>
        <w:jc w:val="both"/>
        <w:rPr>
          <w:rFonts w:ascii="Calibri" w:hAnsi="Calibri" w:cs="Calibri"/>
          <w:bCs/>
          <w:sz w:val="22"/>
          <w:szCs w:val="28"/>
          <w:lang w:eastAsia="ar-SA"/>
        </w:rPr>
      </w:pPr>
      <w:r w:rsidRPr="00CC4A91">
        <w:rPr>
          <w:sz w:val="28"/>
          <w:szCs w:val="28"/>
          <w:lang w:eastAsia="ar-SA"/>
        </w:rPr>
        <w:lastRenderedPageBreak/>
        <w:t xml:space="preserve">Проект </w:t>
      </w:r>
      <w:r w:rsidRPr="00CC4A91">
        <w:rPr>
          <w:bCs/>
          <w:sz w:val="28"/>
          <w:szCs w:val="28"/>
          <w:lang w:eastAsia="ar-SA"/>
        </w:rPr>
        <w:t>решения Совета депутатов</w:t>
      </w:r>
      <w:r w:rsidRPr="00CC4A91">
        <w:rPr>
          <w:sz w:val="28"/>
          <w:szCs w:val="28"/>
          <w:lang w:eastAsia="ar-SA"/>
        </w:rPr>
        <w:t xml:space="preserve"> муниципального образования «Муниципальный округ </w:t>
      </w:r>
      <w:proofErr w:type="spellStart"/>
      <w:r w:rsidRPr="00CC4A91">
        <w:rPr>
          <w:sz w:val="28"/>
          <w:szCs w:val="28"/>
          <w:lang w:eastAsia="ar-SA"/>
        </w:rPr>
        <w:t>Якшур-Бодьинский</w:t>
      </w:r>
      <w:proofErr w:type="spellEnd"/>
      <w:r w:rsidRPr="00CC4A91">
        <w:rPr>
          <w:sz w:val="28"/>
          <w:szCs w:val="28"/>
          <w:lang w:eastAsia="ar-SA"/>
        </w:rPr>
        <w:t xml:space="preserve"> район Удмуртской Республики» «О</w:t>
      </w:r>
      <w:r>
        <w:rPr>
          <w:sz w:val="28"/>
          <w:szCs w:val="28"/>
          <w:lang w:eastAsia="ar-SA"/>
        </w:rPr>
        <w:t xml:space="preserve"> налоге на имущество физических лиц на территории </w:t>
      </w:r>
      <w:r w:rsidRPr="00CC4A91">
        <w:rPr>
          <w:sz w:val="28"/>
          <w:szCs w:val="28"/>
          <w:lang w:eastAsia="ar-SA"/>
        </w:rPr>
        <w:t>муниципально</w:t>
      </w:r>
      <w:r>
        <w:rPr>
          <w:sz w:val="28"/>
          <w:szCs w:val="28"/>
          <w:lang w:eastAsia="ar-SA"/>
        </w:rPr>
        <w:t>го</w:t>
      </w:r>
      <w:r w:rsidRPr="00CC4A91">
        <w:rPr>
          <w:sz w:val="28"/>
          <w:szCs w:val="28"/>
          <w:lang w:eastAsia="ar-SA"/>
        </w:rPr>
        <w:t xml:space="preserve"> образовани</w:t>
      </w:r>
      <w:r>
        <w:rPr>
          <w:sz w:val="28"/>
          <w:szCs w:val="28"/>
          <w:lang w:eastAsia="ar-SA"/>
        </w:rPr>
        <w:t>я</w:t>
      </w:r>
      <w:r w:rsidRPr="00CC4A91">
        <w:rPr>
          <w:sz w:val="28"/>
          <w:szCs w:val="28"/>
          <w:lang w:eastAsia="ar-SA"/>
        </w:rPr>
        <w:t xml:space="preserve"> «Муниципальный округ </w:t>
      </w:r>
      <w:proofErr w:type="spellStart"/>
      <w:r w:rsidRPr="00CC4A91">
        <w:rPr>
          <w:sz w:val="28"/>
          <w:szCs w:val="28"/>
          <w:lang w:eastAsia="ar-SA"/>
        </w:rPr>
        <w:t>Якшур-Бодьинский</w:t>
      </w:r>
      <w:proofErr w:type="spellEnd"/>
      <w:r w:rsidRPr="00CC4A91">
        <w:rPr>
          <w:sz w:val="28"/>
          <w:szCs w:val="28"/>
          <w:lang w:eastAsia="ar-SA"/>
        </w:rPr>
        <w:t xml:space="preserve"> район Удмуртской Республики» вносит:</w:t>
      </w:r>
    </w:p>
    <w:p w:rsidR="00CC4A91" w:rsidRPr="00CC4A91" w:rsidRDefault="00CC4A91" w:rsidP="00CC4A91">
      <w:pPr>
        <w:suppressAutoHyphens/>
        <w:ind w:firstLine="720"/>
        <w:rPr>
          <w:rFonts w:ascii="Calibri" w:eastAsia="Calibri" w:hAnsi="Calibri" w:cs="Calibri"/>
          <w:bCs/>
          <w:szCs w:val="28"/>
          <w:lang w:eastAsia="ar-SA"/>
        </w:rPr>
      </w:pPr>
    </w:p>
    <w:p w:rsidR="00CC4A91" w:rsidRPr="00CC4A91" w:rsidRDefault="00CC4A91" w:rsidP="00CC4A91">
      <w:pPr>
        <w:suppressAutoHyphens/>
        <w:rPr>
          <w:rFonts w:eastAsia="Calibri"/>
          <w:sz w:val="28"/>
          <w:szCs w:val="28"/>
          <w:lang w:eastAsia="ar-SA"/>
        </w:rPr>
      </w:pPr>
      <w:r w:rsidRPr="00CC4A91">
        <w:rPr>
          <w:rFonts w:eastAsia="Calibri"/>
          <w:sz w:val="28"/>
          <w:szCs w:val="28"/>
          <w:lang w:eastAsia="ar-SA"/>
        </w:rPr>
        <w:t>Глава муниципального образования</w:t>
      </w:r>
    </w:p>
    <w:p w:rsidR="00CC4A91" w:rsidRDefault="00CC4A91" w:rsidP="00CC4A91">
      <w:pPr>
        <w:suppressAutoHyphens/>
        <w:rPr>
          <w:rFonts w:eastAsia="Calibri"/>
          <w:sz w:val="28"/>
          <w:szCs w:val="28"/>
          <w:lang w:eastAsia="ar-SA"/>
        </w:rPr>
      </w:pPr>
      <w:r w:rsidRPr="00CC4A91">
        <w:rPr>
          <w:rFonts w:eastAsia="Calibri"/>
          <w:sz w:val="28"/>
          <w:szCs w:val="28"/>
          <w:lang w:eastAsia="ar-SA"/>
        </w:rPr>
        <w:t>«</w:t>
      </w:r>
      <w:r>
        <w:rPr>
          <w:rFonts w:eastAsia="Calibri"/>
          <w:sz w:val="28"/>
          <w:szCs w:val="28"/>
          <w:lang w:eastAsia="ar-SA"/>
        </w:rPr>
        <w:t xml:space="preserve">Муниципальный округ </w:t>
      </w:r>
    </w:p>
    <w:p w:rsidR="00CC4A91" w:rsidRDefault="00CC4A91" w:rsidP="00CC4A91">
      <w:pPr>
        <w:suppressAutoHyphens/>
        <w:rPr>
          <w:rFonts w:eastAsia="Calibri"/>
          <w:sz w:val="28"/>
          <w:szCs w:val="28"/>
          <w:lang w:eastAsia="ar-SA"/>
        </w:rPr>
      </w:pPr>
      <w:proofErr w:type="spellStart"/>
      <w:r w:rsidRPr="00CC4A91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CC4A91">
        <w:rPr>
          <w:rFonts w:eastAsia="Calibri"/>
          <w:sz w:val="28"/>
          <w:szCs w:val="28"/>
          <w:lang w:eastAsia="ar-SA"/>
        </w:rPr>
        <w:t xml:space="preserve"> район</w:t>
      </w:r>
    </w:p>
    <w:p w:rsidR="00CC4A91" w:rsidRPr="00CC4A91" w:rsidRDefault="00CC4A91" w:rsidP="00CC4A91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Удмуртской Республики</w:t>
      </w:r>
      <w:r w:rsidRPr="00CC4A91">
        <w:rPr>
          <w:rFonts w:eastAsia="Calibri"/>
          <w:sz w:val="28"/>
          <w:szCs w:val="28"/>
          <w:lang w:eastAsia="ar-SA"/>
        </w:rPr>
        <w:t>»</w:t>
      </w:r>
      <w:r w:rsidRPr="00CC4A91">
        <w:rPr>
          <w:rFonts w:eastAsia="Calibri"/>
          <w:sz w:val="28"/>
          <w:szCs w:val="28"/>
          <w:lang w:eastAsia="ar-SA"/>
        </w:rPr>
        <w:tab/>
      </w:r>
      <w:r w:rsidRPr="00CC4A91">
        <w:rPr>
          <w:rFonts w:eastAsia="Calibri"/>
          <w:sz w:val="28"/>
          <w:szCs w:val="28"/>
          <w:lang w:eastAsia="ar-SA"/>
        </w:rPr>
        <w:tab/>
      </w:r>
      <w:r w:rsidRPr="00CC4A91">
        <w:rPr>
          <w:rFonts w:eastAsia="Calibri"/>
          <w:sz w:val="28"/>
          <w:szCs w:val="28"/>
          <w:lang w:eastAsia="ar-SA"/>
        </w:rPr>
        <w:tab/>
      </w:r>
      <w:r w:rsidRPr="00CC4A91">
        <w:rPr>
          <w:rFonts w:eastAsia="Calibri"/>
          <w:sz w:val="28"/>
          <w:szCs w:val="28"/>
          <w:lang w:eastAsia="ar-SA"/>
        </w:rPr>
        <w:tab/>
      </w:r>
      <w:r w:rsidRPr="00CC4A91">
        <w:rPr>
          <w:rFonts w:eastAsia="Calibri"/>
          <w:sz w:val="28"/>
          <w:szCs w:val="28"/>
          <w:lang w:eastAsia="ar-SA"/>
        </w:rPr>
        <w:tab/>
      </w:r>
      <w:r w:rsidRPr="00CC4A91">
        <w:rPr>
          <w:rFonts w:eastAsia="Calibri"/>
          <w:sz w:val="28"/>
          <w:szCs w:val="28"/>
          <w:lang w:eastAsia="ar-SA"/>
        </w:rPr>
        <w:tab/>
        <w:t xml:space="preserve">       А.В. </w:t>
      </w:r>
      <w:proofErr w:type="spellStart"/>
      <w:r w:rsidRPr="00CC4A91">
        <w:rPr>
          <w:rFonts w:eastAsia="Calibri"/>
          <w:sz w:val="28"/>
          <w:szCs w:val="28"/>
          <w:lang w:eastAsia="ar-SA"/>
        </w:rPr>
        <w:t>Леконцев</w:t>
      </w:r>
      <w:proofErr w:type="spellEnd"/>
    </w:p>
    <w:p w:rsidR="00CC4A91" w:rsidRPr="00CC4A91" w:rsidRDefault="00CC4A91" w:rsidP="00CC4A91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C4A91" w:rsidRPr="00CC4A91" w:rsidRDefault="00CC4A91" w:rsidP="00CC4A91">
      <w:pPr>
        <w:suppressAutoHyphens/>
        <w:rPr>
          <w:rFonts w:eastAsia="Calibri"/>
          <w:sz w:val="28"/>
          <w:szCs w:val="28"/>
          <w:lang w:eastAsia="ar-SA"/>
        </w:rPr>
      </w:pPr>
    </w:p>
    <w:p w:rsidR="00CC4A91" w:rsidRPr="00CC4A91" w:rsidRDefault="00CC4A91" w:rsidP="00CC4A91">
      <w:pPr>
        <w:suppressAutoHyphens/>
        <w:rPr>
          <w:rFonts w:eastAsia="Calibri"/>
          <w:sz w:val="28"/>
          <w:szCs w:val="28"/>
          <w:lang w:eastAsia="ar-SA"/>
        </w:rPr>
      </w:pPr>
      <w:r w:rsidRPr="00CC4A91">
        <w:rPr>
          <w:rFonts w:eastAsia="Calibri"/>
          <w:sz w:val="28"/>
          <w:szCs w:val="28"/>
          <w:lang w:eastAsia="ar-SA"/>
        </w:rPr>
        <w:t>Согласовано:</w:t>
      </w:r>
    </w:p>
    <w:p w:rsidR="00CC4A91" w:rsidRPr="00CC4A91" w:rsidRDefault="00CC4A91" w:rsidP="00CC4A91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C4A91" w:rsidRPr="00CC4A91" w:rsidRDefault="00CC4A91" w:rsidP="00CC4A91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4A91">
        <w:rPr>
          <w:rFonts w:eastAsia="Calibri"/>
          <w:sz w:val="28"/>
          <w:szCs w:val="28"/>
          <w:lang w:eastAsia="ar-SA"/>
        </w:rPr>
        <w:t>Начальник Управления</w:t>
      </w:r>
    </w:p>
    <w:p w:rsidR="00CC4A91" w:rsidRPr="00CC4A91" w:rsidRDefault="00CC4A91" w:rsidP="00CC4A91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4A91">
        <w:rPr>
          <w:rFonts w:eastAsia="Calibri"/>
          <w:sz w:val="28"/>
          <w:szCs w:val="28"/>
          <w:lang w:eastAsia="ar-SA"/>
        </w:rPr>
        <w:t>финансов Администрации</w:t>
      </w:r>
    </w:p>
    <w:p w:rsidR="00CC4A91" w:rsidRPr="00CC4A91" w:rsidRDefault="00CC4A91" w:rsidP="00CC4A91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4A91">
        <w:rPr>
          <w:rFonts w:eastAsia="Calibri"/>
          <w:sz w:val="28"/>
          <w:szCs w:val="28"/>
          <w:lang w:eastAsia="ar-SA"/>
        </w:rPr>
        <w:t>муниципального образования</w:t>
      </w:r>
    </w:p>
    <w:p w:rsidR="00CC4A91" w:rsidRPr="00CC4A91" w:rsidRDefault="00CC4A91" w:rsidP="00CC4A91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4A91">
        <w:rPr>
          <w:rFonts w:eastAsia="Calibri"/>
          <w:sz w:val="28"/>
          <w:szCs w:val="28"/>
          <w:lang w:eastAsia="ar-SA"/>
        </w:rPr>
        <w:t>«</w:t>
      </w:r>
      <w:proofErr w:type="spellStart"/>
      <w:r w:rsidRPr="00CC4A91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CC4A91">
        <w:rPr>
          <w:rFonts w:eastAsia="Calibri"/>
          <w:sz w:val="28"/>
          <w:szCs w:val="28"/>
          <w:lang w:eastAsia="ar-SA"/>
        </w:rPr>
        <w:t xml:space="preserve"> район»</w:t>
      </w:r>
      <w:r w:rsidRPr="00CC4A91">
        <w:rPr>
          <w:rFonts w:eastAsia="Calibri"/>
          <w:sz w:val="28"/>
          <w:szCs w:val="28"/>
          <w:lang w:eastAsia="ar-SA"/>
        </w:rPr>
        <w:tab/>
      </w:r>
      <w:r w:rsidRPr="00CC4A91">
        <w:rPr>
          <w:rFonts w:eastAsia="Calibri"/>
          <w:sz w:val="28"/>
          <w:szCs w:val="28"/>
          <w:lang w:eastAsia="ar-SA"/>
        </w:rPr>
        <w:tab/>
      </w:r>
      <w:r w:rsidRPr="00CC4A91">
        <w:rPr>
          <w:rFonts w:eastAsia="Calibri"/>
          <w:sz w:val="28"/>
          <w:szCs w:val="28"/>
          <w:lang w:eastAsia="ar-SA"/>
        </w:rPr>
        <w:tab/>
      </w:r>
      <w:r w:rsidRPr="00CC4A91">
        <w:rPr>
          <w:rFonts w:eastAsia="Calibri"/>
          <w:sz w:val="28"/>
          <w:szCs w:val="28"/>
          <w:lang w:eastAsia="ar-SA"/>
        </w:rPr>
        <w:tab/>
      </w:r>
      <w:r w:rsidRPr="00CC4A91">
        <w:rPr>
          <w:rFonts w:eastAsia="Calibri"/>
          <w:sz w:val="28"/>
          <w:szCs w:val="28"/>
          <w:lang w:eastAsia="ar-SA"/>
        </w:rPr>
        <w:tab/>
      </w:r>
      <w:r w:rsidRPr="00CC4A91">
        <w:rPr>
          <w:rFonts w:eastAsia="Calibri"/>
          <w:sz w:val="28"/>
          <w:szCs w:val="28"/>
          <w:lang w:eastAsia="ar-SA"/>
        </w:rPr>
        <w:tab/>
        <w:t xml:space="preserve">     Е.Н. </w:t>
      </w:r>
      <w:proofErr w:type="spellStart"/>
      <w:r w:rsidRPr="00CC4A91">
        <w:rPr>
          <w:rFonts w:eastAsia="Calibri"/>
          <w:sz w:val="28"/>
          <w:szCs w:val="28"/>
          <w:lang w:eastAsia="ar-SA"/>
        </w:rPr>
        <w:t>Собачкина</w:t>
      </w:r>
      <w:proofErr w:type="spellEnd"/>
    </w:p>
    <w:p w:rsidR="00CC4A91" w:rsidRPr="00CC4A91" w:rsidRDefault="00CC4A91" w:rsidP="00CC4A91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C4A91" w:rsidRPr="00CC4A91" w:rsidRDefault="00CC4A91" w:rsidP="00CC4A91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CC4A91">
        <w:rPr>
          <w:rFonts w:eastAsia="Calibri"/>
          <w:bCs/>
          <w:sz w:val="28"/>
          <w:szCs w:val="28"/>
          <w:lang w:eastAsia="ar-SA"/>
        </w:rPr>
        <w:t>Начальник Управления правого обеспечения</w:t>
      </w:r>
    </w:p>
    <w:p w:rsidR="00CC4A91" w:rsidRPr="00CC4A91" w:rsidRDefault="00CC4A91" w:rsidP="00CC4A91">
      <w:pPr>
        <w:suppressAutoHyphens/>
        <w:rPr>
          <w:rFonts w:eastAsia="Calibri"/>
          <w:bCs/>
          <w:sz w:val="28"/>
          <w:szCs w:val="28"/>
          <w:lang w:eastAsia="ar-SA"/>
        </w:rPr>
      </w:pPr>
      <w:r w:rsidRPr="00CC4A91">
        <w:rPr>
          <w:rFonts w:eastAsia="Calibri"/>
          <w:bCs/>
          <w:sz w:val="28"/>
          <w:szCs w:val="28"/>
          <w:lang w:eastAsia="ar-SA"/>
        </w:rPr>
        <w:t>и взаимодействия с органами</w:t>
      </w:r>
    </w:p>
    <w:p w:rsidR="00CC4A91" w:rsidRPr="00CC4A91" w:rsidRDefault="00CC4A91" w:rsidP="00CC4A91">
      <w:pPr>
        <w:suppressAutoHyphens/>
        <w:rPr>
          <w:rFonts w:eastAsia="Calibri"/>
          <w:b/>
          <w:bCs/>
          <w:sz w:val="28"/>
          <w:szCs w:val="28"/>
          <w:lang w:eastAsia="ar-SA"/>
        </w:rPr>
      </w:pPr>
      <w:r w:rsidRPr="00CC4A91">
        <w:rPr>
          <w:rFonts w:eastAsia="Calibri"/>
          <w:bCs/>
          <w:sz w:val="28"/>
          <w:szCs w:val="28"/>
          <w:lang w:eastAsia="ar-SA"/>
        </w:rPr>
        <w:t>местного самоуправления</w:t>
      </w:r>
      <w:r w:rsidRPr="00CC4A91">
        <w:rPr>
          <w:rFonts w:eastAsia="Calibri"/>
          <w:bCs/>
          <w:sz w:val="28"/>
          <w:szCs w:val="28"/>
          <w:lang w:eastAsia="ar-SA"/>
        </w:rPr>
        <w:tab/>
      </w:r>
      <w:r w:rsidRPr="00CC4A91">
        <w:rPr>
          <w:rFonts w:eastAsia="Calibri"/>
          <w:bCs/>
          <w:sz w:val="28"/>
          <w:szCs w:val="28"/>
          <w:lang w:eastAsia="ar-SA"/>
        </w:rPr>
        <w:tab/>
      </w:r>
      <w:r w:rsidRPr="00CC4A91">
        <w:rPr>
          <w:rFonts w:eastAsia="Calibri"/>
          <w:bCs/>
          <w:sz w:val="28"/>
          <w:szCs w:val="28"/>
          <w:lang w:eastAsia="ar-SA"/>
        </w:rPr>
        <w:tab/>
      </w:r>
      <w:r w:rsidRPr="00CC4A91">
        <w:rPr>
          <w:rFonts w:eastAsia="Calibri"/>
          <w:bCs/>
          <w:sz w:val="28"/>
          <w:szCs w:val="28"/>
          <w:lang w:eastAsia="ar-SA"/>
        </w:rPr>
        <w:tab/>
      </w:r>
      <w:r w:rsidRPr="00CC4A91">
        <w:rPr>
          <w:rFonts w:eastAsia="Calibri"/>
          <w:bCs/>
          <w:sz w:val="28"/>
          <w:szCs w:val="28"/>
          <w:lang w:eastAsia="ar-SA"/>
        </w:rPr>
        <w:tab/>
      </w:r>
      <w:r w:rsidRPr="00CC4A91">
        <w:rPr>
          <w:rFonts w:eastAsia="Calibri"/>
          <w:bCs/>
          <w:sz w:val="28"/>
          <w:szCs w:val="28"/>
          <w:lang w:eastAsia="ar-SA"/>
        </w:rPr>
        <w:tab/>
        <w:t xml:space="preserve">    Н.А. Вахрушева</w:t>
      </w:r>
    </w:p>
    <w:p w:rsidR="00CC4A91" w:rsidRPr="00CC4A91" w:rsidRDefault="00CC4A91" w:rsidP="00CC4A91">
      <w:pPr>
        <w:suppressAutoHyphens/>
        <w:rPr>
          <w:rFonts w:eastAsia="Calibri"/>
          <w:b/>
          <w:bCs/>
          <w:sz w:val="28"/>
          <w:szCs w:val="28"/>
          <w:lang w:eastAsia="ar-SA"/>
        </w:rPr>
      </w:pPr>
    </w:p>
    <w:p w:rsidR="00CC4A91" w:rsidRPr="00CC4A91" w:rsidRDefault="00CC4A91" w:rsidP="00CC4A91">
      <w:pPr>
        <w:suppressAutoHyphens/>
        <w:spacing w:after="200" w:line="276" w:lineRule="auto"/>
        <w:rPr>
          <w:rFonts w:ascii="Calibri" w:hAnsi="Calibri" w:cs="Calibri"/>
          <w:sz w:val="28"/>
          <w:szCs w:val="28"/>
          <w:lang w:eastAsia="ar-SA"/>
        </w:rPr>
      </w:pPr>
    </w:p>
    <w:p w:rsidR="00CC4A91" w:rsidRPr="00CC4A91" w:rsidRDefault="00CC4A91" w:rsidP="00CC4A91">
      <w:pPr>
        <w:suppressAutoHyphens/>
        <w:spacing w:after="200" w:line="276" w:lineRule="auto"/>
        <w:rPr>
          <w:rFonts w:ascii="Calibri" w:hAnsi="Calibri" w:cs="Calibri"/>
          <w:sz w:val="22"/>
          <w:szCs w:val="22"/>
          <w:lang w:eastAsia="ar-SA"/>
        </w:rPr>
      </w:pPr>
    </w:p>
    <w:p w:rsidR="00CC4A91" w:rsidRDefault="00CC4A91" w:rsidP="000B45C4">
      <w:pPr>
        <w:suppressAutoHyphens/>
        <w:jc w:val="both"/>
      </w:pPr>
    </w:p>
    <w:sectPr w:rsidR="00CC4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E20FC"/>
    <w:multiLevelType w:val="multilevel"/>
    <w:tmpl w:val="1652BD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4EA142FF"/>
    <w:multiLevelType w:val="multilevel"/>
    <w:tmpl w:val="F9724C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79410712"/>
    <w:multiLevelType w:val="hybridMultilevel"/>
    <w:tmpl w:val="A99435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23"/>
    <w:rsid w:val="0001163B"/>
    <w:rsid w:val="000B45C4"/>
    <w:rsid w:val="000C2DD4"/>
    <w:rsid w:val="000E75CC"/>
    <w:rsid w:val="00106B4B"/>
    <w:rsid w:val="001209E3"/>
    <w:rsid w:val="00136B6D"/>
    <w:rsid w:val="001F1323"/>
    <w:rsid w:val="001F3D5F"/>
    <w:rsid w:val="002E730F"/>
    <w:rsid w:val="002F2D11"/>
    <w:rsid w:val="00301547"/>
    <w:rsid w:val="00335D41"/>
    <w:rsid w:val="00362CDF"/>
    <w:rsid w:val="003817BA"/>
    <w:rsid w:val="003A3226"/>
    <w:rsid w:val="003B5CC7"/>
    <w:rsid w:val="003C4073"/>
    <w:rsid w:val="003D6374"/>
    <w:rsid w:val="00401D21"/>
    <w:rsid w:val="00405EF8"/>
    <w:rsid w:val="00427892"/>
    <w:rsid w:val="00433298"/>
    <w:rsid w:val="00463149"/>
    <w:rsid w:val="004A4808"/>
    <w:rsid w:val="004C5D06"/>
    <w:rsid w:val="00530DA7"/>
    <w:rsid w:val="005436F2"/>
    <w:rsid w:val="00562B3D"/>
    <w:rsid w:val="00570C15"/>
    <w:rsid w:val="005B5186"/>
    <w:rsid w:val="005D0DDE"/>
    <w:rsid w:val="005D7A27"/>
    <w:rsid w:val="005F60F3"/>
    <w:rsid w:val="00644673"/>
    <w:rsid w:val="00691035"/>
    <w:rsid w:val="00694285"/>
    <w:rsid w:val="007012DC"/>
    <w:rsid w:val="00707014"/>
    <w:rsid w:val="007151F0"/>
    <w:rsid w:val="0074594D"/>
    <w:rsid w:val="007901E2"/>
    <w:rsid w:val="008D1BD2"/>
    <w:rsid w:val="008D50A3"/>
    <w:rsid w:val="008E38BF"/>
    <w:rsid w:val="008E4B5E"/>
    <w:rsid w:val="008E7D22"/>
    <w:rsid w:val="008F4230"/>
    <w:rsid w:val="00914201"/>
    <w:rsid w:val="00A53D8E"/>
    <w:rsid w:val="00A60530"/>
    <w:rsid w:val="00B07723"/>
    <w:rsid w:val="00B605DC"/>
    <w:rsid w:val="00B91BFA"/>
    <w:rsid w:val="00BA237E"/>
    <w:rsid w:val="00BF714B"/>
    <w:rsid w:val="00C13880"/>
    <w:rsid w:val="00C5635A"/>
    <w:rsid w:val="00C56479"/>
    <w:rsid w:val="00C64793"/>
    <w:rsid w:val="00C8092E"/>
    <w:rsid w:val="00C819AF"/>
    <w:rsid w:val="00CC408B"/>
    <w:rsid w:val="00CC4A91"/>
    <w:rsid w:val="00CF124A"/>
    <w:rsid w:val="00D20551"/>
    <w:rsid w:val="00D337FE"/>
    <w:rsid w:val="00D72DF1"/>
    <w:rsid w:val="00DD5358"/>
    <w:rsid w:val="00E11374"/>
    <w:rsid w:val="00E2003D"/>
    <w:rsid w:val="00E47488"/>
    <w:rsid w:val="00EE5E6A"/>
    <w:rsid w:val="00F532B3"/>
    <w:rsid w:val="00F70D98"/>
    <w:rsid w:val="00F72018"/>
    <w:rsid w:val="00F87419"/>
    <w:rsid w:val="00FA58D8"/>
    <w:rsid w:val="00FC05C9"/>
    <w:rsid w:val="00FD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C5635A"/>
    <w:pPr>
      <w:tabs>
        <w:tab w:val="left" w:pos="9214"/>
      </w:tabs>
      <w:jc w:val="center"/>
    </w:pPr>
    <w:rPr>
      <w:sz w:val="26"/>
      <w:szCs w:val="20"/>
    </w:rPr>
  </w:style>
  <w:style w:type="paragraph" w:customStyle="1" w:styleId="ConsPlusTitle">
    <w:name w:val="ConsPlusTitle"/>
    <w:rsid w:val="00C563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0B45C4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paragraph" w:styleId="a5">
    <w:name w:val="List Paragraph"/>
    <w:basedOn w:val="a"/>
    <w:uiPriority w:val="34"/>
    <w:qFormat/>
    <w:rsid w:val="00FD52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7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7A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C5635A"/>
    <w:pPr>
      <w:tabs>
        <w:tab w:val="left" w:pos="9214"/>
      </w:tabs>
      <w:jc w:val="center"/>
    </w:pPr>
    <w:rPr>
      <w:sz w:val="26"/>
      <w:szCs w:val="20"/>
    </w:rPr>
  </w:style>
  <w:style w:type="paragraph" w:customStyle="1" w:styleId="ConsPlusTitle">
    <w:name w:val="ConsPlusTitle"/>
    <w:rsid w:val="00C563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0B45C4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paragraph" w:styleId="a5">
    <w:name w:val="List Paragraph"/>
    <w:basedOn w:val="a"/>
    <w:uiPriority w:val="34"/>
    <w:qFormat/>
    <w:rsid w:val="00FD52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7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7A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1E44A-9122-46DE-AAA8-21C24E268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6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Comp88</dc:creator>
  <cp:keywords/>
  <dc:description/>
  <cp:lastModifiedBy>Glavbuhadm</cp:lastModifiedBy>
  <cp:revision>59</cp:revision>
  <cp:lastPrinted>2021-11-24T08:03:00Z</cp:lastPrinted>
  <dcterms:created xsi:type="dcterms:W3CDTF">2021-09-06T07:43:00Z</dcterms:created>
  <dcterms:modified xsi:type="dcterms:W3CDTF">2021-11-24T08:03:00Z</dcterms:modified>
</cp:coreProperties>
</file>