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сентября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«Якшур-Бодьинский район»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190023" w:rsidRDefault="00D3105E" w:rsidP="00D3105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«Якшур-Бодьинский район»</w:t>
      </w:r>
      <w:r w:rsidR="00B80705">
        <w:rPr>
          <w:rFonts w:ascii="Times New Roman" w:hAnsi="Times New Roman" w:cs="Times New Roman"/>
          <w:sz w:val="28"/>
          <w:szCs w:val="28"/>
        </w:rPr>
        <w:t>, ИНН 1824</w:t>
      </w:r>
      <w:r w:rsidR="00190023">
        <w:rPr>
          <w:rFonts w:ascii="Times New Roman" w:hAnsi="Times New Roman" w:cs="Times New Roman"/>
          <w:sz w:val="28"/>
          <w:szCs w:val="28"/>
        </w:rPr>
        <w:t>003080</w:t>
      </w:r>
      <w:r w:rsidR="00B80705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>
        <w:rPr>
          <w:rFonts w:ascii="Times New Roman" w:hAnsi="Times New Roman" w:cs="Times New Roman"/>
          <w:sz w:val="28"/>
          <w:szCs w:val="28"/>
        </w:rPr>
        <w:t>:427100, УР, с. Якшур-Бодья, ул. Пушиной, д 69.</w:t>
      </w:r>
    </w:p>
    <w:p w:rsidR="00190023" w:rsidRDefault="00190023" w:rsidP="00D3105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«Якшур-Бодьинский район»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«Якшур-Бодьинский район»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«Якшур-Бодьинский район»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«Якшур-Бодьинский район»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«Якшур-Бодьинский район»,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«Якшур-Бодьинский район»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«Якшур-Бодьинский район» (далее - Совет депутатов района).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 xml:space="preserve">лица, обеспечивающие реализацию полномочий по управлению делами ликвидируемого Совета депутатов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1.4. Ликвидация Совета депутатов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2.2. С момента назначения ликвидационной комиссии к ней переходят полномочия по управлению делами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2.3. С целью управления делами ликвидируемого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 юридического сопровождения деятельности ликвидируемого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, проведение правовой экспертизы актов, принимаемых ликвидационной комиссией, выступление в суде от имени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2.5.  При исполнении полномочий ликвидационная комиссия обязана действовать добросовестно и разумно в интересах ликвидируемого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3.1. Ликвидационная комиссия обеспечивает реализацию полномочий по управлению делами ликвидируемого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3.7.1. организует работу по ликвидации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3.7.2. является единоличным исполнительным органом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3.7.3. действует без доверенности от имени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3.7.6. представляет отчетность в связи с ликвидацией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3.7.8. решает иные вопросы, связанные с ликвидацией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3.8.1. добросовестно и разумно исполняет свои обязанности, обеспечивает выполнение установленных для ликвидации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 xml:space="preserve">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3.8.2. представляет председателю ликвидационной комиссии отчеты о деятельности в связи с ликвидацией Совета депутатов </w:t>
      </w:r>
      <w:r w:rsidR="00BE665E">
        <w:rPr>
          <w:rFonts w:ascii="Times New Roman" w:hAnsi="Times New Roman" w:cs="Times New Roman"/>
          <w:sz w:val="24"/>
          <w:szCs w:val="24"/>
        </w:rPr>
        <w:t>района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>Совета депутатов района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EE7D7C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7C181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 района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EE7D7C" w:rsidP="00EE7D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3635FE" w:rsidRPr="008A4CA3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="003635FE" w:rsidRPr="008A4CA3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района,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EE7D7C" w:rsidP="00EE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04.10.2021 по </w:t>
            </w:r>
            <w:r w:rsidR="008A4C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4CA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</w:t>
            </w:r>
            <w:r w:rsidR="00EE7D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рабочих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EE7D7C" w:rsidP="00EE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района,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8E208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дебиторов и кредиторов Совета депутатов района,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2 месяца с момента 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муниципального </w:t>
            </w:r>
            <w:r w:rsidR="00170B44">
              <w:rPr>
                <w:rFonts w:ascii="Times New Roman" w:hAnsi="Times New Roman" w:cs="Times New Roman"/>
                <w:iCs/>
              </w:rPr>
              <w:t>района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района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района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сентября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8E208D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668D9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zh-CN" w:bidi="hi-IN"/>
                    </w:rPr>
                  </w:pPr>
                  <w:r w:rsidRPr="006668D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>Вахрушева Ирина Леонидовна</w:t>
                  </w:r>
                </w:p>
              </w:tc>
            </w:tr>
            <w:tr w:rsidR="006F1D7A" w:rsidRPr="006F1D7A" w:rsidTr="008E208D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8E208D">
              <w:trPr>
                <w:trHeight w:val="1959"/>
              </w:trPr>
              <w:tc>
                <w:tcPr>
                  <w:tcW w:w="2689" w:type="dxa"/>
                  <w:hideMark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>-</w:t>
                  </w:r>
                  <w:r w:rsidRPr="006668D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>Тетерина Татьяна Алексеевна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 xml:space="preserve"> – главный специалист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>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>, секретарь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8E208D">
              <w:trPr>
                <w:trHeight w:val="2387"/>
              </w:trPr>
              <w:tc>
                <w:tcPr>
                  <w:tcW w:w="2689" w:type="dxa"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6F1D7A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  <w:r w:rsidR="00A15F52" w:rsidRPr="000B73F4">
                    <w:rPr>
                      <w:rFonts w:ascii="Times New Roman" w:hAnsi="Times New Roman" w:cs="Times New Roman"/>
                      <w:b/>
                      <w:sz w:val="28"/>
                    </w:rPr>
                    <w:t>Кропотина Елена Михайловна</w:t>
                  </w:r>
                  <w:r w:rsidR="00A15F52">
                    <w:rPr>
                      <w:rFonts w:ascii="Times New Roman" w:hAnsi="Times New Roman" w:cs="Times New Roman"/>
                      <w:sz w:val="28"/>
                    </w:rPr>
                    <w:t>, руководитель группы по учету МЗ, ОС, имущества казны, расчетов с подотчетными ли</w:t>
                  </w:r>
                  <w:r w:rsidR="008E208D">
                    <w:rPr>
                      <w:rFonts w:ascii="Times New Roman" w:hAnsi="Times New Roman" w:cs="Times New Roman"/>
                      <w:sz w:val="28"/>
                    </w:rPr>
                    <w:t xml:space="preserve">цами, администрированию доходов </w:t>
                  </w:r>
                  <w:r w:rsidRPr="006F1D7A">
                    <w:rPr>
                      <w:rFonts w:ascii="Times New Roman" w:hAnsi="Times New Roman" w:cs="Times New Roman"/>
                      <w:sz w:val="28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0B73F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</w:p>
              </w:tc>
            </w:tr>
            <w:tr w:rsidR="006F1D7A" w:rsidRPr="006F1D7A" w:rsidTr="008E208D">
              <w:trPr>
                <w:trHeight w:val="2262"/>
              </w:trPr>
              <w:tc>
                <w:tcPr>
                  <w:tcW w:w="2689" w:type="dxa"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  <w:r w:rsidR="00A15F52" w:rsidRPr="000B73F4">
                    <w:rPr>
                      <w:rFonts w:ascii="Times New Roman" w:hAnsi="Times New Roman" w:cs="Times New Roman"/>
                      <w:b/>
                      <w:sz w:val="28"/>
                    </w:rPr>
                    <w:t>Михайлова Марина Ивановна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 w:rsidR="00A15F52">
                    <w:rPr>
                      <w:rFonts w:ascii="Times New Roman" w:hAnsi="Times New Roman" w:cs="Times New Roman"/>
                      <w:sz w:val="28"/>
                    </w:rPr>
                    <w:t xml:space="preserve"> главный специалист-эксперт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0B73F4">
                    <w:rPr>
                      <w:rFonts w:ascii="Times New Roman" w:hAnsi="Times New Roman" w:cs="Times New Roman"/>
                      <w:sz w:val="28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8E208D">
              <w:trPr>
                <w:trHeight w:val="843"/>
              </w:trPr>
              <w:tc>
                <w:tcPr>
                  <w:tcW w:w="2689" w:type="dxa"/>
                </w:tcPr>
                <w:p w:rsidR="00164072" w:rsidRPr="006F1D7A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  <w:r w:rsidRPr="006668D9">
                    <w:rPr>
                      <w:rFonts w:ascii="Times New Roman" w:hAnsi="Times New Roman" w:cs="Times New Roman"/>
                      <w:b/>
                      <w:sz w:val="28"/>
                    </w:rPr>
                    <w:t>Антонова Светлана Тимофеевна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B73F4">
                    <w:rPr>
                      <w:rFonts w:ascii="Times New Roman" w:hAnsi="Times New Roman" w:cs="Times New Roman"/>
                      <w:sz w:val="28"/>
                    </w:rPr>
                    <w:t>;</w:t>
                  </w:r>
                </w:p>
              </w:tc>
            </w:tr>
            <w:tr w:rsidR="00164072" w:rsidRPr="006F1D7A" w:rsidTr="008E208D">
              <w:trPr>
                <w:trHeight w:val="1939"/>
              </w:trPr>
              <w:tc>
                <w:tcPr>
                  <w:tcW w:w="2689" w:type="dxa"/>
                </w:tcPr>
                <w:p w:rsidR="00164072" w:rsidRPr="006F1D7A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  <w:r w:rsidRPr="006668D9">
                    <w:rPr>
                      <w:rFonts w:ascii="Times New Roman" w:hAnsi="Times New Roman" w:cs="Times New Roman"/>
                      <w:b/>
                      <w:sz w:val="28"/>
                    </w:rPr>
                    <w:t>Михайлова Светлана Геннадьевна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B73F4">
                    <w:rPr>
                      <w:rFonts w:ascii="Times New Roman" w:hAnsi="Times New Roman" w:cs="Times New Roman"/>
                      <w:sz w:val="28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B73F4"/>
    <w:rsid w:val="000F197B"/>
    <w:rsid w:val="00164072"/>
    <w:rsid w:val="00170B44"/>
    <w:rsid w:val="00190023"/>
    <w:rsid w:val="00205C02"/>
    <w:rsid w:val="003635FE"/>
    <w:rsid w:val="00485CA1"/>
    <w:rsid w:val="00493DDC"/>
    <w:rsid w:val="0062522A"/>
    <w:rsid w:val="006668D9"/>
    <w:rsid w:val="006F1D7A"/>
    <w:rsid w:val="007608FA"/>
    <w:rsid w:val="0078029C"/>
    <w:rsid w:val="00793460"/>
    <w:rsid w:val="0079521E"/>
    <w:rsid w:val="0079573D"/>
    <w:rsid w:val="007C1819"/>
    <w:rsid w:val="008026E2"/>
    <w:rsid w:val="008424C0"/>
    <w:rsid w:val="00864108"/>
    <w:rsid w:val="008A4CA3"/>
    <w:rsid w:val="008E208D"/>
    <w:rsid w:val="00900557"/>
    <w:rsid w:val="00A15F52"/>
    <w:rsid w:val="00A162B1"/>
    <w:rsid w:val="00A25D49"/>
    <w:rsid w:val="00B80705"/>
    <w:rsid w:val="00B82CB0"/>
    <w:rsid w:val="00BE665E"/>
    <w:rsid w:val="00CF75D1"/>
    <w:rsid w:val="00D3105E"/>
    <w:rsid w:val="00D328FC"/>
    <w:rsid w:val="00D77CBC"/>
    <w:rsid w:val="00E460F3"/>
    <w:rsid w:val="00E74236"/>
    <w:rsid w:val="00E76FC2"/>
    <w:rsid w:val="00EE7D7C"/>
    <w:rsid w:val="00F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E62CD-7DC3-45A1-82CA-610C286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2021-09-29T10:49:00Z</cp:lastPrinted>
  <dcterms:created xsi:type="dcterms:W3CDTF">2021-09-29T12:13:00Z</dcterms:created>
  <dcterms:modified xsi:type="dcterms:W3CDTF">2021-09-29T12:13:00Z</dcterms:modified>
</cp:coreProperties>
</file>