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B1" w:rsidRDefault="00A162B1" w:rsidP="00A162B1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162B1" w:rsidRP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A162B1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162B1">
        <w:rPr>
          <w:rFonts w:ascii="Times New Roman" w:hAnsi="Times New Roman" w:cs="Times New Roman"/>
          <w:sz w:val="28"/>
          <w:szCs w:val="28"/>
        </w:rPr>
        <w:t xml:space="preserve"> депутатов муниципального образования </w:t>
      </w:r>
    </w:p>
    <w:p w:rsid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 xml:space="preserve">«Муниципальный округ Якшур-Бодьинский район </w:t>
      </w:r>
    </w:p>
    <w:p w:rsidR="0078029C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>Удмуртской Республики»</w:t>
      </w:r>
      <w:r w:rsidR="00D3105E">
        <w:rPr>
          <w:rFonts w:ascii="Times New Roman" w:hAnsi="Times New Roman" w:cs="Times New Roman"/>
          <w:sz w:val="28"/>
          <w:szCs w:val="28"/>
        </w:rPr>
        <w:t xml:space="preserve"> первого созыва</w:t>
      </w:r>
    </w:p>
    <w:p w:rsid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162B1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«__» </w:t>
      </w:r>
      <w:r w:rsidR="00E731A0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2021 года                                                          с. Якшур-Бодья </w:t>
      </w:r>
    </w:p>
    <w:p w:rsidR="00A162B1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05E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2B1">
        <w:rPr>
          <w:rFonts w:ascii="Times New Roman" w:hAnsi="Times New Roman" w:cs="Times New Roman"/>
          <w:b/>
          <w:sz w:val="28"/>
          <w:szCs w:val="28"/>
        </w:rPr>
        <w:t>О ликвидации Совета депутатов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62B1" w:rsidRPr="009878EB" w:rsidRDefault="00A162B1" w:rsidP="00D3105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D310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8EB">
        <w:rPr>
          <w:rFonts w:ascii="Times New Roman" w:hAnsi="Times New Roman" w:cs="Times New Roman"/>
          <w:b/>
          <w:sz w:val="28"/>
          <w:szCs w:val="28"/>
        </w:rPr>
        <w:t>«</w:t>
      </w:r>
      <w:r w:rsidR="009878EB" w:rsidRPr="009878EB">
        <w:rPr>
          <w:rFonts w:ascii="Times New Roman" w:hAnsi="Times New Roman" w:cs="Times New Roman"/>
          <w:b/>
          <w:sz w:val="28"/>
          <w:szCs w:val="28"/>
        </w:rPr>
        <w:t>Ч</w:t>
      </w:r>
      <w:r w:rsidR="00F64595">
        <w:rPr>
          <w:rFonts w:ascii="Times New Roman" w:hAnsi="Times New Roman" w:cs="Times New Roman"/>
          <w:b/>
          <w:sz w:val="28"/>
          <w:szCs w:val="28"/>
        </w:rPr>
        <w:t>уровс</w:t>
      </w:r>
      <w:r w:rsidR="009878EB" w:rsidRPr="009878EB">
        <w:rPr>
          <w:rFonts w:ascii="Times New Roman" w:hAnsi="Times New Roman" w:cs="Times New Roman"/>
          <w:b/>
          <w:sz w:val="28"/>
          <w:szCs w:val="28"/>
        </w:rPr>
        <w:t>кое</w:t>
      </w:r>
      <w:r w:rsidRPr="009878EB">
        <w:rPr>
          <w:rFonts w:ascii="Times New Roman" w:hAnsi="Times New Roman" w:cs="Times New Roman"/>
          <w:b/>
          <w:sz w:val="28"/>
          <w:szCs w:val="28"/>
        </w:rPr>
        <w:t>»</w:t>
      </w:r>
    </w:p>
    <w:p w:rsidR="00A162B1" w:rsidRDefault="00A162B1" w:rsidP="00A162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05E" w:rsidRDefault="00A162B1" w:rsidP="0086410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>На основании статьи 41 Федерального закона от 06.10.2003 № 131-ФЗ «Об общих принципах организации местного самоуправления в Российской Федерации», статей 61 – 64 Гражданского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F75D1" w:rsidRPr="00CF75D1">
        <w:rPr>
          <w:rFonts w:ascii="Times New Roman" w:hAnsi="Times New Roman" w:cs="Times New Roman"/>
          <w:sz w:val="28"/>
          <w:szCs w:val="28"/>
        </w:rPr>
        <w:t>Закон</w:t>
      </w:r>
      <w:r w:rsidR="00CF75D1">
        <w:rPr>
          <w:rFonts w:ascii="Times New Roman" w:hAnsi="Times New Roman" w:cs="Times New Roman"/>
          <w:sz w:val="28"/>
          <w:szCs w:val="28"/>
        </w:rPr>
        <w:t>а</w:t>
      </w:r>
      <w:r w:rsidR="00CF75D1" w:rsidRPr="00CF75D1">
        <w:rPr>
          <w:rFonts w:ascii="Times New Roman" w:hAnsi="Times New Roman" w:cs="Times New Roman"/>
          <w:sz w:val="28"/>
          <w:szCs w:val="28"/>
        </w:rPr>
        <w:t xml:space="preserve"> УР от 11.05.2021 </w:t>
      </w:r>
      <w:r w:rsidR="00CF75D1">
        <w:rPr>
          <w:rFonts w:ascii="Times New Roman" w:hAnsi="Times New Roman" w:cs="Times New Roman"/>
          <w:sz w:val="28"/>
          <w:szCs w:val="28"/>
        </w:rPr>
        <w:t>№</w:t>
      </w:r>
      <w:r w:rsidR="00CF75D1" w:rsidRPr="00CF75D1">
        <w:rPr>
          <w:rFonts w:ascii="Times New Roman" w:hAnsi="Times New Roman" w:cs="Times New Roman"/>
          <w:sz w:val="28"/>
          <w:szCs w:val="28"/>
        </w:rPr>
        <w:t xml:space="preserve"> 43-РЗ</w:t>
      </w:r>
      <w:r w:rsidR="00CF75D1">
        <w:rPr>
          <w:rFonts w:ascii="Times New Roman" w:hAnsi="Times New Roman" w:cs="Times New Roman"/>
          <w:sz w:val="28"/>
          <w:szCs w:val="28"/>
        </w:rPr>
        <w:t xml:space="preserve"> «</w:t>
      </w:r>
      <w:r w:rsidR="00CF75D1" w:rsidRPr="00CF75D1">
        <w:rPr>
          <w:rFonts w:ascii="Times New Roman" w:hAnsi="Times New Roman" w:cs="Times New Roman"/>
          <w:sz w:val="28"/>
          <w:szCs w:val="28"/>
        </w:rPr>
        <w:t>О преобразовании муниципальных образований, образованных на территории Якшур-Бодьинского района Удмуртской Республики, и наделении вновь образованного муниципального образования статусом муниципального округа</w:t>
      </w:r>
      <w:r w:rsidR="00CF75D1">
        <w:rPr>
          <w:rFonts w:ascii="Times New Roman" w:hAnsi="Times New Roman" w:cs="Times New Roman"/>
          <w:sz w:val="28"/>
          <w:szCs w:val="28"/>
        </w:rPr>
        <w:t>»</w:t>
      </w:r>
      <w:r w:rsidR="00864108">
        <w:rPr>
          <w:rFonts w:ascii="Times New Roman" w:hAnsi="Times New Roman" w:cs="Times New Roman"/>
          <w:sz w:val="28"/>
          <w:szCs w:val="28"/>
        </w:rPr>
        <w:t xml:space="preserve"> </w:t>
      </w:r>
      <w:r w:rsidR="00D3105E">
        <w:rPr>
          <w:rFonts w:ascii="Times New Roman" w:hAnsi="Times New Roman" w:cs="Times New Roman"/>
          <w:sz w:val="28"/>
          <w:szCs w:val="28"/>
        </w:rPr>
        <w:t xml:space="preserve">Совет депутатов муниципального образования «Муниципальный округ Якшур-Бодьинский район Удмуртской Республики» </w:t>
      </w:r>
      <w:r w:rsidR="008E208D" w:rsidRPr="008E208D">
        <w:rPr>
          <w:rFonts w:ascii="Times New Roman" w:hAnsi="Times New Roman" w:cs="Times New Roman"/>
          <w:b/>
          <w:sz w:val="28"/>
          <w:szCs w:val="28"/>
          <w:u w:val="single"/>
        </w:rPr>
        <w:t>РЕШАЕТ</w:t>
      </w:r>
      <w:r w:rsidR="00D3105E">
        <w:rPr>
          <w:rFonts w:ascii="Times New Roman" w:hAnsi="Times New Roman" w:cs="Times New Roman"/>
          <w:sz w:val="28"/>
          <w:szCs w:val="28"/>
        </w:rPr>
        <w:t>:</w:t>
      </w:r>
    </w:p>
    <w:p w:rsidR="00D3105E" w:rsidRPr="008026E2" w:rsidRDefault="00D3105E" w:rsidP="00D3105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8"/>
          <w:szCs w:val="28"/>
        </w:rPr>
      </w:pPr>
    </w:p>
    <w:p w:rsidR="009878EB" w:rsidRDefault="00D3105E" w:rsidP="00F64595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8EB">
        <w:rPr>
          <w:rFonts w:ascii="Times New Roman" w:hAnsi="Times New Roman" w:cs="Times New Roman"/>
          <w:sz w:val="28"/>
          <w:szCs w:val="28"/>
        </w:rPr>
        <w:t>Ликвидировать</w:t>
      </w:r>
      <w:r w:rsidR="00A25D49" w:rsidRPr="009878EB">
        <w:rPr>
          <w:rFonts w:ascii="Times New Roman" w:hAnsi="Times New Roman" w:cs="Times New Roman"/>
          <w:sz w:val="28"/>
          <w:szCs w:val="28"/>
        </w:rPr>
        <w:t xml:space="preserve"> юридическое лицо</w:t>
      </w:r>
      <w:r w:rsidRPr="009878EB">
        <w:rPr>
          <w:rFonts w:ascii="Times New Roman" w:hAnsi="Times New Roman" w:cs="Times New Roman"/>
          <w:sz w:val="28"/>
          <w:szCs w:val="28"/>
        </w:rPr>
        <w:t xml:space="preserve"> Совет депутатов муниципального образования «</w:t>
      </w:r>
      <w:r w:rsidR="009878EB" w:rsidRPr="009878EB">
        <w:rPr>
          <w:rFonts w:ascii="Times New Roman" w:hAnsi="Times New Roman" w:cs="Times New Roman"/>
          <w:sz w:val="28"/>
          <w:szCs w:val="28"/>
        </w:rPr>
        <w:t>Ч</w:t>
      </w:r>
      <w:r w:rsidR="00F64595">
        <w:rPr>
          <w:rFonts w:ascii="Times New Roman" w:hAnsi="Times New Roman" w:cs="Times New Roman"/>
          <w:sz w:val="28"/>
          <w:szCs w:val="28"/>
        </w:rPr>
        <w:t>уров</w:t>
      </w:r>
      <w:r w:rsidR="009878EB" w:rsidRPr="009878EB">
        <w:rPr>
          <w:rFonts w:ascii="Times New Roman" w:hAnsi="Times New Roman" w:cs="Times New Roman"/>
          <w:sz w:val="28"/>
          <w:szCs w:val="28"/>
        </w:rPr>
        <w:t>ское</w:t>
      </w:r>
      <w:r w:rsidRPr="009878EB">
        <w:rPr>
          <w:rFonts w:ascii="Times New Roman" w:hAnsi="Times New Roman" w:cs="Times New Roman"/>
          <w:sz w:val="28"/>
          <w:szCs w:val="28"/>
        </w:rPr>
        <w:t>»</w:t>
      </w:r>
      <w:r w:rsidR="00B80705" w:rsidRPr="009878EB">
        <w:rPr>
          <w:rFonts w:ascii="Times New Roman" w:hAnsi="Times New Roman" w:cs="Times New Roman"/>
          <w:sz w:val="28"/>
          <w:szCs w:val="28"/>
        </w:rPr>
        <w:t xml:space="preserve">, ИНН </w:t>
      </w:r>
      <w:r w:rsidR="00F64595" w:rsidRPr="00F64595">
        <w:rPr>
          <w:rFonts w:ascii="Times New Roman" w:hAnsi="Times New Roman" w:cs="Times New Roman"/>
          <w:sz w:val="28"/>
          <w:szCs w:val="28"/>
        </w:rPr>
        <w:t>1824910433</w:t>
      </w:r>
      <w:r w:rsidR="00B80705" w:rsidRPr="009878EB">
        <w:rPr>
          <w:rFonts w:ascii="Times New Roman" w:hAnsi="Times New Roman" w:cs="Times New Roman"/>
          <w:sz w:val="28"/>
          <w:szCs w:val="28"/>
        </w:rPr>
        <w:t>, юридический и фактический адрес</w:t>
      </w:r>
      <w:r w:rsidR="00190023" w:rsidRPr="009878EB">
        <w:rPr>
          <w:rFonts w:ascii="Times New Roman" w:hAnsi="Times New Roman" w:cs="Times New Roman"/>
          <w:sz w:val="28"/>
          <w:szCs w:val="28"/>
        </w:rPr>
        <w:t>:</w:t>
      </w:r>
      <w:r w:rsidR="00505B02" w:rsidRPr="00505B02">
        <w:t xml:space="preserve"> </w:t>
      </w:r>
      <w:r w:rsidR="00F64595" w:rsidRPr="00F64595">
        <w:rPr>
          <w:rFonts w:ascii="Times New Roman" w:hAnsi="Times New Roman" w:cs="Times New Roman"/>
          <w:sz w:val="28"/>
          <w:szCs w:val="28"/>
        </w:rPr>
        <w:t>427110, Удмуртская Респ</w:t>
      </w:r>
      <w:r w:rsidR="00F64595">
        <w:rPr>
          <w:rFonts w:ascii="Times New Roman" w:hAnsi="Times New Roman" w:cs="Times New Roman"/>
          <w:sz w:val="28"/>
          <w:szCs w:val="28"/>
        </w:rPr>
        <w:t>ублика</w:t>
      </w:r>
      <w:r w:rsidR="00F64595" w:rsidRPr="00F64595">
        <w:rPr>
          <w:rFonts w:ascii="Times New Roman" w:hAnsi="Times New Roman" w:cs="Times New Roman"/>
          <w:sz w:val="28"/>
          <w:szCs w:val="28"/>
        </w:rPr>
        <w:t>, Якшур-Бодьинский р</w:t>
      </w:r>
      <w:r w:rsidR="00F64595">
        <w:rPr>
          <w:rFonts w:ascii="Times New Roman" w:hAnsi="Times New Roman" w:cs="Times New Roman"/>
          <w:sz w:val="28"/>
          <w:szCs w:val="28"/>
        </w:rPr>
        <w:t>айо</w:t>
      </w:r>
      <w:r w:rsidR="00F64595" w:rsidRPr="00F64595">
        <w:rPr>
          <w:rFonts w:ascii="Times New Roman" w:hAnsi="Times New Roman" w:cs="Times New Roman"/>
          <w:sz w:val="28"/>
          <w:szCs w:val="28"/>
        </w:rPr>
        <w:t xml:space="preserve">н, </w:t>
      </w:r>
      <w:proofErr w:type="gramStart"/>
      <w:r w:rsidR="00F64595" w:rsidRPr="00F64595">
        <w:rPr>
          <w:rFonts w:ascii="Times New Roman" w:hAnsi="Times New Roman" w:cs="Times New Roman"/>
          <w:sz w:val="28"/>
          <w:szCs w:val="28"/>
        </w:rPr>
        <w:t>Ч</w:t>
      </w:r>
      <w:r w:rsidR="00F64595">
        <w:rPr>
          <w:rFonts w:ascii="Times New Roman" w:hAnsi="Times New Roman" w:cs="Times New Roman"/>
          <w:sz w:val="28"/>
          <w:szCs w:val="28"/>
        </w:rPr>
        <w:t>ур</w:t>
      </w:r>
      <w:proofErr w:type="gramEnd"/>
      <w:r w:rsidR="00F64595">
        <w:rPr>
          <w:rFonts w:ascii="Times New Roman" w:hAnsi="Times New Roman" w:cs="Times New Roman"/>
          <w:sz w:val="28"/>
          <w:szCs w:val="28"/>
        </w:rPr>
        <w:t xml:space="preserve"> с, Советская, дом № 4</w:t>
      </w:r>
      <w:r w:rsidR="009878EB">
        <w:rPr>
          <w:rFonts w:ascii="Times New Roman" w:hAnsi="Times New Roman" w:cs="Times New Roman"/>
          <w:sz w:val="28"/>
          <w:szCs w:val="28"/>
        </w:rPr>
        <w:t>.</w:t>
      </w:r>
      <w:r w:rsidR="009878EB">
        <w:rPr>
          <w:rFonts w:ascii="Times New Roman" w:hAnsi="Times New Roman" w:cs="Times New Roman"/>
          <w:sz w:val="28"/>
          <w:szCs w:val="28"/>
        </w:rPr>
        <w:tab/>
      </w:r>
    </w:p>
    <w:p w:rsidR="00190023" w:rsidRPr="009878EB" w:rsidRDefault="00190023" w:rsidP="009878EB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8EB">
        <w:rPr>
          <w:rFonts w:ascii="Times New Roman" w:hAnsi="Times New Roman" w:cs="Times New Roman"/>
          <w:sz w:val="28"/>
          <w:szCs w:val="28"/>
        </w:rPr>
        <w:t>Утвердить прилагаемые: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CA1">
        <w:rPr>
          <w:rFonts w:ascii="Times New Roman" w:hAnsi="Times New Roman" w:cs="Times New Roman"/>
          <w:sz w:val="28"/>
          <w:szCs w:val="28"/>
        </w:rPr>
        <w:t>2.1. Положение о ликвидационной комиссии Совета депутатов муниципального образования «</w:t>
      </w:r>
      <w:r w:rsidR="00F64595" w:rsidRPr="009878EB">
        <w:rPr>
          <w:rFonts w:ascii="Times New Roman" w:hAnsi="Times New Roman" w:cs="Times New Roman"/>
          <w:sz w:val="28"/>
          <w:szCs w:val="28"/>
        </w:rPr>
        <w:t>Ч</w:t>
      </w:r>
      <w:r w:rsidR="00F64595">
        <w:rPr>
          <w:rFonts w:ascii="Times New Roman" w:hAnsi="Times New Roman" w:cs="Times New Roman"/>
          <w:sz w:val="28"/>
          <w:szCs w:val="28"/>
        </w:rPr>
        <w:t>уров</w:t>
      </w:r>
      <w:r w:rsidR="00F64595" w:rsidRPr="009878EB">
        <w:rPr>
          <w:rFonts w:ascii="Times New Roman" w:hAnsi="Times New Roman" w:cs="Times New Roman"/>
          <w:sz w:val="28"/>
          <w:szCs w:val="28"/>
        </w:rPr>
        <w:t>ское</w:t>
      </w:r>
      <w:r w:rsidRPr="00485CA1">
        <w:rPr>
          <w:rFonts w:ascii="Times New Roman" w:hAnsi="Times New Roman" w:cs="Times New Roman"/>
          <w:sz w:val="28"/>
          <w:szCs w:val="28"/>
        </w:rPr>
        <w:t>» как юридического лица (Приложение 1);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 xml:space="preserve">2.2. План ликвидационных мероприятий 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64595" w:rsidRPr="009878EB">
        <w:rPr>
          <w:rFonts w:ascii="Times New Roman" w:hAnsi="Times New Roman" w:cs="Times New Roman"/>
          <w:sz w:val="28"/>
          <w:szCs w:val="28"/>
        </w:rPr>
        <w:t>Ч</w:t>
      </w:r>
      <w:r w:rsidR="00F64595">
        <w:rPr>
          <w:rFonts w:ascii="Times New Roman" w:hAnsi="Times New Roman" w:cs="Times New Roman"/>
          <w:sz w:val="28"/>
          <w:szCs w:val="28"/>
        </w:rPr>
        <w:t>уров</w:t>
      </w:r>
      <w:r w:rsidR="00F64595" w:rsidRPr="009878EB">
        <w:rPr>
          <w:rFonts w:ascii="Times New Roman" w:hAnsi="Times New Roman" w:cs="Times New Roman"/>
          <w:sz w:val="28"/>
          <w:szCs w:val="28"/>
        </w:rPr>
        <w:t>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0023">
        <w:rPr>
          <w:rFonts w:ascii="Times New Roman" w:hAnsi="Times New Roman" w:cs="Times New Roman"/>
          <w:sz w:val="28"/>
          <w:szCs w:val="28"/>
        </w:rPr>
        <w:t xml:space="preserve"> (Приложение 2);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>2.3.</w:t>
      </w:r>
      <w:r w:rsidR="00864108">
        <w:rPr>
          <w:rFonts w:ascii="Times New Roman" w:hAnsi="Times New Roman" w:cs="Times New Roman"/>
          <w:sz w:val="28"/>
          <w:szCs w:val="28"/>
        </w:rPr>
        <w:t xml:space="preserve"> </w:t>
      </w:r>
      <w:r w:rsidRPr="00190023">
        <w:rPr>
          <w:rFonts w:ascii="Times New Roman" w:hAnsi="Times New Roman" w:cs="Times New Roman"/>
          <w:sz w:val="28"/>
          <w:szCs w:val="28"/>
        </w:rPr>
        <w:t xml:space="preserve">Состав ликвидационной комиссии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64595" w:rsidRPr="009878EB">
        <w:rPr>
          <w:rFonts w:ascii="Times New Roman" w:hAnsi="Times New Roman" w:cs="Times New Roman"/>
          <w:sz w:val="28"/>
          <w:szCs w:val="28"/>
        </w:rPr>
        <w:t>Ч</w:t>
      </w:r>
      <w:r w:rsidR="00F64595">
        <w:rPr>
          <w:rFonts w:ascii="Times New Roman" w:hAnsi="Times New Roman" w:cs="Times New Roman"/>
          <w:sz w:val="28"/>
          <w:szCs w:val="28"/>
        </w:rPr>
        <w:t>уров</w:t>
      </w:r>
      <w:r w:rsidR="00F64595" w:rsidRPr="009878EB">
        <w:rPr>
          <w:rFonts w:ascii="Times New Roman" w:hAnsi="Times New Roman" w:cs="Times New Roman"/>
          <w:sz w:val="28"/>
          <w:szCs w:val="28"/>
        </w:rPr>
        <w:t>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0023">
        <w:rPr>
          <w:rFonts w:ascii="Times New Roman" w:hAnsi="Times New Roman" w:cs="Times New Roman"/>
          <w:sz w:val="28"/>
          <w:szCs w:val="28"/>
        </w:rPr>
        <w:t xml:space="preserve"> (Приложение 3).</w:t>
      </w: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 xml:space="preserve">3. 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64595" w:rsidRPr="009878EB">
        <w:rPr>
          <w:rFonts w:ascii="Times New Roman" w:hAnsi="Times New Roman" w:cs="Times New Roman"/>
          <w:sz w:val="28"/>
          <w:szCs w:val="28"/>
        </w:rPr>
        <w:t>Ч</w:t>
      </w:r>
      <w:r w:rsidR="00F64595">
        <w:rPr>
          <w:rFonts w:ascii="Times New Roman" w:hAnsi="Times New Roman" w:cs="Times New Roman"/>
          <w:sz w:val="28"/>
          <w:szCs w:val="28"/>
        </w:rPr>
        <w:t>уров</w:t>
      </w:r>
      <w:r w:rsidR="00F64595" w:rsidRPr="009878EB">
        <w:rPr>
          <w:rFonts w:ascii="Times New Roman" w:hAnsi="Times New Roman" w:cs="Times New Roman"/>
          <w:sz w:val="28"/>
          <w:szCs w:val="28"/>
        </w:rPr>
        <w:t>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25D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023">
        <w:rPr>
          <w:rFonts w:ascii="Times New Roman" w:hAnsi="Times New Roman" w:cs="Times New Roman"/>
          <w:sz w:val="28"/>
          <w:szCs w:val="28"/>
        </w:rPr>
        <w:t>в порядке и сроки, установленные планом ликвидационных мероприятий.</w:t>
      </w:r>
    </w:p>
    <w:p w:rsidR="00864108" w:rsidRPr="00190023" w:rsidRDefault="00864108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Назначить уполномоченным лицом для подписания документов, связанных с ликвидацией Совета депутатов муниципального образования «</w:t>
      </w:r>
      <w:r w:rsidR="00F64595" w:rsidRPr="009878EB">
        <w:rPr>
          <w:rFonts w:ascii="Times New Roman" w:hAnsi="Times New Roman" w:cs="Times New Roman"/>
          <w:sz w:val="28"/>
          <w:szCs w:val="28"/>
        </w:rPr>
        <w:t>Ч</w:t>
      </w:r>
      <w:r w:rsidR="00F64595">
        <w:rPr>
          <w:rFonts w:ascii="Times New Roman" w:hAnsi="Times New Roman" w:cs="Times New Roman"/>
          <w:sz w:val="28"/>
          <w:szCs w:val="28"/>
        </w:rPr>
        <w:t>уров</w:t>
      </w:r>
      <w:r w:rsidR="00F64595" w:rsidRPr="009878EB">
        <w:rPr>
          <w:rFonts w:ascii="Times New Roman" w:hAnsi="Times New Roman" w:cs="Times New Roman"/>
          <w:sz w:val="28"/>
          <w:szCs w:val="28"/>
        </w:rPr>
        <w:t>ское</w:t>
      </w:r>
      <w:r>
        <w:rPr>
          <w:rFonts w:ascii="Times New Roman" w:hAnsi="Times New Roman" w:cs="Times New Roman"/>
          <w:sz w:val="28"/>
          <w:szCs w:val="28"/>
        </w:rPr>
        <w:t>», председателя ликвидационной комиссии</w:t>
      </w:r>
      <w:r w:rsidR="00A25D49">
        <w:rPr>
          <w:rFonts w:ascii="Times New Roman" w:hAnsi="Times New Roman" w:cs="Times New Roman"/>
          <w:sz w:val="28"/>
          <w:szCs w:val="28"/>
        </w:rPr>
        <w:t>.</w:t>
      </w:r>
    </w:p>
    <w:p w:rsidR="00190023" w:rsidRPr="00FA00C7" w:rsidRDefault="00864108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C7">
        <w:rPr>
          <w:rFonts w:ascii="Times New Roman" w:hAnsi="Times New Roman" w:cs="Times New Roman"/>
          <w:sz w:val="28"/>
          <w:szCs w:val="28"/>
        </w:rPr>
        <w:t>5</w:t>
      </w:r>
      <w:r w:rsidR="00190023" w:rsidRPr="00FA00C7">
        <w:rPr>
          <w:rFonts w:ascii="Times New Roman" w:hAnsi="Times New Roman" w:cs="Times New Roman"/>
          <w:sz w:val="28"/>
          <w:szCs w:val="28"/>
        </w:rPr>
        <w:t>. Опубликовать настоящее решение в Вестнике правовых актов органов местного самоуправления муниципальных образований Якшур-Бодьинского района и разместить на официальном сайте муниципального образования «Якшур-Бодьинский район» в сети «Интернет».</w:t>
      </w:r>
    </w:p>
    <w:p w:rsidR="00D3105E" w:rsidRDefault="00A25D49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C7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190023" w:rsidRPr="00FA00C7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подписания</w:t>
      </w:r>
      <w:r w:rsidR="00864108" w:rsidRPr="00FA00C7">
        <w:rPr>
          <w:rFonts w:ascii="Times New Roman" w:hAnsi="Times New Roman" w:cs="Times New Roman"/>
          <w:sz w:val="28"/>
          <w:szCs w:val="28"/>
        </w:rPr>
        <w:t>, но не ранее даты государственной регистрации в качестве юридического ли</w:t>
      </w:r>
      <w:r w:rsidR="00864108">
        <w:rPr>
          <w:rFonts w:ascii="Times New Roman" w:hAnsi="Times New Roman" w:cs="Times New Roman"/>
          <w:sz w:val="28"/>
          <w:szCs w:val="28"/>
        </w:rPr>
        <w:t>ца Совета депутатов муниципального образования «Муниципальный округ Якшур-Бодьинский район Удмуртской Республики»</w:t>
      </w:r>
      <w:r w:rsidR="00190023" w:rsidRPr="00190023">
        <w:rPr>
          <w:rFonts w:ascii="Times New Roman" w:hAnsi="Times New Roman" w:cs="Times New Roman"/>
          <w:sz w:val="28"/>
          <w:szCs w:val="28"/>
        </w:rPr>
        <w:t xml:space="preserve">. </w:t>
      </w:r>
      <w:r w:rsidR="00190023">
        <w:rPr>
          <w:rFonts w:ascii="Times New Roman" w:hAnsi="Times New Roman" w:cs="Times New Roman"/>
          <w:sz w:val="28"/>
          <w:szCs w:val="28"/>
        </w:rPr>
        <w:t xml:space="preserve"> </w:t>
      </w:r>
      <w:r w:rsidR="00B80705">
        <w:rPr>
          <w:rFonts w:ascii="Times New Roman" w:hAnsi="Times New Roman" w:cs="Times New Roman"/>
          <w:sz w:val="28"/>
          <w:szCs w:val="28"/>
        </w:rPr>
        <w:t xml:space="preserve"> </w:t>
      </w:r>
      <w:r w:rsidR="00D310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Председатель Совета депутатов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муниципального образования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«Муниципальный округ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Якшур-Бодьинский район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>Удмуртской Республики»                                                         _____________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</w:p>
    <w:p w:rsidR="00E74236" w:rsidRDefault="00E74236" w:rsidP="00190023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236" w:rsidRDefault="00E74236" w:rsidP="00190023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62562">
        <w:rPr>
          <w:rFonts w:ascii="Times New Roman" w:hAnsi="Times New Roman"/>
          <w:b/>
          <w:sz w:val="28"/>
          <w:szCs w:val="28"/>
        </w:rPr>
        <w:t>СОГЛАСОВАНО: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Глав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862562"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</w:t>
      </w: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 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А.В.Леконцев</w:t>
      </w:r>
      <w:proofErr w:type="spellEnd"/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Руководитель аппарата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</w:t>
      </w:r>
      <w:proofErr w:type="spellStart"/>
      <w:r w:rsidRPr="00862562">
        <w:rPr>
          <w:rFonts w:ascii="Times New Roman" w:hAnsi="Times New Roman"/>
          <w:b/>
          <w:bCs/>
          <w:sz w:val="28"/>
          <w:szCs w:val="28"/>
        </w:rPr>
        <w:t>М.А.Бармашов</w:t>
      </w:r>
      <w:proofErr w:type="spellEnd"/>
      <w:r w:rsidRPr="0086256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Начальник Управления правового обеспечения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и взаимодействия с органами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местного самоуправления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Н.А. Вахрушева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Начальник Управления финансов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«Якшур-Бодьинский район»                                                     </w:t>
      </w:r>
      <w:proofErr w:type="spellStart"/>
      <w:r w:rsidRPr="00862562">
        <w:rPr>
          <w:rFonts w:ascii="Times New Roman" w:hAnsi="Times New Roman"/>
          <w:b/>
          <w:bCs/>
          <w:sz w:val="28"/>
          <w:szCs w:val="28"/>
        </w:rPr>
        <w:t>Е.Н.Собачкина</w:t>
      </w:r>
      <w:proofErr w:type="spellEnd"/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4"/>
          <w:szCs w:val="28"/>
        </w:rPr>
      </w:pP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Начальник Управления по строительству, </w:t>
      </w: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имущественным отношениям и жилищно-коммунальному хозяйству</w:t>
      </w:r>
    </w:p>
    <w:p w:rsidR="000F197B" w:rsidRPr="00862562" w:rsidRDefault="000F197B" w:rsidP="000F197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</w:t>
      </w:r>
    </w:p>
    <w:p w:rsidR="000F197B" w:rsidRDefault="000F197B" w:rsidP="000F197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Н.В.Васильева</w:t>
      </w:r>
      <w:proofErr w:type="spellEnd"/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Начальник </w:t>
      </w:r>
      <w:proofErr w:type="gramStart"/>
      <w:r w:rsidRPr="00862562">
        <w:rPr>
          <w:rFonts w:ascii="Times New Roman" w:hAnsi="Times New Roman"/>
          <w:b/>
          <w:bCs/>
          <w:sz w:val="28"/>
          <w:szCs w:val="28"/>
        </w:rPr>
        <w:t xml:space="preserve">Управления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62562">
        <w:rPr>
          <w:rFonts w:ascii="Times New Roman" w:hAnsi="Times New Roman"/>
          <w:b/>
          <w:bCs/>
          <w:sz w:val="28"/>
          <w:szCs w:val="28"/>
        </w:rPr>
        <w:t>муниципальной</w:t>
      </w:r>
      <w:proofErr w:type="gramEnd"/>
      <w:r w:rsidRPr="0086256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службы и делопроизводства 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      И.А. Бендер</w:t>
      </w:r>
    </w:p>
    <w:p w:rsidR="000B73F4" w:rsidRDefault="000B73F4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Приложение 1 к решению</w:t>
      </w:r>
    </w:p>
    <w:p w:rsid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E74236" w:rsidRDefault="00E74236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F197B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E731A0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решением Совета депутатов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8E208D" w:rsidRPr="00E74236" w:rsidRDefault="008E208D" w:rsidP="008E208D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E731A0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ПОЛОЖЕНИЕ</w:t>
      </w:r>
    </w:p>
    <w:p w:rsidR="00E74236" w:rsidRPr="00E74236" w:rsidRDefault="00E74236" w:rsidP="00E742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о ликвидационной комиссии Совета депутатов муниципального образования  «</w:t>
      </w:r>
      <w:r w:rsidR="00F64595" w:rsidRPr="00F64595">
        <w:rPr>
          <w:rFonts w:ascii="Times New Roman" w:hAnsi="Times New Roman" w:cs="Times New Roman"/>
          <w:sz w:val="24"/>
          <w:szCs w:val="28"/>
        </w:rPr>
        <w:t>Чуровское</w:t>
      </w:r>
      <w:r w:rsidRPr="00E74236">
        <w:rPr>
          <w:rFonts w:ascii="Times New Roman" w:hAnsi="Times New Roman" w:cs="Times New Roman"/>
          <w:sz w:val="24"/>
          <w:szCs w:val="24"/>
        </w:rPr>
        <w:t>»  как юридического лица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05C02">
        <w:rPr>
          <w:rFonts w:ascii="Times New Roman" w:hAnsi="Times New Roman" w:cs="Times New Roman"/>
          <w:sz w:val="24"/>
          <w:szCs w:val="24"/>
        </w:rPr>
        <w:t>1.1. Настоящее положение разработано в соответствии с Федеральным законом от 06.10.2003 № 131-ФЗ «Об общих принципах организации местного самоуправления в Российской Федерации», Гражданским кодексом Российской Федерации, Законом УР от 11.05.2021 № 43-РЗ «О преобразовании муниципальных образований, образованных на территории Якшур-Бодьинского района Удмуртской Республики, в связи с прекращением полномочий Совета депутатов муниципального образования «</w:t>
      </w:r>
      <w:r w:rsidR="00F64595" w:rsidRPr="00F64595">
        <w:rPr>
          <w:rFonts w:ascii="Times New Roman" w:hAnsi="Times New Roman" w:cs="Times New Roman"/>
          <w:sz w:val="24"/>
          <w:szCs w:val="28"/>
        </w:rPr>
        <w:t>Чуровское</w:t>
      </w:r>
      <w:r w:rsidRPr="00205C02">
        <w:rPr>
          <w:rFonts w:ascii="Times New Roman" w:hAnsi="Times New Roman" w:cs="Times New Roman"/>
          <w:sz w:val="24"/>
          <w:szCs w:val="24"/>
        </w:rPr>
        <w:t>» (далее - Совет депутатов).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1.2. Настоящее Положение определяет порядок формирования ликвидационной комиссии, ее функции, порядок работы и принятия решений, а также правовой статус членов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1.3. Ликвидационная комиссия – уполномоченные Советом депутатов муниципального образования «Муниципальный округ Якшур-Бодьинский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лица, обеспечивающие реализацию полномочий по управлению делами ликвидируемого Совета депутатов в течение всего периода его ликвидации (далее – ликвидационная комиссия).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1.4. Ликвидация Совета депутатов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установленным Федеральным законом от 08.08.2001 № 129-ФЗ «О государственной регистрации юридических лиц и индивидуальных предпринимателей».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 Формирование и полномочия ликвидационной комиссии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2.1. Решением Совета депутатов муниципального образования «Муниципальный округ Якшур-Бодьинский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назначается персональный состав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2.2. С момента назначения ликвидационной комиссии к ней переходят полномочия по упр</w:t>
      </w:r>
      <w:r w:rsidR="00505B02">
        <w:rPr>
          <w:rFonts w:ascii="Times New Roman" w:hAnsi="Times New Roman" w:cs="Times New Roman"/>
          <w:sz w:val="24"/>
          <w:szCs w:val="24"/>
        </w:rPr>
        <w:t>авлению делами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 С целью управления делами ликвидируемого Совета депутатов в течение всего периода его ликвидации на ликвидационную комиссию возлагаются следующие полномочия: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2.3.1 в  сфере правового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lastRenderedPageBreak/>
        <w:t>организация юридического сопровождения деятельности ликвидируемого Совета депутатов, проведение правовой экспертизы актов, принимаемых ликвидационной комиссией, выступление в</w:t>
      </w:r>
      <w:r w:rsidR="00505B02">
        <w:rPr>
          <w:rFonts w:ascii="Times New Roman" w:hAnsi="Times New Roman" w:cs="Times New Roman"/>
          <w:sz w:val="24"/>
          <w:szCs w:val="24"/>
        </w:rPr>
        <w:t xml:space="preserve"> суде от имени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2.3.2 в сфере документационного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координация документационного обеспечения и формирование архивных фондов;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2.3.3 в сфере кадрового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2.4. Ликвидационная комиссия осуществляет и иные полномочия, установленные действующим законодательством.</w:t>
      </w:r>
    </w:p>
    <w:p w:rsid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2.5.  При исполнении полномочий ликвидационная комиссия обязана действовать добросовестно и разумно в интересах ликвидируемого Совета депутатов, а также его кредиторов и руководствоваться действующим законодательством, планом ликвидационных мероприятий и настоящим Положением.</w:t>
      </w:r>
    </w:p>
    <w:p w:rsidR="000F197B" w:rsidRPr="00E74236" w:rsidRDefault="000F197B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E208D">
        <w:rPr>
          <w:rFonts w:ascii="Times New Roman" w:hAnsi="Times New Roman" w:cs="Times New Roman"/>
          <w:sz w:val="24"/>
          <w:szCs w:val="24"/>
        </w:rPr>
        <w:t xml:space="preserve">2.6. Ликвидационная комиссия использует бланки, герб, </w:t>
      </w:r>
      <w:r w:rsidR="003635FE" w:rsidRPr="008E208D">
        <w:rPr>
          <w:rFonts w:ascii="Times New Roman" w:hAnsi="Times New Roman" w:cs="Times New Roman"/>
          <w:sz w:val="24"/>
          <w:szCs w:val="24"/>
        </w:rPr>
        <w:t>печать и штампы ликвидируемого юридического лица.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 Порядок работы ликвидационной комиссии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3.1. Ликвидационная комиссия обеспечивает реализацию полномочий по управлению делами ликвидируемого Совета депутатов в течение всего периода его ликвидации согласно действующему законодательству, плану ликвидационных мероприятий и настоящему Положению.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3.2. Ликвидационная комиссия решает все вопросы на своих заседаниях, собираемых по мере необходимости. 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3.3. Заседание ликвидационной комиссии является правомочным, если на заседании имеется кворум.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3.4. При решении вопросов каждый член ликвидационной комиссии обладает одним голосом.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3.5. 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3.6. Все заседания ликвидационной комиссии проводятся в очной форме. На заседаниях ликвидационной комиссии ведется протокол.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Протокол заседания ликвидационной комиссии составляется не позднее 3 дней со дня проведения заседания.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В протоколе указываются: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место и время проведения заседания;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- лица, присутствующие на заседании; 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повестка дня заседания;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вопросы, поставленные на голосование, и итоги голосования по ним;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принятые решения.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 Председатель ликвидационной комиссии: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3.7.1. организует работу по ликвид</w:t>
      </w:r>
      <w:r w:rsidR="00505B02">
        <w:rPr>
          <w:rFonts w:ascii="Times New Roman" w:hAnsi="Times New Roman" w:cs="Times New Roman"/>
          <w:sz w:val="24"/>
          <w:szCs w:val="24"/>
        </w:rPr>
        <w:t>ации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3.7.2. является единоличным исполнит</w:t>
      </w:r>
      <w:r w:rsidR="00505B02">
        <w:rPr>
          <w:rFonts w:ascii="Times New Roman" w:hAnsi="Times New Roman" w:cs="Times New Roman"/>
          <w:sz w:val="24"/>
          <w:szCs w:val="24"/>
        </w:rPr>
        <w:t>ельным органом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, действует на основе единоначалия;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lastRenderedPageBreak/>
        <w:t>3.7.3. действует без доверенности от имени Совета депутатов;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3.7.4. распоряжается имуществом Совета депутатов в порядке и пределах, установленных законодательством Российской Федерации, нормативными актами </w:t>
      </w:r>
      <w:r w:rsidR="00BE665E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Pr="00E74236">
        <w:rPr>
          <w:rFonts w:ascii="Times New Roman" w:hAnsi="Times New Roman" w:cs="Times New Roman"/>
          <w:sz w:val="24"/>
          <w:szCs w:val="24"/>
        </w:rPr>
        <w:t>, муниципальными правовыми актами;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3.7.5. обеспечивает своевременную уплату учреждением в полном объеме всех установленных действующим законодательством налогов, сборов и обязательных платежей;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3.7.6. представляет отчетность в связи с ликвидацией Совета депутатов в порядке и сроки, установленные законодательством Российской Федерации;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3.7.7. представляет на утверждение промежуточный ликвидационный баланс и ликвидационный баланс;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3.7.8. решает иные вопросы, связанные с ликвидацией Совета депутатов, в соответствии с действующим законодательством Российской Федерации, планом ликвидационных мероприятий и настоящим Положением.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 Член ликвидационной комиссии: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3.8.1. добросовестно и разумно исполняет свои обязанности, обеспечивает выполнение установленных для ликвидации Совета депутатов мероприятий согласно действующему законодательству Российской Федерации, плану ликвидационных мероприятий и настоящему Положению;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3.8.2. представляет председателю ликвидационной комиссии отчеты о деятельности в связи с ликвидацией Совета депутатов;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3.8.3. решает иные вопросы, отнесенные законодательством Российской Федерации к компетенции члена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3.9. В период временного отсутствия председателя ликвидационной комиссии его полномочия исполняет член ликвидационной комиссии на основании решения председателя.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3.10. Документы, исходящие от имени ликвидационной комиссии, подписываются ее председателем.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3.11. 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3.12. Член ликвидационной комиссии несет ответственность за причиненный ущерб учреждению.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3.13. Член ликвидационной комиссии может быть привлечен к гражданской,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A25D4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4.</w:t>
      </w:r>
      <w:r w:rsidRPr="00E74236">
        <w:rPr>
          <w:rFonts w:ascii="Times New Roman" w:hAnsi="Times New Roman" w:cs="Times New Roman"/>
          <w:sz w:val="24"/>
          <w:szCs w:val="24"/>
        </w:rPr>
        <w:tab/>
        <w:t>Финансовое обеспечение ликвидационных мероприятий</w:t>
      </w:r>
    </w:p>
    <w:p w:rsidR="00A25D49" w:rsidRDefault="00A25D49" w:rsidP="00A25D4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70B44" w:rsidRDefault="00A25D49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 w:rsidRPr="00A25D49">
        <w:rPr>
          <w:rFonts w:ascii="Times New Roman" w:hAnsi="Times New Roman"/>
          <w:bCs/>
          <w:sz w:val="24"/>
          <w:szCs w:val="28"/>
        </w:rPr>
        <w:t>4.1.</w:t>
      </w:r>
      <w:r>
        <w:rPr>
          <w:rFonts w:ascii="Times New Roman" w:hAnsi="Times New Roman"/>
          <w:bCs/>
          <w:sz w:val="24"/>
          <w:szCs w:val="28"/>
        </w:rPr>
        <w:t xml:space="preserve"> Финансирование </w:t>
      </w:r>
      <w:r w:rsidR="00D328FC">
        <w:rPr>
          <w:rFonts w:ascii="Times New Roman" w:hAnsi="Times New Roman"/>
          <w:bCs/>
          <w:sz w:val="24"/>
          <w:szCs w:val="28"/>
        </w:rPr>
        <w:t>мероприятий по ликвидации осуществляется в соответствии с бюджетным законодательством</w:t>
      </w:r>
      <w:r w:rsidR="00170B44">
        <w:rPr>
          <w:rFonts w:ascii="Times New Roman" w:hAnsi="Times New Roman"/>
          <w:bCs/>
          <w:sz w:val="24"/>
          <w:szCs w:val="28"/>
        </w:rPr>
        <w:t>:</w:t>
      </w:r>
    </w:p>
    <w:p w:rsidR="00170B44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4.1.1</w:t>
      </w:r>
      <w:r w:rsidR="00D328FC">
        <w:rPr>
          <w:rFonts w:ascii="Times New Roman" w:hAnsi="Times New Roman"/>
          <w:bCs/>
          <w:sz w:val="24"/>
          <w:szCs w:val="28"/>
        </w:rPr>
        <w:t xml:space="preserve"> </w:t>
      </w:r>
      <w:r>
        <w:rPr>
          <w:rFonts w:ascii="Times New Roman" w:hAnsi="Times New Roman"/>
          <w:bCs/>
          <w:sz w:val="24"/>
          <w:szCs w:val="28"/>
        </w:rPr>
        <w:t>-до 31 декабря 2021 года за счет средств бюджета муниципального образования «Якшур-Бодьинский район»;</w:t>
      </w:r>
    </w:p>
    <w:p w:rsidR="00E74236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4.1.2   -с 01 января 202</w:t>
      </w:r>
      <w:r w:rsidR="008E208D">
        <w:rPr>
          <w:rFonts w:ascii="Times New Roman" w:hAnsi="Times New Roman"/>
          <w:bCs/>
          <w:sz w:val="24"/>
          <w:szCs w:val="28"/>
        </w:rPr>
        <w:t>2</w:t>
      </w:r>
      <w:r>
        <w:rPr>
          <w:rFonts w:ascii="Times New Roman" w:hAnsi="Times New Roman"/>
          <w:bCs/>
          <w:sz w:val="24"/>
          <w:szCs w:val="28"/>
        </w:rPr>
        <w:t xml:space="preserve"> года за счет средств бюджета муниципального образования «Муниципальный округ Якшур-Бодьинский район Удмуртской Республики».</w:t>
      </w:r>
    </w:p>
    <w:p w:rsidR="00170B44" w:rsidRPr="00A25D49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460" w:rsidRDefault="00793460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460" w:rsidRPr="00E74236" w:rsidRDefault="000B73F4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793460" w:rsidRPr="00E74236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793460">
        <w:rPr>
          <w:rFonts w:ascii="Times New Roman" w:hAnsi="Times New Roman" w:cs="Times New Roman"/>
          <w:sz w:val="24"/>
          <w:szCs w:val="24"/>
        </w:rPr>
        <w:t>2</w:t>
      </w:r>
      <w:r w:rsidR="00793460" w:rsidRPr="00E74236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Якшур-Бодьинский район </w:t>
      </w:r>
    </w:p>
    <w:p w:rsidR="00793460" w:rsidRPr="00E74236" w:rsidRDefault="00793460" w:rsidP="00793460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E731A0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3460" w:rsidRPr="00793460" w:rsidRDefault="00793460" w:rsidP="00793460">
      <w:pPr>
        <w:jc w:val="center"/>
        <w:rPr>
          <w:rFonts w:ascii="Times New Roman" w:hAnsi="Times New Roman" w:cs="Times New Roman"/>
          <w:b/>
          <w:sz w:val="24"/>
        </w:rPr>
      </w:pPr>
      <w:r w:rsidRPr="00793460">
        <w:rPr>
          <w:rFonts w:ascii="Times New Roman" w:hAnsi="Times New Roman" w:cs="Times New Roman"/>
          <w:b/>
          <w:sz w:val="24"/>
        </w:rPr>
        <w:t>ПЛАН</w:t>
      </w:r>
      <w:r w:rsidR="006F1D7A">
        <w:rPr>
          <w:rFonts w:ascii="Times New Roman" w:hAnsi="Times New Roman" w:cs="Times New Roman"/>
          <w:b/>
          <w:sz w:val="24"/>
        </w:rPr>
        <w:t xml:space="preserve"> </w:t>
      </w:r>
      <w:r w:rsidRPr="00793460">
        <w:rPr>
          <w:rFonts w:ascii="Times New Roman" w:hAnsi="Times New Roman" w:cs="Times New Roman"/>
          <w:b/>
          <w:sz w:val="24"/>
        </w:rPr>
        <w:t xml:space="preserve">ликвидационных мероприятий </w:t>
      </w:r>
      <w:r w:rsidRPr="00793460">
        <w:rPr>
          <w:rFonts w:ascii="Times New Roman" w:hAnsi="Times New Roman" w:cs="Times New Roman"/>
          <w:b/>
          <w:sz w:val="24"/>
          <w:szCs w:val="28"/>
        </w:rPr>
        <w:t xml:space="preserve">Совета депутатов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2551"/>
        <w:gridCol w:w="1701"/>
      </w:tblGrid>
      <w:tr w:rsidR="003635FE" w:rsidRPr="003635FE" w:rsidTr="00170B44">
        <w:tc>
          <w:tcPr>
            <w:tcW w:w="817" w:type="dxa"/>
            <w:vMerge w:val="restart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№ п/п</w:t>
            </w:r>
          </w:p>
        </w:tc>
        <w:tc>
          <w:tcPr>
            <w:tcW w:w="4820" w:type="dxa"/>
            <w:vMerge w:val="restart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Мероприятие</w:t>
            </w:r>
          </w:p>
        </w:tc>
        <w:tc>
          <w:tcPr>
            <w:tcW w:w="4252" w:type="dxa"/>
            <w:gridSpan w:val="2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Сроки (прогнозные)</w:t>
            </w:r>
          </w:p>
        </w:tc>
      </w:tr>
      <w:tr w:rsidR="003635FE" w:rsidRPr="003635FE" w:rsidTr="00170B44">
        <w:tc>
          <w:tcPr>
            <w:tcW w:w="817" w:type="dxa"/>
            <w:vMerge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Событие</w:t>
            </w:r>
          </w:p>
        </w:tc>
        <w:tc>
          <w:tcPr>
            <w:tcW w:w="1701" w:type="dxa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Календарная дата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3635FE">
              <w:rPr>
                <w:rFonts w:ascii="Times New Roman" w:hAnsi="Times New Roman" w:cs="Times New Roman"/>
                <w:iCs/>
              </w:rPr>
              <w:t>Принятие решения о ликвидации Совета депутатов</w:t>
            </w:r>
            <w:r w:rsidRPr="003635FE">
              <w:rPr>
                <w:rFonts w:ascii="Times New Roman" w:hAnsi="Times New Roman" w:cs="Times New Roman"/>
              </w:rPr>
              <w:t xml:space="preserve">, </w:t>
            </w:r>
            <w:r w:rsidRPr="003635FE">
              <w:rPr>
                <w:rFonts w:ascii="Times New Roman" w:hAnsi="Times New Roman" w:cs="Times New Roman"/>
                <w:iCs/>
              </w:rPr>
              <w:t>формирование ликвидационной комиссии, назначение председателя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Первое заседание сессии Совета депутатов муниципального округа </w:t>
            </w:r>
          </w:p>
        </w:tc>
        <w:tc>
          <w:tcPr>
            <w:tcW w:w="1701" w:type="dxa"/>
          </w:tcPr>
          <w:p w:rsidR="003635FE" w:rsidRPr="003635FE" w:rsidRDefault="002C6582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01.10</w:t>
            </w:r>
            <w:r w:rsidR="003635FE" w:rsidRPr="008A4CA3">
              <w:rPr>
                <w:rFonts w:ascii="Times New Roman" w:hAnsi="Times New Roman" w:cs="Times New Roman"/>
                <w:i/>
              </w:rPr>
              <w:t>.2021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2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Уведомление в письменной форме налогового органа о принятии решения о ликвидации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депутатов,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о формировании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 течение 3-х рабочих дней после даты принятия решения о ликвидации </w:t>
            </w:r>
          </w:p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3635FE" w:rsidRDefault="002C6582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04.10.2021 по 06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Направление в Управление Федерального казначейства по УР заявления о прекращении списания средств со счетов юридических лиц без согласия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позднее 3 дней с даты принятия решения о ликвидации</w:t>
            </w:r>
          </w:p>
        </w:tc>
        <w:tc>
          <w:tcPr>
            <w:tcW w:w="1701" w:type="dxa"/>
          </w:tcPr>
          <w:p w:rsidR="003635FE" w:rsidRPr="003635FE" w:rsidRDefault="002C6582" w:rsidP="008A4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04.10.2021 по 06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4</w:t>
            </w:r>
            <w:r w:rsidR="00170B44">
              <w:rPr>
                <w:rFonts w:ascii="Times New Roman" w:hAnsi="Times New Roman" w:cs="Times New Roman"/>
              </w:rPr>
              <w:t>4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Публикация сообщения о ликвидации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депутатов,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 о порядке и сроке заявления требований его кредиторами в журнале «Вестник государственной регистрации».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.2021</w:t>
            </w:r>
          </w:p>
          <w:p w:rsid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.10.2021</w:t>
            </w:r>
          </w:p>
          <w:p w:rsidR="003635FE" w:rsidRP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27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.10.2021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170B44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635FE"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Уведомление работников юридическ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ого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лиц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 предстоящем увольнении в связи с ликвидацией организаций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позднее, чем за 2 месяца до увольнения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7</w:t>
            </w:r>
            <w:r w:rsidR="00170B44">
              <w:rPr>
                <w:rFonts w:ascii="Times New Roman" w:hAnsi="Times New Roman" w:cs="Times New Roman"/>
              </w:rPr>
              <w:t>6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Принятие мер по выявлению дебиторо</w:t>
            </w:r>
            <w:r w:rsidR="00505B02">
              <w:rPr>
                <w:rFonts w:ascii="Times New Roman" w:hAnsi="Times New Roman" w:cs="Times New Roman"/>
              </w:rPr>
              <w:t>в и кредиторов Совета депутатов</w:t>
            </w:r>
            <w:r w:rsidRPr="003635FE">
              <w:rPr>
                <w:rFonts w:ascii="Times New Roman" w:hAnsi="Times New Roman" w:cs="Times New Roman"/>
              </w:rPr>
              <w:t>, письменное уведомление их о предстоящей ликвидации, принятие мер к получению дебиторской задолженности в порядке и сроки, установленные действующим законодательством</w:t>
            </w:r>
          </w:p>
        </w:tc>
        <w:tc>
          <w:tcPr>
            <w:tcW w:w="2551" w:type="dxa"/>
          </w:tcPr>
          <w:p w:rsidR="003635FE" w:rsidRPr="00170B44" w:rsidRDefault="003635FE" w:rsidP="00170B44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менее двух месяцев с момента опубликования сообщения о ликвидации в журнале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70B44">
              <w:rPr>
                <w:rFonts w:ascii="Times New Roman" w:hAnsi="Times New Roman" w:cs="Times New Roman"/>
                <w:iCs/>
                <w:sz w:val="20"/>
              </w:rPr>
              <w:t xml:space="preserve">«Вестник государственной регистрации». 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8</w:t>
            </w:r>
            <w:r w:rsidR="00170B44">
              <w:rPr>
                <w:rFonts w:ascii="Times New Roman" w:hAnsi="Times New Roman" w:cs="Times New Roman"/>
              </w:rPr>
              <w:t>7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170B44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9</w:t>
            </w:r>
            <w:r w:rsidR="00170B44">
              <w:rPr>
                <w:rFonts w:ascii="Times New Roman" w:hAnsi="Times New Roman" w:cs="Times New Roman"/>
              </w:rPr>
              <w:t>8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Проведение инвентаризации имущества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До 15.01.2022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170B44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635FE"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Увольнение работников юридическ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ого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лиц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Не ранее, чем через 3 месяца после уведомление органов службы занятости о проведении мероприятий по увольнению и</w:t>
            </w:r>
          </w:p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не ранее, чем через 2 месяца с момента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вручения уведомления об увольнении работникам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позднее 31.12.2021</w:t>
            </w: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11</w:t>
            </w:r>
            <w:r w:rsidR="00170B44">
              <w:rPr>
                <w:rFonts w:ascii="Times New Roman" w:hAnsi="Times New Roman" w:cs="Times New Roman"/>
              </w:rPr>
              <w:t>0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Составление промежуточного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окончания срока для предъявления требований кредиторами, не раньше, чем через 2 месяца с момента публикации сообщения о ликвидации в журнале в журнале</w:t>
            </w:r>
          </w:p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«Вестник государственной регистрации».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Не ранее 15.01.2022</w:t>
            </w: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11</w:t>
            </w:r>
            <w:r w:rsidRPr="003635FE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Представление в территориальный орган Пенсионного фонда РФ сведений в соответствии с частью 3 статьи 11 Федерального закона от 01.04.1996 №27-ФЗ «Об индивидуальном (персонифицированном) учете в системе обязательного пенсионного страхования»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В течение одного месяца со дня утверждения промежуточного ликвидационного баланса, но не позднее дня предоставления документов в регистрирующий орган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12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Уведомление в письменной форме налогового органа о составлении промежуточного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07.02.2022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13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 xml:space="preserve">Утверждение промежуточного ликвидационного баланса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170B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окончания срока для предъявления требований кредиторами, не раньше, чем через 2 месяца с момента публикации сообщения о ликвидации в журнале в журнале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«Вестник государственной регистрации».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01.02.2022</w:t>
            </w:r>
          </w:p>
        </w:tc>
      </w:tr>
      <w:tr w:rsidR="003635FE" w:rsidRPr="003635FE" w:rsidTr="008E208D">
        <w:trPr>
          <w:trHeight w:val="807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14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Удовлетворение требований кредиторов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утверждения промежуточного ликвидационного баланса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15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 xml:space="preserve">Составление ликвидационного баланса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завершения расчетов с кредиторами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10.03.2022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16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Утверждение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его составления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70B4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Подписание передаточного акта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В течение 3 дней после утверждения ликвидационного баланса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A15F52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8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Подача пакета документов с заявлением по форме Р16001 в налоговый орган для государственной регистрации в связи с ликвидацией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До 26.03.2022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19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Составление сводной бюджетной и бухгалтерской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отчетности</w:t>
            </w:r>
          </w:p>
        </w:tc>
        <w:tc>
          <w:tcPr>
            <w:tcW w:w="2551" w:type="dxa"/>
          </w:tcPr>
          <w:p w:rsidR="003635FE" w:rsidRPr="003635FE" w:rsidRDefault="003635FE" w:rsidP="00A15F52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lastRenderedPageBreak/>
              <w:t xml:space="preserve">По итогам ликвидационных </w:t>
            </w:r>
            <w:r w:rsidRPr="003635FE">
              <w:rPr>
                <w:rFonts w:ascii="Times New Roman" w:hAnsi="Times New Roman" w:cs="Times New Roman"/>
              </w:rPr>
              <w:lastRenderedPageBreak/>
              <w:t>мероприятий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A15F52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0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Получение листа записи ЕГРЮЛ о ликвидации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15.04.2022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A15F52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1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Уничтожение печати, передача документов (произвести передачу документов постоянного и временного хранения согласно номенклатуре дел)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по отдельному графику</w:t>
            </w:r>
          </w:p>
        </w:tc>
      </w:tr>
      <w:tr w:rsidR="00A15F52" w:rsidRPr="003635FE" w:rsidTr="00170B44">
        <w:tc>
          <w:tcPr>
            <w:tcW w:w="817" w:type="dxa"/>
          </w:tcPr>
          <w:p w:rsidR="00A15F52" w:rsidRPr="003635FE" w:rsidRDefault="00A15F52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170B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</w:tcPr>
          <w:p w:rsidR="00A15F52" w:rsidRPr="003635FE" w:rsidRDefault="00A15F52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Подготовка и передача на хранение в муниципальный архив в упорядоченном состоянии документов, включенных в состав архивного фонда РФ по личному составу, а также архивных документов, сроки временного хранения которых истекли</w:t>
            </w:r>
          </w:p>
        </w:tc>
        <w:tc>
          <w:tcPr>
            <w:tcW w:w="2551" w:type="dxa"/>
          </w:tcPr>
          <w:p w:rsidR="00A15F52" w:rsidRPr="003635FE" w:rsidRDefault="00A15F52" w:rsidP="00A15F52">
            <w:pPr>
              <w:pStyle w:val="ConsPlusNormal"/>
              <w:ind w:firstLine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отдельному графику, но не позднее даты утверждения ликвидационного баланса</w:t>
            </w:r>
          </w:p>
        </w:tc>
        <w:tc>
          <w:tcPr>
            <w:tcW w:w="1701" w:type="dxa"/>
          </w:tcPr>
          <w:p w:rsidR="00A15F52" w:rsidRPr="003635FE" w:rsidRDefault="00A15F52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793460" w:rsidRPr="00E74236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3460" w:rsidRDefault="00793460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50C6" w:rsidRDefault="002F50C6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F1D7A" w:rsidRPr="00E74236" w:rsidRDefault="006F1D7A" w:rsidP="006F1D7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74236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6F1D7A" w:rsidRDefault="006F1D7A" w:rsidP="006F1D7A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0B73F4" w:rsidRDefault="006F1D7A" w:rsidP="000B73F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6F1D7A" w:rsidRPr="000B73F4" w:rsidRDefault="006F1D7A" w:rsidP="000B73F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E731A0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B73F4" w:rsidRPr="000B73F4" w:rsidRDefault="000B73F4" w:rsidP="00A15F52">
      <w:pPr>
        <w:contextualSpacing/>
        <w:jc w:val="center"/>
        <w:rPr>
          <w:rFonts w:ascii="Times New Roman" w:hAnsi="Times New Roman" w:cs="Times New Roman"/>
          <w:b/>
          <w:sz w:val="14"/>
          <w:szCs w:val="28"/>
        </w:rPr>
      </w:pPr>
    </w:p>
    <w:p w:rsidR="006F1D7A" w:rsidRPr="006F1D7A" w:rsidRDefault="006F1D7A" w:rsidP="00A15F5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D7A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6F1D7A" w:rsidRPr="006F1D7A" w:rsidRDefault="006F1D7A" w:rsidP="00A15F5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D7A">
        <w:rPr>
          <w:rFonts w:ascii="Times New Roman" w:hAnsi="Times New Roman" w:cs="Times New Roman"/>
          <w:b/>
          <w:sz w:val="28"/>
          <w:szCs w:val="28"/>
        </w:rPr>
        <w:t xml:space="preserve">ликвидационной комиссии Совета депутатов </w:t>
      </w:r>
    </w:p>
    <w:tbl>
      <w:tblPr>
        <w:tblpPr w:leftFromText="180" w:rightFromText="180" w:vertAnchor="text" w:horzAnchor="margin" w:tblpY="221"/>
        <w:tblW w:w="9854" w:type="dxa"/>
        <w:tblLook w:val="04A0" w:firstRow="1" w:lastRow="0" w:firstColumn="1" w:lastColumn="0" w:noHBand="0" w:noVBand="1"/>
      </w:tblPr>
      <w:tblGrid>
        <w:gridCol w:w="9714"/>
        <w:gridCol w:w="222"/>
      </w:tblGrid>
      <w:tr w:rsidR="006F1D7A" w:rsidRPr="006F1D7A" w:rsidTr="00A53A10">
        <w:tc>
          <w:tcPr>
            <w:tcW w:w="3936" w:type="dxa"/>
          </w:tcPr>
          <w:tbl>
            <w:tblPr>
              <w:tblW w:w="9498" w:type="dxa"/>
              <w:tblLook w:val="04A0" w:firstRow="1" w:lastRow="0" w:firstColumn="1" w:lastColumn="0" w:noHBand="0" w:noVBand="1"/>
            </w:tblPr>
            <w:tblGrid>
              <w:gridCol w:w="2689"/>
              <w:gridCol w:w="6809"/>
            </w:tblGrid>
            <w:tr w:rsidR="006F1D7A" w:rsidRPr="006F1D7A" w:rsidTr="000A3E3A">
              <w:trPr>
                <w:trHeight w:val="646"/>
              </w:trPr>
              <w:tc>
                <w:tcPr>
                  <w:tcW w:w="2689" w:type="dxa"/>
                  <w:hideMark/>
                </w:tcPr>
                <w:p w:rsidR="006F1D7A" w:rsidRPr="00671010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</w:pPr>
                  <w:proofErr w:type="spellStart"/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Председатель</w:t>
                  </w:r>
                  <w:proofErr w:type="spellEnd"/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 </w:t>
                  </w:r>
                </w:p>
                <w:p w:rsidR="006F1D7A" w:rsidRPr="006F1D7A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 w:eastAsia="zh-CN" w:bidi="hi-IN"/>
                    </w:rPr>
                  </w:pPr>
                  <w:proofErr w:type="spellStart"/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ликвидационной</w:t>
                  </w:r>
                  <w:proofErr w:type="spellEnd"/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 </w:t>
                  </w:r>
                  <w:proofErr w:type="spellStart"/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комиссии</w:t>
                  </w:r>
                  <w:proofErr w:type="spellEnd"/>
                  <w:r w:rsidRPr="006F1D7A">
                    <w:rPr>
                      <w:rFonts w:ascii="Times New Roman" w:hAnsi="Times New Roman" w:cs="Times New Roman"/>
                      <w:sz w:val="28"/>
                      <w:szCs w:val="28"/>
                      <w:lang w:val="en-US" w:bidi="hi-IN"/>
                    </w:rPr>
                    <w:t>:</w:t>
                  </w:r>
                </w:p>
              </w:tc>
              <w:tc>
                <w:tcPr>
                  <w:tcW w:w="6809" w:type="dxa"/>
                  <w:hideMark/>
                </w:tcPr>
                <w:p w:rsidR="006F1D7A" w:rsidRPr="00671010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eastAsia="zh-CN" w:bidi="hi-IN"/>
                    </w:rPr>
                  </w:pPr>
                  <w:r w:rsidRPr="00671010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 xml:space="preserve">Вахрушева Ирина </w:t>
                  </w:r>
                  <w:proofErr w:type="gramStart"/>
                  <w:r w:rsidRPr="00671010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Леонидовна</w:t>
                  </w:r>
                  <w:r w:rsidR="00E731A0" w:rsidRPr="00E731A0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,(</w:t>
                  </w:r>
                  <w:proofErr w:type="gramEnd"/>
                  <w:r w:rsidR="00E731A0" w:rsidRPr="00E731A0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по согласованию);</w:t>
                  </w:r>
                </w:p>
              </w:tc>
            </w:tr>
            <w:tr w:rsidR="006F1D7A" w:rsidRPr="006F1D7A" w:rsidTr="000A3E3A">
              <w:trPr>
                <w:trHeight w:val="70"/>
              </w:trPr>
              <w:tc>
                <w:tcPr>
                  <w:tcW w:w="2689" w:type="dxa"/>
                </w:tcPr>
                <w:p w:rsidR="006F1D7A" w:rsidRPr="00205C02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6F1D7A" w:rsidRPr="000B73F4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2"/>
                      <w:szCs w:val="28"/>
                      <w:lang w:eastAsia="zh-CN" w:bidi="hi-IN"/>
                    </w:rPr>
                  </w:pPr>
                </w:p>
              </w:tc>
            </w:tr>
            <w:tr w:rsidR="006F1D7A" w:rsidRPr="006F1D7A" w:rsidTr="00671010">
              <w:trPr>
                <w:trHeight w:val="1371"/>
              </w:trPr>
              <w:tc>
                <w:tcPr>
                  <w:tcW w:w="2689" w:type="dxa"/>
                  <w:hideMark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</w:pPr>
                  <w:proofErr w:type="spellStart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Члены</w:t>
                  </w:r>
                  <w:proofErr w:type="spellEnd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 </w:t>
                  </w:r>
                </w:p>
                <w:p w:rsidR="006F1D7A" w:rsidRPr="002F50C6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eastAsia="zh-CN" w:bidi="hi-IN"/>
                    </w:rPr>
                  </w:pPr>
                  <w:proofErr w:type="spellStart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ликвидационной</w:t>
                  </w:r>
                  <w:proofErr w:type="spellEnd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 </w:t>
                  </w:r>
                  <w:proofErr w:type="spellStart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комиссии</w:t>
                  </w:r>
                  <w:proofErr w:type="spellEnd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:</w:t>
                  </w:r>
                </w:p>
              </w:tc>
              <w:tc>
                <w:tcPr>
                  <w:tcW w:w="6809" w:type="dxa"/>
                  <w:hideMark/>
                </w:tcPr>
                <w:p w:rsidR="006F1D7A" w:rsidRPr="002F50C6" w:rsidRDefault="006F1D7A" w:rsidP="00E731A0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Тетерина Татьяна Алексеевна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– главный специалист-эксперт правового отдела Управления правового обеспечения и взаимодействия с органами местного самоуправления Администрации муниципального образования «Якшур-Бодьинский район»</w:t>
                  </w:r>
                  <w:r w:rsidR="00164072"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, секретарь комиссии</w:t>
                  </w:r>
                  <w:r w:rsidR="00E731A0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</w:t>
                  </w:r>
                  <w:r w:rsidR="00E731A0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6F1D7A" w:rsidRPr="006F1D7A" w:rsidTr="00671010">
              <w:trPr>
                <w:trHeight w:val="1727"/>
              </w:trPr>
              <w:tc>
                <w:tcPr>
                  <w:tcW w:w="2689" w:type="dxa"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  <w:hideMark/>
                </w:tcPr>
                <w:p w:rsidR="006F1D7A" w:rsidRPr="002F50C6" w:rsidRDefault="006F1D7A" w:rsidP="008E208D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proofErr w:type="spellStart"/>
                  <w:r w:rsidR="00A15F52"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Кропотина</w:t>
                  </w:r>
                  <w:proofErr w:type="spellEnd"/>
                  <w:r w:rsidR="00A15F52"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 Елена Михайловна</w:t>
                  </w:r>
                  <w:r w:rsidR="00A15F52" w:rsidRPr="002F50C6">
                    <w:rPr>
                      <w:rFonts w:ascii="Times New Roman" w:hAnsi="Times New Roman" w:cs="Times New Roman"/>
                      <w:sz w:val="24"/>
                    </w:rPr>
                    <w:t>, руководитель группы по учету МЗ, ОС, имущества казны, расчетов с подотчетными ли</w:t>
                  </w:r>
                  <w:r w:rsidR="008E208D" w:rsidRPr="002F50C6">
                    <w:rPr>
                      <w:rFonts w:ascii="Times New Roman" w:hAnsi="Times New Roman" w:cs="Times New Roman"/>
                      <w:sz w:val="24"/>
                    </w:rPr>
                    <w:t xml:space="preserve">цами, администрированию доходов 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муниципального казенного учреждения «Централизованная бухгалтерия по обслуживанию органов местного самоуправления муниципального образования «Якшур-Бодьинский район»</w:t>
                  </w:r>
                  <w:r w:rsidR="00E731A0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E731A0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6F1D7A" w:rsidRPr="006F1D7A" w:rsidTr="000A3E3A">
              <w:trPr>
                <w:trHeight w:val="1424"/>
              </w:trPr>
              <w:tc>
                <w:tcPr>
                  <w:tcW w:w="2689" w:type="dxa"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6F1D7A" w:rsidRPr="002F50C6" w:rsidRDefault="006F1D7A" w:rsidP="00E731A0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="00A15F52"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Михайлова Марина Ивановна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  <w:r w:rsidR="00A15F52" w:rsidRPr="002F50C6">
                    <w:rPr>
                      <w:rFonts w:ascii="Times New Roman" w:hAnsi="Times New Roman" w:cs="Times New Roman"/>
                      <w:sz w:val="24"/>
                    </w:rPr>
                    <w:t xml:space="preserve"> главный специалист-эксперт 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отдела по имущественным отношениям Управления по строительству, имущественным отношениям и жилищно-коммунальному хозяйству</w:t>
                  </w: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Администрации муниципального образования «Якшур-Бодьинский район»</w:t>
                  </w:r>
                  <w:r w:rsidR="00E731A0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</w:t>
                  </w:r>
                  <w:r w:rsidR="00E731A0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164072" w:rsidRPr="006F1D7A" w:rsidTr="000A3E3A">
              <w:trPr>
                <w:trHeight w:val="843"/>
              </w:trPr>
              <w:tc>
                <w:tcPr>
                  <w:tcW w:w="268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164072" w:rsidRPr="002F50C6" w:rsidRDefault="00164072" w:rsidP="00E731A0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Антонова Светлана Тимофеевна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ведущий специалист-эксперт архивного сектора Управления муниципальной службы и делопроизводства Администрации муниципального образования «Якшур-Бодьинский район»</w:t>
                  </w:r>
                  <w:r w:rsidR="00E731A0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E731A0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164072" w:rsidRPr="006F1D7A" w:rsidTr="000A3E3A">
              <w:trPr>
                <w:trHeight w:val="1135"/>
              </w:trPr>
              <w:tc>
                <w:tcPr>
                  <w:tcW w:w="268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164072" w:rsidRPr="002F50C6" w:rsidRDefault="00164072" w:rsidP="00E731A0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Михайлова Светлана Геннадьевна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начальник сектора информатизации и защиты информации Управления муниципальной службы и делопроизводства Администрации муниципального образования «Якшур-Бодьинский район»</w:t>
                  </w:r>
                  <w:r w:rsidR="00E731A0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E731A0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2F50C6" w:rsidRPr="006F1D7A" w:rsidTr="000A3E3A">
              <w:trPr>
                <w:trHeight w:val="1939"/>
              </w:trPr>
              <w:tc>
                <w:tcPr>
                  <w:tcW w:w="2689" w:type="dxa"/>
                </w:tcPr>
                <w:p w:rsidR="002F50C6" w:rsidRPr="006F1D7A" w:rsidRDefault="002F50C6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2F50C6" w:rsidRPr="002F50C6" w:rsidRDefault="002F50C6" w:rsidP="00E731A0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proofErr w:type="spellStart"/>
                  <w:r w:rsidR="00F64595">
                    <w:rPr>
                      <w:rFonts w:ascii="Times New Roman" w:hAnsi="Times New Roman" w:cs="Times New Roman"/>
                      <w:b/>
                      <w:sz w:val="24"/>
                    </w:rPr>
                    <w:t>Якупов</w:t>
                  </w:r>
                  <w:proofErr w:type="spellEnd"/>
                  <w:r w:rsidR="00F64595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 </w:t>
                  </w:r>
                  <w:proofErr w:type="spellStart"/>
                  <w:r w:rsidR="00F64595">
                    <w:rPr>
                      <w:rFonts w:ascii="Times New Roman" w:hAnsi="Times New Roman" w:cs="Times New Roman"/>
                      <w:b/>
                      <w:sz w:val="24"/>
                    </w:rPr>
                    <w:t>Мубарак</w:t>
                  </w:r>
                  <w:proofErr w:type="spellEnd"/>
                  <w:r w:rsidR="00F64595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 </w:t>
                  </w:r>
                  <w:proofErr w:type="spellStart"/>
                  <w:r w:rsidR="00F64595">
                    <w:rPr>
                      <w:rFonts w:ascii="Times New Roman" w:hAnsi="Times New Roman" w:cs="Times New Roman"/>
                      <w:b/>
                      <w:sz w:val="24"/>
                    </w:rPr>
                    <w:t>Мансурович</w:t>
                  </w:r>
                  <w:proofErr w:type="spellEnd"/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Глава муниципального образования «</w:t>
                  </w:r>
                  <w:r w:rsidR="00F64595" w:rsidRPr="00F64595">
                    <w:rPr>
                      <w:rFonts w:ascii="Times New Roman" w:hAnsi="Times New Roman" w:cs="Times New Roman"/>
                      <w:sz w:val="24"/>
                      <w:szCs w:val="28"/>
                    </w:rPr>
                    <w:t>Чуровское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»</w:t>
                  </w:r>
                  <w:r w:rsidR="00E731A0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E731A0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</w:t>
                  </w:r>
                  <w:r w:rsidR="00B805B9">
                    <w:rPr>
                      <w:rFonts w:ascii="Times New Roman" w:hAnsi="Times New Roman" w:cs="Times New Roman"/>
                      <w:sz w:val="24"/>
                    </w:rPr>
                    <w:t>.</w:t>
                  </w:r>
                </w:p>
              </w:tc>
            </w:tr>
          </w:tbl>
          <w:p w:rsidR="006F1D7A" w:rsidRPr="006F1D7A" w:rsidRDefault="006F1D7A" w:rsidP="00A53A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18" w:type="dxa"/>
            <w:hideMark/>
          </w:tcPr>
          <w:p w:rsidR="006F1D7A" w:rsidRPr="006F1D7A" w:rsidRDefault="006F1D7A" w:rsidP="00A53A10">
            <w:pPr>
              <w:pStyle w:val="20"/>
              <w:shd w:val="clear" w:color="auto" w:fill="auto"/>
              <w:spacing w:after="0" w:line="240" w:lineRule="auto"/>
              <w:jc w:val="left"/>
            </w:pPr>
          </w:p>
        </w:tc>
      </w:tr>
    </w:tbl>
    <w:p w:rsidR="006F1D7A" w:rsidRPr="008026E2" w:rsidRDefault="006F1D7A" w:rsidP="008026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F1D7A" w:rsidRPr="00802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641FE"/>
    <w:multiLevelType w:val="hybridMultilevel"/>
    <w:tmpl w:val="8528F5A2"/>
    <w:lvl w:ilvl="0" w:tplc="60F88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09712C"/>
    <w:multiLevelType w:val="hybridMultilevel"/>
    <w:tmpl w:val="7D2C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2B1"/>
    <w:rsid w:val="000A3E3A"/>
    <w:rsid w:val="000B73F4"/>
    <w:rsid w:val="000F197B"/>
    <w:rsid w:val="00164072"/>
    <w:rsid w:val="00170B44"/>
    <w:rsid w:val="00190023"/>
    <w:rsid w:val="001C2E15"/>
    <w:rsid w:val="001C7EA5"/>
    <w:rsid w:val="00205C02"/>
    <w:rsid w:val="00233AD6"/>
    <w:rsid w:val="002C6582"/>
    <w:rsid w:val="002F50C6"/>
    <w:rsid w:val="003462CD"/>
    <w:rsid w:val="003635FE"/>
    <w:rsid w:val="003C5D4A"/>
    <w:rsid w:val="00421A41"/>
    <w:rsid w:val="00460D8F"/>
    <w:rsid w:val="00485CA1"/>
    <w:rsid w:val="00493DDC"/>
    <w:rsid w:val="00505B02"/>
    <w:rsid w:val="0062522A"/>
    <w:rsid w:val="006668D9"/>
    <w:rsid w:val="00671010"/>
    <w:rsid w:val="006C0156"/>
    <w:rsid w:val="006F1D7A"/>
    <w:rsid w:val="007045A6"/>
    <w:rsid w:val="00752E1F"/>
    <w:rsid w:val="007608FA"/>
    <w:rsid w:val="0078029C"/>
    <w:rsid w:val="00793460"/>
    <w:rsid w:val="0079521E"/>
    <w:rsid w:val="0079573D"/>
    <w:rsid w:val="007B245E"/>
    <w:rsid w:val="008026E2"/>
    <w:rsid w:val="00804A30"/>
    <w:rsid w:val="00826004"/>
    <w:rsid w:val="00837C4B"/>
    <w:rsid w:val="008424C0"/>
    <w:rsid w:val="00864108"/>
    <w:rsid w:val="008A4CA3"/>
    <w:rsid w:val="008E208D"/>
    <w:rsid w:val="009878EB"/>
    <w:rsid w:val="00A15F52"/>
    <w:rsid w:val="00A162B1"/>
    <w:rsid w:val="00A25D49"/>
    <w:rsid w:val="00B805B9"/>
    <w:rsid w:val="00B80705"/>
    <w:rsid w:val="00B80B5C"/>
    <w:rsid w:val="00B82CB0"/>
    <w:rsid w:val="00BD2D92"/>
    <w:rsid w:val="00BE665E"/>
    <w:rsid w:val="00CF75D1"/>
    <w:rsid w:val="00D3105E"/>
    <w:rsid w:val="00D328FC"/>
    <w:rsid w:val="00D54B67"/>
    <w:rsid w:val="00E460F3"/>
    <w:rsid w:val="00E731A0"/>
    <w:rsid w:val="00E74236"/>
    <w:rsid w:val="00E76FC2"/>
    <w:rsid w:val="00F63976"/>
    <w:rsid w:val="00F64595"/>
    <w:rsid w:val="00FA00C7"/>
    <w:rsid w:val="00FD0C10"/>
    <w:rsid w:val="00FE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A92DC7-2BDF-46C3-B0C7-3374DAFA5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05E"/>
    <w:pPr>
      <w:ind w:left="720"/>
      <w:contextualSpacing/>
    </w:pPr>
  </w:style>
  <w:style w:type="paragraph" w:customStyle="1" w:styleId="ConsPlusNormal">
    <w:name w:val="ConsPlusNormal"/>
    <w:rsid w:val="00E742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Основной текст3"/>
    <w:basedOn w:val="a"/>
    <w:link w:val="a4"/>
    <w:qFormat/>
    <w:rsid w:val="00793460"/>
    <w:pPr>
      <w:widowControl w:val="0"/>
      <w:shd w:val="clear" w:color="auto" w:fill="FFFFFF"/>
      <w:spacing w:before="540" w:after="0" w:line="322" w:lineRule="exact"/>
      <w:jc w:val="both"/>
    </w:pPr>
    <w:rPr>
      <w:rFonts w:ascii="Times New Roman" w:eastAsia="Calibri" w:hAnsi="Times New Roman" w:cs="Times New Roman"/>
      <w:sz w:val="26"/>
      <w:szCs w:val="26"/>
      <w:lang w:val="en-US" w:eastAsia="zh-CN"/>
    </w:rPr>
  </w:style>
  <w:style w:type="table" w:styleId="a5">
    <w:name w:val="Table Grid"/>
    <w:basedOn w:val="a1"/>
    <w:uiPriority w:val="39"/>
    <w:rsid w:val="0079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3"/>
    <w:rsid w:val="00793460"/>
    <w:rPr>
      <w:rFonts w:ascii="Times New Roman" w:eastAsia="Calibri" w:hAnsi="Times New Roman" w:cs="Times New Roman"/>
      <w:sz w:val="26"/>
      <w:szCs w:val="26"/>
      <w:shd w:val="clear" w:color="auto" w:fill="FFFFFF"/>
      <w:lang w:val="en-US" w:eastAsia="zh-CN"/>
    </w:rPr>
  </w:style>
  <w:style w:type="character" w:customStyle="1" w:styleId="2">
    <w:name w:val="Основной текст (2)_"/>
    <w:basedOn w:val="a0"/>
    <w:link w:val="20"/>
    <w:rsid w:val="006F1D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1D7A"/>
    <w:pPr>
      <w:widowControl w:val="0"/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rsid w:val="003635FE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635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3635F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3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46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60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2632</Words>
  <Characters>15003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BENDERIA</dc:creator>
  <cp:lastModifiedBy>NagovitsinaTA</cp:lastModifiedBy>
  <cp:revision>2</cp:revision>
  <cp:lastPrinted>2021-09-27T07:33:00Z</cp:lastPrinted>
  <dcterms:created xsi:type="dcterms:W3CDTF">2021-09-29T12:12:00Z</dcterms:created>
  <dcterms:modified xsi:type="dcterms:W3CDTF">2021-09-29T12:12:00Z</dcterms:modified>
</cp:coreProperties>
</file>