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8295A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 августа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25765B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Pr="009046DA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78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1"/>
        <w:gridCol w:w="8144"/>
        <w:gridCol w:w="1076"/>
      </w:tblGrid>
      <w:tr w:rsidR="00170E38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7563D" w:rsidRDefault="0027563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7563D" w:rsidRDefault="00D4309E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D4309E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</w:t>
            </w:r>
            <w:r w:rsidR="00A56240">
              <w:rPr>
                <w:rFonts w:ascii="Bookman Old Style" w:hAnsi="Bookman Old Style"/>
                <w:sz w:val="23"/>
                <w:szCs w:val="23"/>
                <w:lang w:eastAsia="ru-RU"/>
              </w:rPr>
              <w:t>та межевания земельных участков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7563D" w:rsidRDefault="00A56240" w:rsidP="001D74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962A0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27563D" w:rsidRDefault="0027563D" w:rsidP="000962A0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27563D" w:rsidRDefault="00C87D55" w:rsidP="00BA0611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№1445 от 12.08.2024 «</w:t>
            </w:r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комиссии по проведению осмотра зданий, сооружений, расположенных на территории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62A0" w:rsidRPr="0027563D" w:rsidRDefault="00A56240" w:rsidP="000962A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81FCF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Default="00A81FCF" w:rsidP="00D4309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Pr="001E15FF" w:rsidRDefault="00C87D55" w:rsidP="00D4309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№1486 от 16.08.2024 «</w:t>
            </w:r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Об установлении средней стоимости питания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обучащихся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из малообеспеченных семей (кроме детей из многодетных малообеспеченных семей), в том числе детей из неполных семей, в муниципальных общеобразовательных организациях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Default="00A56240" w:rsidP="00D4309E">
            <w:r>
              <w:t>12</w:t>
            </w:r>
          </w:p>
        </w:tc>
      </w:tr>
      <w:tr w:rsidR="00A81FCF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Pr="00C85320" w:rsidRDefault="00A81FCF" w:rsidP="00D4309E">
            <w:pPr>
              <w:snapToGrid w:val="0"/>
              <w:jc w:val="both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Pr="00C85320" w:rsidRDefault="00C87D55" w:rsidP="00C87D55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gramStart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№1487 от 16.08.2024 «</w:t>
            </w:r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Об установлении стоимости питания обучающихся с ограниченными возможностями здоровья в муниципальных общеобразовательных организациях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proofErr w:type="gramEnd"/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1FCF" w:rsidRPr="00C85320" w:rsidRDefault="00A56240" w:rsidP="00D4309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15</w:t>
            </w:r>
          </w:p>
        </w:tc>
      </w:tr>
      <w:tr w:rsidR="00FC2FE3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Default="00FC2FE3" w:rsidP="00D4309E">
            <w:pPr>
              <w:snapToGrid w:val="0"/>
              <w:jc w:val="both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5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Pr="00C87D55" w:rsidRDefault="00FC2FE3" w:rsidP="00C87D55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№1488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от 16.08.2024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Pr="00364CDD">
              <w:t xml:space="preserve">О мерах поддержки (материального стимулирования) в период обучения граждан, заключивших договор о целевом </w:t>
            </w:r>
            <w:proofErr w:type="gramStart"/>
            <w:r w:rsidRPr="00364CDD">
              <w:t>обучении по</w:t>
            </w:r>
            <w:proofErr w:type="gramEnd"/>
            <w:r w:rsidRPr="00364CDD">
              <w:t xml:space="preserve"> образовательным программам высшего образования</w:t>
            </w:r>
            <w:r>
              <w:t>»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Pr="00C85320" w:rsidRDefault="00A56240" w:rsidP="00D4309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17</w:t>
            </w:r>
          </w:p>
        </w:tc>
      </w:tr>
      <w:tr w:rsidR="00FC2FE3" w:rsidRPr="009046DA" w:rsidTr="00A81FCF">
        <w:trPr>
          <w:trHeight w:val="11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Default="00FC2FE3" w:rsidP="00D4309E">
            <w:pPr>
              <w:snapToGrid w:val="0"/>
              <w:jc w:val="both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6</w:t>
            </w:r>
          </w:p>
        </w:tc>
        <w:tc>
          <w:tcPr>
            <w:tcW w:w="8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Pr="00C87D55" w:rsidRDefault="00FC2FE3" w:rsidP="00C87D55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87D55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C87D55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№1497 от 21</w:t>
            </w:r>
            <w:r>
              <w:rPr>
                <w:rFonts w:ascii="Bookman Old Style" w:hAnsi="Bookman Old Style"/>
                <w:sz w:val="23"/>
                <w:szCs w:val="23"/>
              </w:rPr>
              <w:t>.08.2024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«</w:t>
            </w:r>
            <w:r w:rsidRPr="00A15D24">
              <w:rPr>
                <w:bCs/>
                <w:lang w:eastAsia="ru-RU"/>
              </w:rPr>
              <w:t xml:space="preserve">О приемочной комиссии по приемке </w:t>
            </w:r>
            <w:r w:rsidRPr="00A15D24">
              <w:rPr>
                <w:bCs/>
                <w:lang w:eastAsia="ru-RU"/>
              </w:rPr>
              <w:lastRenderedPageBreak/>
              <w:t>в эксплуатацию переустройства и (или) пере</w:t>
            </w:r>
            <w:bookmarkStart w:id="0" w:name="_GoBack"/>
            <w:bookmarkEnd w:id="0"/>
            <w:r w:rsidRPr="00A15D24">
              <w:rPr>
                <w:bCs/>
                <w:lang w:eastAsia="ru-RU"/>
              </w:rPr>
              <w:t>планировки помещения в многоквартирном доме, расположенном на территории муниципального образования «</w:t>
            </w:r>
            <w:r w:rsidRPr="00A15D24">
              <w:rPr>
                <w:lang w:eastAsia="ru-RU"/>
              </w:rPr>
              <w:t xml:space="preserve">Муниципальный округ </w:t>
            </w:r>
            <w:proofErr w:type="spellStart"/>
            <w:r w:rsidRPr="00A15D24">
              <w:rPr>
                <w:lang w:eastAsia="ru-RU"/>
              </w:rPr>
              <w:t>Якшур-Бодьинский</w:t>
            </w:r>
            <w:proofErr w:type="spellEnd"/>
            <w:r w:rsidRPr="00A15D24">
              <w:rPr>
                <w:lang w:eastAsia="ru-RU"/>
              </w:rPr>
              <w:t xml:space="preserve"> район </w:t>
            </w:r>
            <w:r>
              <w:rPr>
                <w:lang w:eastAsia="ru-RU"/>
              </w:rPr>
              <w:t>Удмуртской Республики»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2FE3" w:rsidRPr="00C85320" w:rsidRDefault="00A56240" w:rsidP="00D4309E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27</w:t>
            </w:r>
          </w:p>
        </w:tc>
      </w:tr>
    </w:tbl>
    <w:p w:rsidR="00324AEE" w:rsidRDefault="00324AEE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046DA" w:rsidRDefault="009046DA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765B" w:rsidRDefault="0025765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765B" w:rsidRDefault="0025765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765B" w:rsidRDefault="0025765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C2FE3" w:rsidRDefault="00FC2F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765B" w:rsidRDefault="0025765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5765B" w:rsidRDefault="0025765B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34410" w:rsidRDefault="004D157E" w:rsidP="0025765B">
      <w:pPr>
        <w:suppressAutoHyphens w:val="0"/>
        <w:autoSpaceDE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2"/>
          <w:szCs w:val="22"/>
          <w:lang w:eastAsia="ru-RU"/>
        </w:rPr>
        <w:lastRenderedPageBreak/>
        <w:t xml:space="preserve">  </w:t>
      </w:r>
      <w:r w:rsidR="00034410">
        <w:rPr>
          <w:rFonts w:eastAsia="Calibri"/>
          <w:sz w:val="28"/>
          <w:szCs w:val="28"/>
          <w:lang w:eastAsia="en-US"/>
        </w:rPr>
        <w:t xml:space="preserve">           </w:t>
      </w:r>
      <w:r w:rsidR="00034410" w:rsidRPr="00034410">
        <w:rPr>
          <w:rFonts w:eastAsia="Calibri"/>
          <w:sz w:val="28"/>
          <w:szCs w:val="28"/>
          <w:lang w:eastAsia="en-US"/>
        </w:rPr>
        <w:t>Извещение о согласовании проекта</w:t>
      </w:r>
      <w:r w:rsidR="00034410">
        <w:rPr>
          <w:rFonts w:eastAsia="Calibri"/>
          <w:sz w:val="28"/>
          <w:szCs w:val="28"/>
          <w:lang w:eastAsia="en-US"/>
        </w:rPr>
        <w:t xml:space="preserve"> </w:t>
      </w:r>
      <w:r w:rsidR="00FC2FE3">
        <w:rPr>
          <w:rFonts w:eastAsia="Calibri"/>
          <w:sz w:val="28"/>
          <w:szCs w:val="28"/>
          <w:lang w:eastAsia="en-US"/>
        </w:rPr>
        <w:t>межевания земельных участков</w:t>
      </w:r>
    </w:p>
    <w:p w:rsidR="00034410" w:rsidRDefault="00034410" w:rsidP="00034410">
      <w:pPr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034410" w:rsidRPr="00034410" w:rsidRDefault="00034410" w:rsidP="00034410">
      <w:pPr>
        <w:suppressAutoHyphens w:val="0"/>
        <w:autoSpaceDE/>
        <w:spacing w:after="160" w:line="25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034410">
        <w:rPr>
          <w:rFonts w:eastAsia="Calibri"/>
          <w:sz w:val="28"/>
          <w:szCs w:val="28"/>
          <w:lang w:eastAsia="en-US"/>
        </w:rPr>
        <w:t xml:space="preserve">                Кадастровый  инженер Огарков Илья Владимирович, реестровый номер 40740,  УР, г. Ижевск, ул. </w:t>
      </w:r>
      <w:proofErr w:type="spellStart"/>
      <w:r w:rsidRPr="00034410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034410">
        <w:rPr>
          <w:rFonts w:eastAsia="Calibri"/>
          <w:sz w:val="28"/>
          <w:szCs w:val="28"/>
          <w:lang w:eastAsia="en-US"/>
        </w:rPr>
        <w:t xml:space="preserve">, 5б, офис 220, т. 8-904-24-69-779, адрес </w:t>
      </w:r>
      <w:proofErr w:type="spellStart"/>
      <w:r w:rsidRPr="00034410">
        <w:rPr>
          <w:rFonts w:eastAsia="Calibri"/>
          <w:sz w:val="28"/>
          <w:szCs w:val="28"/>
          <w:lang w:eastAsia="en-US"/>
        </w:rPr>
        <w:t>электр</w:t>
      </w:r>
      <w:proofErr w:type="spellEnd"/>
      <w:r w:rsidRPr="00034410">
        <w:rPr>
          <w:rFonts w:eastAsia="Calibri"/>
          <w:sz w:val="28"/>
          <w:szCs w:val="28"/>
          <w:lang w:eastAsia="en-US"/>
        </w:rPr>
        <w:t xml:space="preserve">. почты  admpmarina@mail.ru, подготовлен проект межевания земельных участков, выделяемых  в счет земельных долей из земельного участка с кадастровым номером </w:t>
      </w:r>
      <w:r w:rsidRPr="00034410">
        <w:rPr>
          <w:rFonts w:eastAsia="Calibri"/>
          <w:iCs/>
          <w:sz w:val="28"/>
          <w:szCs w:val="28"/>
          <w:lang w:eastAsia="en-US"/>
        </w:rPr>
        <w:t xml:space="preserve">18:24:000000:34, расположенного по адресу: </w:t>
      </w:r>
      <w:r w:rsidRPr="00034410">
        <w:rPr>
          <w:rFonts w:eastAsia="Calibri"/>
          <w:sz w:val="28"/>
          <w:szCs w:val="28"/>
          <w:lang w:eastAsia="en-US"/>
        </w:rPr>
        <w:t xml:space="preserve">УР, муниципальный округ </w:t>
      </w:r>
      <w:proofErr w:type="spellStart"/>
      <w:r w:rsidRPr="0003441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034410">
        <w:rPr>
          <w:rFonts w:eastAsia="Calibri"/>
          <w:sz w:val="28"/>
          <w:szCs w:val="28"/>
          <w:lang w:eastAsia="en-US"/>
        </w:rPr>
        <w:t xml:space="preserve"> район, территория бывший колхоз Путь Ильича, земельный участок 34</w:t>
      </w:r>
    </w:p>
    <w:p w:rsidR="00034410" w:rsidRPr="00034410" w:rsidRDefault="00034410" w:rsidP="00034410">
      <w:pPr>
        <w:suppressAutoHyphens w:val="0"/>
        <w:autoSpaceDE/>
        <w:spacing w:after="160" w:line="25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34410">
        <w:rPr>
          <w:rFonts w:eastAsia="Calibri"/>
          <w:iCs/>
          <w:sz w:val="28"/>
          <w:szCs w:val="28"/>
          <w:lang w:eastAsia="en-US"/>
        </w:rPr>
        <w:t xml:space="preserve">Заказчиком  </w:t>
      </w:r>
      <w:r w:rsidRPr="00034410">
        <w:rPr>
          <w:rFonts w:eastAsia="Calibri"/>
          <w:sz w:val="28"/>
          <w:szCs w:val="28"/>
          <w:lang w:eastAsia="en-US"/>
        </w:rPr>
        <w:t>кадастровых</w:t>
      </w:r>
      <w:r w:rsidRPr="00034410">
        <w:rPr>
          <w:rFonts w:eastAsia="Calibri"/>
          <w:iCs/>
          <w:sz w:val="28"/>
          <w:szCs w:val="28"/>
          <w:lang w:eastAsia="en-US"/>
        </w:rPr>
        <w:t xml:space="preserve"> работ является </w:t>
      </w:r>
      <w:r w:rsidRPr="00034410">
        <w:rPr>
          <w:rFonts w:eastAsia="Calibri"/>
          <w:sz w:val="28"/>
          <w:szCs w:val="28"/>
          <w:lang w:eastAsia="en-US"/>
        </w:rPr>
        <w:t>ООО «САС»</w:t>
      </w:r>
      <w:r w:rsidRPr="00034410">
        <w:rPr>
          <w:rFonts w:eastAsia="Calibri"/>
          <w:iCs/>
          <w:sz w:val="28"/>
          <w:szCs w:val="28"/>
          <w:lang w:eastAsia="en-US"/>
        </w:rPr>
        <w:t xml:space="preserve">, </w:t>
      </w:r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427166 УР, </w:t>
      </w:r>
      <w:proofErr w:type="spellStart"/>
      <w:r w:rsidRPr="00034410">
        <w:rPr>
          <w:rFonts w:eastAsia="Calibri"/>
          <w:color w:val="000000"/>
          <w:sz w:val="28"/>
          <w:szCs w:val="28"/>
          <w:lang w:eastAsia="en-US"/>
        </w:rPr>
        <w:t>Игринский</w:t>
      </w:r>
      <w:proofErr w:type="spellEnd"/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034410">
        <w:rPr>
          <w:rFonts w:eastAsia="Calibri"/>
          <w:color w:val="000000"/>
          <w:sz w:val="28"/>
          <w:szCs w:val="28"/>
          <w:lang w:eastAsia="en-US"/>
        </w:rPr>
        <w:t>д</w:t>
      </w:r>
      <w:proofErr w:type="gramStart"/>
      <w:r w:rsidRPr="00034410">
        <w:rPr>
          <w:rFonts w:eastAsia="Calibri"/>
          <w:color w:val="000000"/>
          <w:sz w:val="28"/>
          <w:szCs w:val="28"/>
          <w:lang w:eastAsia="en-US"/>
        </w:rPr>
        <w:t>.Т</w:t>
      </w:r>
      <w:proofErr w:type="gramEnd"/>
      <w:r w:rsidRPr="00034410">
        <w:rPr>
          <w:rFonts w:eastAsia="Calibri"/>
          <w:color w:val="000000"/>
          <w:sz w:val="28"/>
          <w:szCs w:val="28"/>
          <w:lang w:eastAsia="en-US"/>
        </w:rPr>
        <w:t>уга</w:t>
      </w:r>
      <w:proofErr w:type="spellEnd"/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 ул. Прудовая д.15</w:t>
      </w:r>
      <w:r w:rsidRPr="00034410">
        <w:rPr>
          <w:rFonts w:eastAsia="Calibri"/>
          <w:iCs/>
          <w:sz w:val="28"/>
          <w:szCs w:val="28"/>
          <w:lang w:eastAsia="en-US"/>
        </w:rPr>
        <w:t xml:space="preserve">, тел. </w:t>
      </w:r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8-909-063-09-51 </w:t>
      </w:r>
    </w:p>
    <w:p w:rsidR="00034410" w:rsidRPr="00034410" w:rsidRDefault="00034410" w:rsidP="00034410">
      <w:pPr>
        <w:suppressAutoHyphens w:val="0"/>
        <w:autoSpaceDE/>
        <w:spacing w:after="160" w:line="25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034410">
        <w:rPr>
          <w:rFonts w:eastAsia="Calibri"/>
          <w:iCs/>
          <w:sz w:val="28"/>
          <w:szCs w:val="28"/>
          <w:lang w:eastAsia="en-US"/>
        </w:rPr>
        <w:t xml:space="preserve">    С проектом межевания земельного участка можно </w:t>
      </w:r>
      <w:proofErr w:type="gramStart"/>
      <w:r w:rsidRPr="00034410">
        <w:rPr>
          <w:rFonts w:eastAsia="Calibri"/>
          <w:iCs/>
          <w:sz w:val="28"/>
          <w:szCs w:val="28"/>
          <w:lang w:eastAsia="en-US"/>
        </w:rPr>
        <w:t>ознакомится</w:t>
      </w:r>
      <w:proofErr w:type="gramEnd"/>
      <w:r w:rsidRPr="00034410">
        <w:rPr>
          <w:rFonts w:eastAsia="Calibri"/>
          <w:iCs/>
          <w:sz w:val="28"/>
          <w:szCs w:val="28"/>
          <w:lang w:eastAsia="en-US"/>
        </w:rPr>
        <w:t xml:space="preserve"> ежедневно с 9.00 до 16.00 по адресам:  </w:t>
      </w:r>
    </w:p>
    <w:p w:rsidR="00034410" w:rsidRPr="00034410" w:rsidRDefault="00034410" w:rsidP="00034410">
      <w:pPr>
        <w:suppressAutoHyphens w:val="0"/>
        <w:autoSpaceDE/>
        <w:spacing w:after="160" w:line="25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034410">
        <w:rPr>
          <w:rFonts w:eastAsia="Calibri"/>
          <w:iCs/>
          <w:sz w:val="28"/>
          <w:szCs w:val="28"/>
          <w:lang w:eastAsia="en-US"/>
        </w:rPr>
        <w:t xml:space="preserve">- </w:t>
      </w:r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УР, </w:t>
      </w:r>
      <w:proofErr w:type="spellStart"/>
      <w:r w:rsidRPr="00034410">
        <w:rPr>
          <w:rFonts w:eastAsia="Calibri"/>
          <w:color w:val="000000"/>
          <w:sz w:val="28"/>
          <w:szCs w:val="28"/>
          <w:lang w:eastAsia="en-US"/>
        </w:rPr>
        <w:t>Игринский</w:t>
      </w:r>
      <w:proofErr w:type="spellEnd"/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034410">
        <w:rPr>
          <w:rFonts w:eastAsia="Calibri"/>
          <w:color w:val="000000"/>
          <w:sz w:val="28"/>
          <w:szCs w:val="28"/>
          <w:lang w:eastAsia="en-US"/>
        </w:rPr>
        <w:t>д</w:t>
      </w:r>
      <w:proofErr w:type="gramStart"/>
      <w:r w:rsidRPr="00034410">
        <w:rPr>
          <w:rFonts w:eastAsia="Calibri"/>
          <w:color w:val="000000"/>
          <w:sz w:val="28"/>
          <w:szCs w:val="28"/>
          <w:lang w:eastAsia="en-US"/>
        </w:rPr>
        <w:t>.Т</w:t>
      </w:r>
      <w:proofErr w:type="gramEnd"/>
      <w:r w:rsidRPr="00034410">
        <w:rPr>
          <w:rFonts w:eastAsia="Calibri"/>
          <w:color w:val="000000"/>
          <w:sz w:val="28"/>
          <w:szCs w:val="28"/>
          <w:lang w:eastAsia="en-US"/>
        </w:rPr>
        <w:t>уга</w:t>
      </w:r>
      <w:proofErr w:type="spellEnd"/>
      <w:r w:rsidRPr="00034410">
        <w:rPr>
          <w:rFonts w:eastAsia="Calibri"/>
          <w:color w:val="000000"/>
          <w:sz w:val="28"/>
          <w:szCs w:val="28"/>
          <w:lang w:eastAsia="en-US"/>
        </w:rPr>
        <w:t xml:space="preserve"> ул. Прудовая д.15</w:t>
      </w:r>
      <w:r w:rsidRPr="00034410">
        <w:rPr>
          <w:rFonts w:eastAsia="Calibri"/>
          <w:iCs/>
          <w:sz w:val="28"/>
          <w:szCs w:val="28"/>
          <w:lang w:eastAsia="en-US"/>
        </w:rPr>
        <w:t xml:space="preserve">;  </w:t>
      </w:r>
    </w:p>
    <w:p w:rsidR="00034410" w:rsidRPr="00034410" w:rsidRDefault="00034410" w:rsidP="00034410">
      <w:pPr>
        <w:suppressAutoHyphens w:val="0"/>
        <w:autoSpaceDE/>
        <w:spacing w:after="160" w:line="25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034410">
        <w:rPr>
          <w:rFonts w:eastAsia="Calibri"/>
          <w:sz w:val="28"/>
          <w:szCs w:val="28"/>
          <w:lang w:eastAsia="en-US"/>
        </w:rPr>
        <w:t xml:space="preserve">- </w:t>
      </w:r>
      <w:r w:rsidRPr="00034410">
        <w:rPr>
          <w:rFonts w:eastAsia="Calibri"/>
          <w:iCs/>
          <w:sz w:val="28"/>
          <w:szCs w:val="28"/>
          <w:lang w:eastAsia="en-US"/>
        </w:rPr>
        <w:t>УР, г. Ижевск,</w:t>
      </w:r>
      <w:r w:rsidRPr="00034410">
        <w:rPr>
          <w:rFonts w:eastAsia="Calibri"/>
          <w:sz w:val="28"/>
          <w:szCs w:val="28"/>
          <w:lang w:eastAsia="en-US"/>
        </w:rPr>
        <w:t xml:space="preserve"> ул. </w:t>
      </w:r>
      <w:proofErr w:type="spellStart"/>
      <w:r w:rsidRPr="00034410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034410">
        <w:rPr>
          <w:rFonts w:eastAsia="Calibri"/>
          <w:sz w:val="28"/>
          <w:szCs w:val="28"/>
          <w:lang w:eastAsia="en-US"/>
        </w:rPr>
        <w:t>, 5б, офис 220</w:t>
      </w:r>
      <w:r w:rsidRPr="00034410">
        <w:rPr>
          <w:rFonts w:eastAsia="Calibri"/>
          <w:iCs/>
          <w:sz w:val="28"/>
          <w:szCs w:val="28"/>
          <w:lang w:eastAsia="en-US"/>
        </w:rPr>
        <w:t>, ООО «</w:t>
      </w:r>
      <w:proofErr w:type="spellStart"/>
      <w:r w:rsidRPr="00034410">
        <w:rPr>
          <w:rFonts w:eastAsia="Calibri"/>
          <w:iCs/>
          <w:sz w:val="28"/>
          <w:szCs w:val="28"/>
          <w:lang w:eastAsia="en-US"/>
        </w:rPr>
        <w:t>ГеоКадИнжиниринг</w:t>
      </w:r>
      <w:proofErr w:type="spellEnd"/>
      <w:r w:rsidRPr="00034410">
        <w:rPr>
          <w:rFonts w:eastAsia="Calibri"/>
          <w:iCs/>
          <w:sz w:val="28"/>
          <w:szCs w:val="28"/>
          <w:lang w:eastAsia="en-US"/>
        </w:rPr>
        <w:t>».</w:t>
      </w:r>
    </w:p>
    <w:p w:rsidR="00034410" w:rsidRPr="00034410" w:rsidRDefault="00034410" w:rsidP="00034410">
      <w:pPr>
        <w:suppressAutoHyphens w:val="0"/>
        <w:autoSpaceDE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34410">
        <w:rPr>
          <w:rFonts w:eastAsia="Calibri"/>
          <w:iCs/>
          <w:sz w:val="28"/>
          <w:szCs w:val="28"/>
          <w:lang w:eastAsia="en-US"/>
        </w:rPr>
        <w:t xml:space="preserve">     </w:t>
      </w:r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</w:t>
      </w:r>
      <w:r w:rsidRPr="00034410">
        <w:rPr>
          <w:rFonts w:eastAsia="Calibri"/>
          <w:iCs/>
          <w:sz w:val="28"/>
          <w:szCs w:val="28"/>
          <w:lang w:eastAsia="en-US"/>
        </w:rPr>
        <w:t>УР, г. Ижевск,</w:t>
      </w:r>
      <w:r w:rsidRPr="00034410">
        <w:rPr>
          <w:rFonts w:eastAsia="Calibri"/>
          <w:sz w:val="28"/>
          <w:szCs w:val="28"/>
          <w:lang w:eastAsia="en-US"/>
        </w:rPr>
        <w:t xml:space="preserve"> ул. </w:t>
      </w:r>
      <w:proofErr w:type="spellStart"/>
      <w:r w:rsidRPr="00034410">
        <w:rPr>
          <w:rFonts w:eastAsia="Calibri"/>
          <w:sz w:val="28"/>
          <w:szCs w:val="28"/>
          <w:lang w:eastAsia="en-US"/>
        </w:rPr>
        <w:t>Буммашевская</w:t>
      </w:r>
      <w:proofErr w:type="spellEnd"/>
      <w:r w:rsidRPr="00034410">
        <w:rPr>
          <w:rFonts w:eastAsia="Calibri"/>
          <w:sz w:val="28"/>
          <w:szCs w:val="28"/>
          <w:lang w:eastAsia="en-US"/>
        </w:rPr>
        <w:t>, 5б, офис 220</w:t>
      </w:r>
      <w:r w:rsidRPr="00034410">
        <w:rPr>
          <w:rFonts w:eastAsia="Calibri"/>
          <w:iCs/>
          <w:sz w:val="28"/>
          <w:szCs w:val="28"/>
          <w:lang w:eastAsia="en-US"/>
        </w:rPr>
        <w:t>.</w:t>
      </w:r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, а так же в филиал по Удмуртской Республике ФГБУ Федеральная кадастровая палата </w:t>
      </w:r>
      <w:proofErr w:type="spell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 по адресу: Удмуртская Республика г. Ижевск, ул. Пушкинская, д.120, </w:t>
      </w:r>
      <w:proofErr w:type="spell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Якшур-Бодьинский</w:t>
      </w:r>
      <w:proofErr w:type="spellEnd"/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Якшур-Бодьинский</w:t>
      </w:r>
      <w:proofErr w:type="spellEnd"/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 район, </w:t>
      </w:r>
      <w:proofErr w:type="gram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с</w:t>
      </w:r>
      <w:proofErr w:type="gramEnd"/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Якшур-Бодья</w:t>
      </w:r>
      <w:proofErr w:type="gramEnd"/>
      <w:r w:rsidRPr="00034410">
        <w:rPr>
          <w:rFonts w:eastAsia="Calibri"/>
          <w:bCs/>
          <w:kern w:val="36"/>
          <w:sz w:val="28"/>
          <w:szCs w:val="28"/>
          <w:lang w:eastAsia="ru-RU"/>
        </w:rPr>
        <w:t xml:space="preserve">, ул. </w:t>
      </w:r>
      <w:proofErr w:type="spellStart"/>
      <w:r w:rsidRPr="00034410">
        <w:rPr>
          <w:rFonts w:eastAsia="Calibri"/>
          <w:bCs/>
          <w:kern w:val="36"/>
          <w:sz w:val="28"/>
          <w:szCs w:val="28"/>
          <w:lang w:eastAsia="ru-RU"/>
        </w:rPr>
        <w:t>Пушиной</w:t>
      </w:r>
      <w:proofErr w:type="spellEnd"/>
      <w:r w:rsidRPr="00034410">
        <w:rPr>
          <w:rFonts w:eastAsia="Calibri"/>
          <w:bCs/>
          <w:kern w:val="36"/>
          <w:sz w:val="28"/>
          <w:szCs w:val="28"/>
          <w:lang w:eastAsia="ru-RU"/>
        </w:rPr>
        <w:t>, д.65.</w:t>
      </w:r>
    </w:p>
    <w:p w:rsidR="00034410" w:rsidRPr="00034410" w:rsidRDefault="00034410" w:rsidP="00034410">
      <w:pPr>
        <w:suppressAutoHyphens w:val="0"/>
        <w:autoSpaceDE/>
        <w:snapToGrid w:val="0"/>
        <w:jc w:val="both"/>
        <w:rPr>
          <w:iCs/>
          <w:color w:val="FF0000"/>
          <w:sz w:val="22"/>
          <w:szCs w:val="20"/>
          <w:lang w:eastAsia="ru-RU"/>
        </w:rPr>
      </w:pPr>
    </w:p>
    <w:p w:rsidR="00034410" w:rsidRPr="00034410" w:rsidRDefault="00034410" w:rsidP="00034410">
      <w:pPr>
        <w:suppressAutoHyphens w:val="0"/>
        <w:autoSpaceDE/>
        <w:spacing w:after="160"/>
        <w:jc w:val="both"/>
        <w:rPr>
          <w:rFonts w:eastAsia="Calibri"/>
          <w:iCs/>
          <w:color w:val="FF0000"/>
          <w:sz w:val="22"/>
          <w:szCs w:val="22"/>
          <w:lang w:eastAsia="en-US"/>
        </w:rPr>
      </w:pPr>
      <w:r w:rsidRPr="00034410">
        <w:rPr>
          <w:rFonts w:ascii="Calibri" w:eastAsia="Calibri" w:hAnsi="Calibri"/>
          <w:iCs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:rsidR="00CF55A4" w:rsidRDefault="00034410" w:rsidP="00034410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34410">
        <w:rPr>
          <w:rFonts w:ascii="Calibri" w:eastAsia="Calibri" w:hAnsi="Calibri"/>
          <w:sz w:val="28"/>
          <w:szCs w:val="28"/>
          <w:lang w:eastAsia="en-US"/>
        </w:rPr>
        <w:tab/>
      </w: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CF55A4" w:rsidRDefault="00CF55A4" w:rsidP="00220DBC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87D55" w:rsidRPr="00C87D55" w:rsidTr="00FE5E58">
        <w:trPr>
          <w:trHeight w:val="1700"/>
        </w:trPr>
        <w:tc>
          <w:tcPr>
            <w:tcW w:w="4244" w:type="dxa"/>
          </w:tcPr>
          <w:p w:rsidR="00C87D55" w:rsidRPr="00C87D55" w:rsidRDefault="00C87D55" w:rsidP="00C87D55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87D55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C87D55" w:rsidRPr="00C87D55" w:rsidRDefault="00C87D55" w:rsidP="00C87D55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17B83550" wp14:editId="10E1FBB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87D55" w:rsidRPr="00C87D55" w:rsidRDefault="00C87D55" w:rsidP="00C87D55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87D55" w:rsidRPr="00C87D55" w:rsidTr="00FE5E58">
        <w:tc>
          <w:tcPr>
            <w:tcW w:w="10004" w:type="dxa"/>
            <w:gridSpan w:val="3"/>
          </w:tcPr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C87D5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87D55" w:rsidRPr="00C87D55" w:rsidRDefault="00C87D55" w:rsidP="00C87D55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D55" w:rsidRPr="00C87D55" w:rsidTr="00FE5E58">
        <w:tc>
          <w:tcPr>
            <w:tcW w:w="10004" w:type="dxa"/>
            <w:gridSpan w:val="3"/>
          </w:tcPr>
          <w:p w:rsidR="00C87D55" w:rsidRPr="00C87D55" w:rsidRDefault="00C87D55" w:rsidP="00C87D55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C87D55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87D55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87D5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87D5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87D55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87D55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C87D55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C87D55" w:rsidRPr="00C87D55" w:rsidRDefault="00C87D55" w:rsidP="00C87D55">
      <w:pPr>
        <w:autoSpaceDE/>
        <w:rPr>
          <w:sz w:val="20"/>
          <w:szCs w:val="20"/>
        </w:rPr>
      </w:pPr>
    </w:p>
    <w:p w:rsidR="00C87D55" w:rsidRPr="00C87D55" w:rsidRDefault="00C87D55" w:rsidP="00C87D55">
      <w:pPr>
        <w:autoSpaceDE/>
        <w:jc w:val="center"/>
        <w:rPr>
          <w:b/>
          <w:sz w:val="44"/>
          <w:szCs w:val="44"/>
        </w:rPr>
      </w:pPr>
    </w:p>
    <w:p w:rsidR="00C87D55" w:rsidRPr="00C87D55" w:rsidRDefault="00C87D55" w:rsidP="00C87D55">
      <w:pPr>
        <w:autoSpaceDE/>
        <w:jc w:val="center"/>
        <w:rPr>
          <w:b/>
          <w:sz w:val="44"/>
          <w:szCs w:val="44"/>
        </w:rPr>
      </w:pPr>
      <w:proofErr w:type="gramStart"/>
      <w:r w:rsidRPr="00C87D55">
        <w:rPr>
          <w:b/>
          <w:sz w:val="44"/>
          <w:szCs w:val="44"/>
        </w:rPr>
        <w:t>П</w:t>
      </w:r>
      <w:proofErr w:type="gramEnd"/>
      <w:r w:rsidRPr="00C87D55">
        <w:rPr>
          <w:b/>
          <w:sz w:val="44"/>
          <w:szCs w:val="44"/>
        </w:rPr>
        <w:t xml:space="preserve"> О С Т А Н О В Л Е Н И Е</w:t>
      </w:r>
    </w:p>
    <w:p w:rsidR="00C87D55" w:rsidRPr="00C87D55" w:rsidRDefault="00C87D55" w:rsidP="00C87D55">
      <w:pPr>
        <w:autoSpaceDE/>
        <w:jc w:val="center"/>
        <w:rPr>
          <w:b/>
          <w:sz w:val="28"/>
          <w:szCs w:val="28"/>
        </w:rPr>
      </w:pPr>
    </w:p>
    <w:p w:rsidR="00C87D55" w:rsidRPr="00C87D55" w:rsidRDefault="00C87D55" w:rsidP="00C87D55">
      <w:pPr>
        <w:autoSpaceDE/>
        <w:jc w:val="both"/>
        <w:rPr>
          <w:b/>
          <w:bCs/>
          <w:sz w:val="28"/>
          <w:szCs w:val="28"/>
        </w:rPr>
      </w:pPr>
      <w:r w:rsidRPr="00C87D55">
        <w:rPr>
          <w:b/>
          <w:bCs/>
          <w:sz w:val="28"/>
          <w:szCs w:val="28"/>
        </w:rPr>
        <w:t>от «12» августа  2024 года                                                               № 1445</w:t>
      </w:r>
    </w:p>
    <w:p w:rsidR="00C87D55" w:rsidRPr="00C87D55" w:rsidRDefault="00C87D55" w:rsidP="00C87D5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87D55">
        <w:rPr>
          <w:b/>
          <w:bCs/>
          <w:sz w:val="28"/>
          <w:szCs w:val="28"/>
        </w:rPr>
        <w:t>с</w:t>
      </w:r>
      <w:proofErr w:type="gramEnd"/>
      <w:r w:rsidRPr="00C87D55">
        <w:rPr>
          <w:b/>
          <w:bCs/>
          <w:sz w:val="28"/>
          <w:szCs w:val="28"/>
        </w:rPr>
        <w:t>. Якшур-Бодья</w:t>
      </w:r>
    </w:p>
    <w:p w:rsidR="00C87D55" w:rsidRPr="00C87D55" w:rsidRDefault="00C87D55" w:rsidP="00C87D55">
      <w:pPr>
        <w:autoSpaceDE/>
        <w:rPr>
          <w:sz w:val="20"/>
          <w:szCs w:val="20"/>
        </w:rPr>
      </w:pPr>
    </w:p>
    <w:p w:rsidR="00C87D55" w:rsidRPr="00C87D55" w:rsidRDefault="00C87D55" w:rsidP="00C87D55">
      <w:pPr>
        <w:autoSpaceDE/>
        <w:jc w:val="center"/>
        <w:rPr>
          <w:b/>
          <w:sz w:val="28"/>
          <w:szCs w:val="28"/>
          <w:lang w:eastAsia="ru-RU"/>
        </w:rPr>
      </w:pPr>
      <w:r w:rsidRPr="00C87D55">
        <w:rPr>
          <w:b/>
          <w:bCs/>
          <w:sz w:val="28"/>
          <w:szCs w:val="28"/>
          <w:lang w:eastAsia="ru-RU"/>
        </w:rPr>
        <w:t>О комиссии по проведению осмотра зданий, сооружений, расположенных на территории муниципального образования «</w:t>
      </w:r>
      <w:r w:rsidRPr="00C87D55">
        <w:rPr>
          <w:b/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b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/>
          <w:sz w:val="28"/>
          <w:szCs w:val="28"/>
          <w:lang w:eastAsia="ru-RU"/>
        </w:rPr>
        <w:t xml:space="preserve"> район Удмуртской Республики»</w:t>
      </w:r>
    </w:p>
    <w:p w:rsidR="00C87D55" w:rsidRPr="00C87D55" w:rsidRDefault="00C87D55" w:rsidP="00C87D55">
      <w:pPr>
        <w:autoSpaceDE/>
        <w:jc w:val="center"/>
        <w:rPr>
          <w:rFonts w:eastAsia="SimSun"/>
          <w:b/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color w:val="000000"/>
          <w:sz w:val="28"/>
          <w:u w:val="single"/>
          <w:lang w:eastAsia="zh-CN"/>
        </w:rPr>
      </w:pPr>
      <w:proofErr w:type="gramStart"/>
      <w:r w:rsidRPr="00C87D55">
        <w:rPr>
          <w:sz w:val="28"/>
          <w:szCs w:val="28"/>
          <w:lang w:eastAsia="zh-CN"/>
        </w:rPr>
        <w:t>В целях осуществления полномочий органов местного самоуправления в области градостроительной деятельности, в соответствии</w:t>
      </w:r>
      <w:r w:rsidRPr="00C87D55">
        <w:rPr>
          <w:color w:val="000000"/>
          <w:sz w:val="28"/>
          <w:szCs w:val="28"/>
          <w:lang w:eastAsia="zh-CN"/>
        </w:rPr>
        <w:t xml:space="preserve"> </w:t>
      </w:r>
      <w:hyperlink r:id="rId11" w:history="1">
        <w:r w:rsidRPr="00C87D55">
          <w:rPr>
            <w:color w:val="000000"/>
            <w:sz w:val="28"/>
            <w:szCs w:val="28"/>
            <w:lang w:eastAsia="zh-CN"/>
          </w:rPr>
          <w:t>п. 8 ч. 3 ст. 8</w:t>
        </w:r>
      </w:hyperlink>
      <w:r w:rsidRPr="00C87D55">
        <w:rPr>
          <w:color w:val="000000"/>
          <w:sz w:val="28"/>
          <w:szCs w:val="28"/>
          <w:lang w:eastAsia="zh-CN"/>
        </w:rPr>
        <w:t xml:space="preserve"> и </w:t>
      </w:r>
      <w:hyperlink r:id="rId12" w:history="1">
        <w:r w:rsidRPr="00C87D55">
          <w:rPr>
            <w:color w:val="000000"/>
            <w:sz w:val="28"/>
            <w:szCs w:val="28"/>
            <w:lang w:eastAsia="zh-CN"/>
          </w:rPr>
          <w:t>ч. 11 ст. 55.24</w:t>
        </w:r>
      </w:hyperlink>
      <w:r w:rsidRPr="00C87D55">
        <w:rPr>
          <w:color w:val="000000"/>
          <w:sz w:val="28"/>
          <w:szCs w:val="28"/>
          <w:lang w:eastAsia="zh-CN"/>
        </w:rPr>
        <w:t xml:space="preserve"> Градостроительного кодекса Российской Федерации, Федеральным </w:t>
      </w:r>
      <w:hyperlink r:id="rId13" w:history="1">
        <w:r w:rsidRPr="00C87D55">
          <w:rPr>
            <w:color w:val="000000"/>
            <w:sz w:val="28"/>
            <w:szCs w:val="28"/>
            <w:lang w:eastAsia="zh-CN"/>
          </w:rPr>
          <w:t>законом</w:t>
        </w:r>
      </w:hyperlink>
      <w:r w:rsidRPr="00C87D55">
        <w:rPr>
          <w:color w:val="000000"/>
          <w:sz w:val="28"/>
          <w:szCs w:val="28"/>
          <w:lang w:eastAsia="zh-CN"/>
        </w:rPr>
        <w:t xml:space="preserve"> от 06.10.2003 № 131-ФЗ «Об общих принципах местного самоуправления в Российской Федерации», </w:t>
      </w:r>
      <w:hyperlink r:id="rId14" w:history="1">
        <w:r w:rsidRPr="00C87D55">
          <w:rPr>
            <w:color w:val="000000"/>
            <w:sz w:val="28"/>
            <w:szCs w:val="28"/>
            <w:lang w:eastAsia="zh-CN"/>
          </w:rPr>
          <w:t>решением</w:t>
        </w:r>
      </w:hyperlink>
      <w:r w:rsidRPr="00C87D55">
        <w:rPr>
          <w:color w:val="000000"/>
          <w:sz w:val="28"/>
          <w:szCs w:val="28"/>
          <w:lang w:eastAsia="zh-CN"/>
        </w:rPr>
        <w:t xml:space="preserve"> Совета депутатов муниципального образования «Муниципальный округ </w:t>
      </w:r>
      <w:proofErr w:type="spellStart"/>
      <w:r w:rsidRPr="00C87D55">
        <w:rPr>
          <w:color w:val="000000"/>
          <w:sz w:val="28"/>
          <w:szCs w:val="28"/>
          <w:lang w:eastAsia="zh-CN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zh-CN"/>
        </w:rPr>
        <w:t xml:space="preserve"> район Удмуртской Республики» от 30.03.2023 № 11/370 «Об утверждении </w:t>
      </w:r>
      <w:r w:rsidRPr="00C87D55">
        <w:rPr>
          <w:bCs/>
          <w:color w:val="000000"/>
          <w:sz w:val="28"/>
          <w:szCs w:val="28"/>
          <w:lang w:eastAsia="ru-RU"/>
        </w:rPr>
        <w:t>Порядка проведения</w:t>
      </w:r>
      <w:proofErr w:type="gramEnd"/>
      <w:r w:rsidRPr="00C87D55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87D55">
        <w:rPr>
          <w:bCs/>
          <w:color w:val="000000"/>
          <w:sz w:val="28"/>
          <w:szCs w:val="28"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r w:rsidRPr="00C87D55">
        <w:rPr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C87D55">
        <w:rPr>
          <w:color w:val="000000"/>
          <w:sz w:val="28"/>
          <w:lang w:eastAsia="zh-CN"/>
        </w:rPr>
        <w:t xml:space="preserve">, руководствуясь </w:t>
      </w:r>
      <w:r w:rsidRPr="00C87D55">
        <w:rPr>
          <w:color w:val="000000"/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C87D55">
        <w:rPr>
          <w:color w:val="000000"/>
          <w:sz w:val="28"/>
          <w:szCs w:val="28"/>
        </w:rPr>
        <w:t>Якшур-Бодьинский</w:t>
      </w:r>
      <w:proofErr w:type="spellEnd"/>
      <w:r w:rsidRPr="00C87D55">
        <w:rPr>
          <w:color w:val="000000"/>
          <w:sz w:val="28"/>
          <w:szCs w:val="28"/>
        </w:rPr>
        <w:t xml:space="preserve"> район Удмуртской Республики</w:t>
      </w:r>
      <w:proofErr w:type="gramEnd"/>
      <w:r w:rsidRPr="00C87D55">
        <w:rPr>
          <w:color w:val="000000"/>
          <w:sz w:val="28"/>
          <w:szCs w:val="28"/>
        </w:rPr>
        <w:t>»</w:t>
      </w:r>
      <w:r w:rsidRPr="00C87D55">
        <w:rPr>
          <w:rFonts w:eastAsia="Arial"/>
          <w:color w:val="000000"/>
          <w:sz w:val="28"/>
          <w:szCs w:val="28"/>
        </w:rPr>
        <w:t>,</w:t>
      </w:r>
      <w:r w:rsidRPr="00C87D55">
        <w:rPr>
          <w:color w:val="000000"/>
          <w:sz w:val="28"/>
          <w:lang w:eastAsia="zh-CN"/>
        </w:rPr>
        <w:t xml:space="preserve"> Администрация муниципального образования «Муниципальный округ </w:t>
      </w:r>
      <w:proofErr w:type="spellStart"/>
      <w:r w:rsidRPr="00C87D55">
        <w:rPr>
          <w:color w:val="000000"/>
          <w:sz w:val="28"/>
          <w:lang w:eastAsia="zh-CN"/>
        </w:rPr>
        <w:t>Якшур-Бодьинский</w:t>
      </w:r>
      <w:proofErr w:type="spellEnd"/>
      <w:r w:rsidRPr="00C87D55">
        <w:rPr>
          <w:color w:val="000000"/>
          <w:sz w:val="28"/>
          <w:lang w:eastAsia="zh-CN"/>
        </w:rPr>
        <w:t xml:space="preserve"> район Удмуртской Республики» </w:t>
      </w:r>
      <w:r w:rsidRPr="00C87D55">
        <w:rPr>
          <w:color w:val="000000"/>
          <w:sz w:val="28"/>
          <w:u w:val="single"/>
          <w:lang w:eastAsia="zh-CN"/>
        </w:rPr>
        <w:t>ПОСТАНОВЛЯЕТ:</w:t>
      </w:r>
    </w:p>
    <w:p w:rsidR="00C87D55" w:rsidRPr="00C87D55" w:rsidRDefault="00C87D55" w:rsidP="00C87D55">
      <w:pPr>
        <w:autoSpaceDE/>
        <w:ind w:firstLine="709"/>
        <w:jc w:val="both"/>
        <w:rPr>
          <w:color w:val="000000"/>
          <w:sz w:val="28"/>
          <w:u w:val="single"/>
          <w:lang w:eastAsia="zh-CN"/>
        </w:rPr>
      </w:pP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87D55"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C87D55">
        <w:rPr>
          <w:color w:val="000000"/>
          <w:sz w:val="28"/>
          <w:szCs w:val="28"/>
          <w:lang w:eastAsia="zh-CN"/>
        </w:rPr>
        <w:t xml:space="preserve">Утвердить </w:t>
      </w:r>
      <w:hyperlink w:anchor="Par28" w:history="1">
        <w:r w:rsidRPr="00C87D55">
          <w:rPr>
            <w:color w:val="000000"/>
            <w:sz w:val="28"/>
            <w:szCs w:val="28"/>
            <w:lang w:eastAsia="zh-CN"/>
          </w:rPr>
          <w:t>Положение</w:t>
        </w:r>
      </w:hyperlink>
      <w:r w:rsidRPr="00C87D55">
        <w:rPr>
          <w:color w:val="000000"/>
          <w:sz w:val="28"/>
          <w:szCs w:val="28"/>
          <w:lang w:eastAsia="zh-CN"/>
        </w:rPr>
        <w:t xml:space="preserve"> о комиссии по </w:t>
      </w:r>
      <w:r w:rsidRPr="00C87D55">
        <w:rPr>
          <w:bCs/>
          <w:color w:val="000000"/>
          <w:sz w:val="28"/>
          <w:szCs w:val="28"/>
          <w:lang w:eastAsia="ru-RU"/>
        </w:rPr>
        <w:t xml:space="preserve">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</w:t>
      </w:r>
      <w:r w:rsidRPr="00C87D55">
        <w:rPr>
          <w:bCs/>
          <w:color w:val="000000"/>
          <w:sz w:val="28"/>
          <w:szCs w:val="28"/>
          <w:lang w:eastAsia="ru-RU"/>
        </w:rPr>
        <w:lastRenderedPageBreak/>
        <w:t>безопасности объектов, требованиями проектной документации указанных объектов на территории муниципального образования «</w:t>
      </w:r>
      <w:r w:rsidRPr="00C87D55">
        <w:rPr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C87D55">
        <w:rPr>
          <w:color w:val="000000"/>
          <w:sz w:val="28"/>
          <w:szCs w:val="28"/>
          <w:lang w:eastAsia="zh-CN"/>
        </w:rPr>
        <w:t xml:space="preserve"> (приложение № 1).</w:t>
      </w:r>
      <w:proofErr w:type="gramEnd"/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87D55">
        <w:rPr>
          <w:color w:val="000000"/>
          <w:sz w:val="28"/>
          <w:szCs w:val="28"/>
          <w:lang w:eastAsia="zh-CN"/>
        </w:rPr>
        <w:t xml:space="preserve">2. Утвердить </w:t>
      </w:r>
      <w:hyperlink w:anchor="Par150" w:history="1">
        <w:r w:rsidRPr="00C87D55">
          <w:rPr>
            <w:color w:val="000000"/>
            <w:sz w:val="28"/>
            <w:szCs w:val="28"/>
            <w:lang w:eastAsia="zh-CN"/>
          </w:rPr>
          <w:t>состав</w:t>
        </w:r>
      </w:hyperlink>
      <w:r w:rsidRPr="00C87D55">
        <w:rPr>
          <w:color w:val="000000"/>
          <w:sz w:val="28"/>
          <w:szCs w:val="28"/>
          <w:lang w:eastAsia="zh-CN"/>
        </w:rPr>
        <w:t xml:space="preserve"> комиссии по </w:t>
      </w:r>
      <w:r w:rsidRPr="00C87D55">
        <w:rPr>
          <w:bCs/>
          <w:color w:val="000000"/>
          <w:sz w:val="28"/>
          <w:szCs w:val="28"/>
          <w:lang w:eastAsia="ru-RU"/>
        </w:rPr>
        <w:t>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</w:t>
      </w:r>
      <w:r w:rsidRPr="00C87D55">
        <w:rPr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C87D55">
        <w:rPr>
          <w:color w:val="000000"/>
          <w:sz w:val="28"/>
          <w:szCs w:val="28"/>
          <w:lang w:eastAsia="zh-CN"/>
        </w:rPr>
        <w:t xml:space="preserve"> (приложение № 2).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87D55">
        <w:rPr>
          <w:color w:val="000000"/>
          <w:sz w:val="28"/>
          <w:szCs w:val="28"/>
          <w:lang w:eastAsia="zh-CN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87D55">
        <w:rPr>
          <w:color w:val="000000"/>
          <w:sz w:val="28"/>
          <w:szCs w:val="28"/>
          <w:lang w:eastAsia="zh-CN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C87D55">
        <w:rPr>
          <w:color w:val="000000"/>
          <w:sz w:val="28"/>
          <w:szCs w:val="28"/>
          <w:lang w:eastAsia="zh-CN"/>
        </w:rPr>
        <w:t>Якшур-Бодьинский</w:t>
      </w:r>
      <w:proofErr w:type="spellEnd"/>
      <w:r w:rsidRPr="00C87D55">
        <w:rPr>
          <w:color w:val="000000"/>
          <w:sz w:val="28"/>
          <w:szCs w:val="28"/>
          <w:lang w:eastAsia="zh-CN"/>
        </w:rPr>
        <w:t xml:space="preserve"> район Удмуртской Республики» в информационно-телекоммуникационной сети «Интернет».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C87D55">
        <w:rPr>
          <w:color w:val="000000"/>
          <w:sz w:val="28"/>
          <w:szCs w:val="28"/>
          <w:lang w:eastAsia="zh-CN"/>
        </w:rPr>
        <w:t xml:space="preserve">4. Возложить </w:t>
      </w:r>
      <w:proofErr w:type="gramStart"/>
      <w:r w:rsidRPr="00C87D55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C87D55">
        <w:rPr>
          <w:color w:val="000000"/>
          <w:sz w:val="28"/>
          <w:szCs w:val="28"/>
          <w:lang w:eastAsia="zh-CN"/>
        </w:rPr>
        <w:t xml:space="preserve"> исполнением настоящего постановления на </w:t>
      </w:r>
      <w:proofErr w:type="spellStart"/>
      <w:r w:rsidRPr="00C87D55">
        <w:rPr>
          <w:color w:val="000000"/>
          <w:sz w:val="28"/>
          <w:szCs w:val="28"/>
          <w:lang w:eastAsia="zh-CN"/>
        </w:rPr>
        <w:t>Варавинова</w:t>
      </w:r>
      <w:proofErr w:type="spellEnd"/>
      <w:r w:rsidRPr="00C87D55">
        <w:rPr>
          <w:color w:val="000000"/>
          <w:sz w:val="28"/>
          <w:szCs w:val="28"/>
          <w:lang w:eastAsia="zh-CN"/>
        </w:rPr>
        <w:t xml:space="preserve"> О.М., заместителя главы Администрации муниципального образова</w:t>
      </w:r>
      <w:r w:rsidRPr="00C87D55">
        <w:rPr>
          <w:sz w:val="28"/>
          <w:szCs w:val="28"/>
          <w:lang w:eastAsia="zh-CN"/>
        </w:rPr>
        <w:t xml:space="preserve">ния «Муниципальный округ </w:t>
      </w:r>
      <w:proofErr w:type="spellStart"/>
      <w:r w:rsidRPr="00C87D55">
        <w:rPr>
          <w:sz w:val="28"/>
          <w:szCs w:val="28"/>
          <w:lang w:eastAsia="zh-CN"/>
        </w:rPr>
        <w:t>Якшур-Бодьинский</w:t>
      </w:r>
      <w:proofErr w:type="spellEnd"/>
      <w:r w:rsidRPr="00C87D55">
        <w:rPr>
          <w:sz w:val="28"/>
          <w:szCs w:val="28"/>
          <w:lang w:eastAsia="zh-CN"/>
        </w:rPr>
        <w:t xml:space="preserve"> район Удмуртской Республики».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E/>
        <w:ind w:firstLine="709"/>
        <w:rPr>
          <w:b/>
          <w:sz w:val="10"/>
          <w:szCs w:val="28"/>
        </w:rPr>
      </w:pPr>
    </w:p>
    <w:p w:rsidR="00C87D55" w:rsidRPr="00C87D55" w:rsidRDefault="00C87D55" w:rsidP="00C87D55">
      <w:pPr>
        <w:autoSpaceDE/>
        <w:ind w:firstLine="709"/>
        <w:rPr>
          <w:b/>
          <w:sz w:val="10"/>
          <w:szCs w:val="28"/>
        </w:rPr>
      </w:pPr>
    </w:p>
    <w:p w:rsidR="00C87D55" w:rsidRPr="00C87D55" w:rsidRDefault="00C87D55" w:rsidP="00C87D55">
      <w:pPr>
        <w:autoSpaceDE/>
        <w:ind w:firstLine="709"/>
        <w:rPr>
          <w:b/>
          <w:sz w:val="10"/>
          <w:szCs w:val="28"/>
        </w:rPr>
      </w:pPr>
    </w:p>
    <w:p w:rsidR="00C87D55" w:rsidRPr="00C87D55" w:rsidRDefault="00C87D55" w:rsidP="00C87D55">
      <w:pPr>
        <w:autoSpaceDE/>
        <w:rPr>
          <w:b/>
          <w:sz w:val="28"/>
          <w:szCs w:val="28"/>
        </w:rPr>
      </w:pPr>
      <w:r w:rsidRPr="00C87D55">
        <w:rPr>
          <w:b/>
          <w:sz w:val="28"/>
          <w:szCs w:val="28"/>
        </w:rPr>
        <w:t>Глава муниципального образования</w:t>
      </w:r>
    </w:p>
    <w:p w:rsidR="00C87D55" w:rsidRPr="00C87D55" w:rsidRDefault="00C87D55" w:rsidP="00C87D55">
      <w:pPr>
        <w:tabs>
          <w:tab w:val="left" w:pos="9639"/>
        </w:tabs>
        <w:autoSpaceDE/>
        <w:rPr>
          <w:b/>
          <w:sz w:val="28"/>
          <w:szCs w:val="28"/>
        </w:rPr>
      </w:pPr>
      <w:r w:rsidRPr="00C87D55">
        <w:rPr>
          <w:b/>
          <w:sz w:val="28"/>
          <w:szCs w:val="28"/>
        </w:rPr>
        <w:t xml:space="preserve">«Муниципальный округ </w:t>
      </w:r>
    </w:p>
    <w:p w:rsidR="00C87D55" w:rsidRPr="00C87D55" w:rsidRDefault="00C87D55" w:rsidP="00C87D55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C87D55">
        <w:rPr>
          <w:b/>
          <w:sz w:val="28"/>
          <w:szCs w:val="28"/>
        </w:rPr>
        <w:t>Якшур-Бодьинский</w:t>
      </w:r>
      <w:proofErr w:type="spellEnd"/>
      <w:r w:rsidRPr="00C87D55">
        <w:rPr>
          <w:b/>
          <w:sz w:val="28"/>
          <w:szCs w:val="28"/>
        </w:rPr>
        <w:t xml:space="preserve"> район</w:t>
      </w:r>
    </w:p>
    <w:p w:rsidR="00C87D55" w:rsidRPr="00C87D55" w:rsidRDefault="00C87D55" w:rsidP="00C87D55">
      <w:pPr>
        <w:tabs>
          <w:tab w:val="left" w:pos="9639"/>
        </w:tabs>
        <w:autoSpaceDE/>
        <w:rPr>
          <w:b/>
          <w:sz w:val="28"/>
          <w:szCs w:val="28"/>
        </w:rPr>
      </w:pPr>
      <w:r w:rsidRPr="00C87D55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C87D55">
        <w:rPr>
          <w:b/>
          <w:sz w:val="28"/>
          <w:szCs w:val="28"/>
        </w:rPr>
        <w:t>Леконцев</w:t>
      </w:r>
      <w:proofErr w:type="spellEnd"/>
    </w:p>
    <w:p w:rsidR="00C87D55" w:rsidRPr="00C87D55" w:rsidRDefault="00C87D55" w:rsidP="00C87D55">
      <w:pPr>
        <w:autoSpaceDE/>
        <w:ind w:right="-2" w:firstLine="900"/>
        <w:jc w:val="both"/>
        <w:rPr>
          <w:b/>
          <w:sz w:val="28"/>
          <w:szCs w:val="20"/>
        </w:rPr>
      </w:pPr>
    </w:p>
    <w:p w:rsidR="00C87D55" w:rsidRPr="00C87D55" w:rsidRDefault="00C87D55" w:rsidP="00C87D55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C87D55" w:rsidRPr="00C87D55" w:rsidRDefault="00C87D55" w:rsidP="00C87D55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C87D55" w:rsidRPr="00C87D55" w:rsidRDefault="00C87D55" w:rsidP="00C87D55">
      <w:pPr>
        <w:autoSpaceDE/>
        <w:ind w:right="-2"/>
        <w:jc w:val="both"/>
      </w:pPr>
      <w:r w:rsidRPr="00C87D55">
        <w:t>Бушуева Татьяна Владимировна</w:t>
      </w:r>
    </w:p>
    <w:p w:rsidR="00C87D55" w:rsidRPr="00C87D55" w:rsidRDefault="00C87D55" w:rsidP="00C87D55">
      <w:pPr>
        <w:autoSpaceDE/>
        <w:ind w:right="-2"/>
        <w:jc w:val="both"/>
        <w:rPr>
          <w:lang w:eastAsia="zh-CN"/>
        </w:rPr>
      </w:pPr>
      <w:r w:rsidRPr="00C87D55">
        <w:t>4-15-02</w:t>
      </w: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ind w:firstLine="709"/>
        <w:jc w:val="right"/>
        <w:outlineLvl w:val="0"/>
        <w:rPr>
          <w:lang w:eastAsia="zh-CN"/>
        </w:rPr>
      </w:pPr>
      <w:r w:rsidRPr="00C87D55">
        <w:rPr>
          <w:lang w:eastAsia="zh-CN"/>
        </w:rPr>
        <w:lastRenderedPageBreak/>
        <w:t>Приложение № 1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к постановлению Администрации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муниципального образования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«Муниципальный округ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 район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Удмуртской Республики»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от «12» августа 2024 г. № 1445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rPr>
          <w:b/>
          <w:lang w:eastAsia="ru-RU"/>
        </w:rPr>
      </w:pPr>
      <w:bookmarkStart w:id="1" w:name="Par28"/>
      <w:bookmarkEnd w:id="1"/>
      <w:r w:rsidRPr="00C87D55">
        <w:rPr>
          <w:b/>
          <w:bCs/>
          <w:lang w:eastAsia="zh-CN"/>
        </w:rPr>
        <w:t xml:space="preserve">Положение о </w:t>
      </w:r>
      <w:r w:rsidRPr="00C87D55">
        <w:rPr>
          <w:b/>
          <w:bCs/>
          <w:lang w:eastAsia="ru-RU"/>
        </w:rPr>
        <w:t>комиссии по проведению осмотра зданий, сооружений, расположенных на территории муниципального образования «</w:t>
      </w:r>
      <w:r w:rsidRPr="00C87D55">
        <w:rPr>
          <w:b/>
          <w:lang w:eastAsia="ru-RU"/>
        </w:rPr>
        <w:t xml:space="preserve">Муниципальный округ </w:t>
      </w:r>
    </w:p>
    <w:p w:rsidR="00C87D55" w:rsidRPr="00C87D55" w:rsidRDefault="00C87D55" w:rsidP="00C87D55">
      <w:pPr>
        <w:autoSpaceDN w:val="0"/>
        <w:adjustRightInd w:val="0"/>
        <w:jc w:val="center"/>
        <w:rPr>
          <w:b/>
          <w:lang w:eastAsia="ru-RU"/>
        </w:rPr>
      </w:pPr>
      <w:proofErr w:type="spellStart"/>
      <w:r w:rsidRPr="00C87D55">
        <w:rPr>
          <w:b/>
          <w:lang w:eastAsia="ru-RU"/>
        </w:rPr>
        <w:t>Якшур-Бодьинский</w:t>
      </w:r>
      <w:proofErr w:type="spellEnd"/>
      <w:r w:rsidRPr="00C87D55">
        <w:rPr>
          <w:b/>
          <w:lang w:eastAsia="ru-RU"/>
        </w:rPr>
        <w:t xml:space="preserve"> район Удмуртской Республики»</w:t>
      </w:r>
    </w:p>
    <w:p w:rsidR="00C87D55" w:rsidRPr="00C87D55" w:rsidRDefault="00C87D55" w:rsidP="00C87D55">
      <w:pPr>
        <w:autoSpaceDN w:val="0"/>
        <w:adjustRightInd w:val="0"/>
        <w:ind w:firstLine="709"/>
        <w:jc w:val="center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1. Общие положения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1.1. </w:t>
      </w:r>
      <w:proofErr w:type="gramStart"/>
      <w:r w:rsidRPr="00C87D55">
        <w:rPr>
          <w:lang w:eastAsia="zh-CN"/>
        </w:rPr>
        <w:t xml:space="preserve">Комиссия по проведению осмотра зданий, сооружений, расположенных на территории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 (далее - Комиссия) создана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proofErr w:type="gramEnd"/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1.2. </w:t>
      </w:r>
      <w:proofErr w:type="gramStart"/>
      <w:r w:rsidRPr="00C87D55">
        <w:rPr>
          <w:lang w:eastAsia="zh-CN"/>
        </w:rPr>
        <w:t xml:space="preserve">Комиссия осуществляет свою деятельность в соответствии с Градостроительным </w:t>
      </w:r>
      <w:hyperlink r:id="rId15" w:history="1">
        <w:r w:rsidRPr="00C87D55">
          <w:rPr>
            <w:lang w:eastAsia="zh-CN"/>
          </w:rPr>
          <w:t>кодексом</w:t>
        </w:r>
      </w:hyperlink>
      <w:r w:rsidRPr="00C87D55">
        <w:rPr>
          <w:lang w:eastAsia="zh-CN"/>
        </w:rPr>
        <w:t xml:space="preserve"> Российской Федерации, Федеральным </w:t>
      </w:r>
      <w:hyperlink r:id="rId16" w:history="1">
        <w:r w:rsidRPr="00C87D55">
          <w:rPr>
            <w:lang w:eastAsia="zh-CN"/>
          </w:rPr>
          <w:t>законом</w:t>
        </w:r>
      </w:hyperlink>
      <w:r w:rsidRPr="00C87D55">
        <w:rPr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7" w:history="1">
        <w:r w:rsidRPr="00C87D55">
          <w:rPr>
            <w:lang w:eastAsia="zh-CN"/>
          </w:rPr>
          <w:t>решением</w:t>
        </w:r>
      </w:hyperlink>
      <w:r w:rsidRPr="00C87D55">
        <w:rPr>
          <w:lang w:eastAsia="zh-CN"/>
        </w:rPr>
        <w:t xml:space="preserve"> Совета депутатов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 от 30.03.2023 № 11/370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</w:t>
      </w:r>
      <w:proofErr w:type="gramEnd"/>
      <w:r w:rsidRPr="00C87D55">
        <w:rPr>
          <w:lang w:eastAsia="zh-CN"/>
        </w:rPr>
        <w:t xml:space="preserve">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Республики», настоящим Положением и иными нормативными правовыми актами Российской Федерации, Удмуртской Республики, муниципальными правовыми актами.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2. Статус и состав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2.1. Комиссия является уполномоченным, постоянно действующим коллегиальным органом осуществляющим оценку технического состояния и надлежащего технического обслуживания зданий и сооружений в соответствии с требованиями Федерального </w:t>
      </w:r>
      <w:hyperlink r:id="rId18" w:history="1">
        <w:r w:rsidRPr="00C87D55">
          <w:rPr>
            <w:lang w:eastAsia="zh-CN"/>
          </w:rPr>
          <w:t>закона</w:t>
        </w:r>
      </w:hyperlink>
      <w:r w:rsidRPr="00C87D55">
        <w:rPr>
          <w:lang w:eastAsia="zh-CN"/>
        </w:rPr>
        <w:t xml:space="preserve"> от 30.12.2009 № 384-ФЗ «Технический регламент о безопасности зданий и сооружений».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2.2. Состав Комиссии утверждается постановлением Администрации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2.3. Комиссия состоит из председателя, секретаря и членов Комиссии.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2.4. Все члены Комиссии осуществляют свою деятельность на безвозмездной основе и обладают правом голоса.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3. Компетенция и права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3.1. К компетенции Комиссии относятся следующие вопросы: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3.1.1. Проверка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lastRenderedPageBreak/>
        <w:t>3.1.2. Организация и проведение осмотров зданий, сооружений в целях оценки их технического состояния и надлежащего технического обслуживания;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3.1.3. </w:t>
      </w:r>
      <w:proofErr w:type="gramStart"/>
      <w:r w:rsidRPr="00C87D55">
        <w:rPr>
          <w:lang w:eastAsia="zh-CN"/>
        </w:rPr>
        <w:t xml:space="preserve">Подготовка </w:t>
      </w:r>
      <w:hyperlink r:id="rId19" w:history="1">
        <w:r w:rsidRPr="00C87D55">
          <w:rPr>
            <w:lang w:eastAsia="zh-CN"/>
          </w:rPr>
          <w:t>актов</w:t>
        </w:r>
      </w:hyperlink>
      <w:r w:rsidRPr="00C87D55">
        <w:rPr>
          <w:lang w:eastAsia="zh-CN"/>
        </w:rPr>
        <w:t xml:space="preserve"> осмотра здания, сооружения по форме согласно приложению № 1 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Республики», утвержденному решением Совета депутатов</w:t>
      </w:r>
      <w:proofErr w:type="gramEnd"/>
      <w:r w:rsidRPr="00C87D55">
        <w:rPr>
          <w:lang w:eastAsia="zh-CN"/>
        </w:rPr>
        <w:t xml:space="preserve">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 от 30.03.2023 № 11/370 (далее - Порядок);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3.1.4. Выдача рекомендаций о мерах по устранению выявленных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3.1.5. 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3.2. Права Комиссии: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Комиссия по вопросам, отнесенным к ее компетенции, имеет право: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3.2.1. </w:t>
      </w:r>
      <w:proofErr w:type="gramStart"/>
      <w:r w:rsidRPr="00C87D55">
        <w:rPr>
          <w:lang w:eastAsia="zh-CN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3.2.2. </w:t>
      </w:r>
      <w:proofErr w:type="gramStart"/>
      <w:r w:rsidRPr="00C87D55">
        <w:rPr>
          <w:lang w:eastAsia="zh-CN"/>
        </w:rPr>
        <w:t xml:space="preserve">В установленном законодательством порядке запрашивать от органов государственной власти, органов местного самоуправления, структурных подразделений Администрации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Республики», учреждений и организаций сведения, материалы и документы,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</w:t>
      </w:r>
      <w:proofErr w:type="gramEnd"/>
      <w:r w:rsidRPr="00C87D55">
        <w:rPr>
          <w:lang w:eastAsia="zh-CN"/>
        </w:rPr>
        <w:t>, сооружений;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3.2.3. Заслушивать сообщения и предложения организаций, юридических и физических лиц по вопросам технического состояния и надлежащего технического обслуживания зданий, сооружений, расположенных на территории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3.2.4. Привлекать при необходимости независимых экспертов, в том числе при возникновении спорных ситуаций; специалистов служб инженерного обеспечения, представителей надзорных органов, общественных объединений, других организаций, юридических и физических лиц;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3.2.5. Приглашать при необходимости представителей различных государственных и надзорных органов для участия в заседаниях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3.2.6. Приглашать должностных лиц и граждан, для получения сведений по вопросам, отнесенным к компетенции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3.2.7. Осуществлять иные права, предусмотренные действующим законодательством.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4. Функции председателя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Председатель Комиссии осуществляет следующие функции: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4.1. Определяет дату и время осмотра зданий, сооружений, заседаний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4.2. Проводит заседания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lastRenderedPageBreak/>
        <w:t>4.3.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4.4. Распределяет обязанности между членами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4.5. Подписывает акты осмотра зданий (сооружения), акты осмотра зданий (сооружений) при аварийных ситуациях или угрозе разрушения и другие документы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4.6. Осуществляет иные функции.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5. Функции секретаря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Секретарь Комиссии осуществляет следующие функции: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5.1. Обеспечивает техническое обслуживание деятельности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5.2. Принимает меры по организационному обеспечению деятельности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5.3. Осуществляет информационное и методическое обеспечение деятельности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5.4. Обеспечивает подготовку запросов, других материалов и документов, касающихся выполнения задач и полномочий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5.5. Обеспечивает подготовку материалов к заседаниям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5.6. Ведет протоколы заседаний Комиссии, обеспечивает их хранение в установленном порядке;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5.7. Обеспечивает подготовку уведомлений о проведении осмотра здания, сооружения путем вручения под расписку либо заказным почтовым отправлением с уведомлением о вручении. Собственники зданий, сооружений (лица, которые владеют зданием, сооружением на ином законном основании) -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два дня до даты начала проведения осмотра с указанием на возможность принятия участия в проводимом Комиссией осмотре.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лицо, ответственное за эксплуатацию здания, сооружения, уведомляется любым доступным способом в день регистрации заявления.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В уведомлении о проведении осмотра должна содержаться информация о дате, времени и месте проведения осмотра здания, сооружения, предмет осмотра здания, сооружения;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5.8. Обеспечивает подготовку и организацию проведения осмотра зданий, сооружений;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5.9. Обеспечивает оформление и рассылку актов осмотра зданий (сооружения), актов осмотра зданий (сооружений) при аварийных ситуациях или угрозе разрушения, выписок из протоколов, а также других документов;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5.10. Направляет копии актов осмотра зданий (сооружения) в течение трех дней со дня подписания председателем Комиссии в орган, должностному лицу, в компетенцию которых входит решение вопроса о привлечении к ответственности лица, совершившего нарушение требований технических регламентов;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5.11. Ведет журнал учета осмотров зданий, сооружений;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5.12. Выполняет поручения председателя;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5.13. Осуществляет иные функции.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6. Обязанности и права члена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 Член Комиссии вправе: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6.1.1. Участвовать в рассмотрении вопросов, входящих в компетенцию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6.1.2. Предварительно знакомиться с повесткой дня и материалами заседания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6.1.3. Знакомиться с нормативными правовыми актами, информационными и справочными материалами по вопросам деятельности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6.1.4. Участвовать в голосовании при принятии решений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lastRenderedPageBreak/>
        <w:t>6.1.5. Вносить предложения по рассматриваемым вопросам, входящим в компетенцию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6.1.6. Выражать особое мнение в письменной форме с изложением аргументов в случае несогласия с решениями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6.2. Член Комиссии обязан: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6.2.1. Лично участвовать в осмотре зданий, сооружений и заседании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6.2.2. Информировать телефонограммой секретаря Комиссии о невозможности присутствия;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6.2.3. Подписать акт осмотра зданий (сооружения), акт осмотра зданий (сооружений) при аварийных ситуациях или угрозе разрушения и другие документы Комиссии;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6.2.4. Проявлять объективность и непредвзятость при осмотре зданий, сооружений.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outlineLvl w:val="1"/>
        <w:rPr>
          <w:b/>
          <w:bCs/>
          <w:lang w:eastAsia="zh-CN"/>
        </w:rPr>
      </w:pPr>
      <w:r w:rsidRPr="00C87D55">
        <w:rPr>
          <w:b/>
          <w:bCs/>
          <w:lang w:eastAsia="zh-CN"/>
        </w:rPr>
        <w:t>7. Организация и порядок деятельности Комиссии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7.1. Порядок деятельности Комиссии определяется настоящим Положением.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7.2. Деятельность Комиссии осуществляется в форме осмотров зданий, сооружений, а также заседаний Комиссии, проводимых в случае необходимости обсуждения вопросов, касающихся ее функционирования, подготовки проектов рекомендаций о мерах по устранению выявленных нарушений.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7.3. Осмотры зданий, сооружений проводятся с участием лиц, ответственных за эксплуатацию здания, сооружения,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7.4. Комиссия правомочна на принятие решений при участии в проведении осмотров зданий, сооружений, заседаний более половины от установленного числа ее членов.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7.5. Решения Комиссии принимаются простым большинством голосов от числа участвующих в проведении осмотров зданий, сооружений и заседаний членов Комиссии. При равенстве голосов председатель Комиссии имеет право решающего голоса.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7.6. Решения Комиссии, принятые на заседаниях Комиссии, оформляются протоколом заседания Комиссии, подписанным всеми присутствующими на нем членами Комиссии.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7.7. Члены Комиссии уведомляются о месте, дате, времени проведения и повестке дня заседания телефонограммой либо </w:t>
      </w:r>
      <w:proofErr w:type="spellStart"/>
      <w:r w:rsidRPr="00C87D55">
        <w:rPr>
          <w:lang w:eastAsia="zh-CN"/>
        </w:rPr>
        <w:t>факсограммой</w:t>
      </w:r>
      <w:proofErr w:type="spellEnd"/>
      <w:r w:rsidRPr="00C87D55">
        <w:rPr>
          <w:lang w:eastAsia="zh-CN"/>
        </w:rPr>
        <w:t xml:space="preserve"> не </w:t>
      </w:r>
      <w:proofErr w:type="gramStart"/>
      <w:r w:rsidRPr="00C87D55">
        <w:rPr>
          <w:lang w:eastAsia="zh-CN"/>
        </w:rPr>
        <w:t>позднее</w:t>
      </w:r>
      <w:proofErr w:type="gramEnd"/>
      <w:r w:rsidRPr="00C87D55">
        <w:rPr>
          <w:lang w:eastAsia="zh-CN"/>
        </w:rPr>
        <w:t xml:space="preserve"> чем за два дня до назначенной даты.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7.8. Повестка дня заседания Комиссии формируется секретарем на основании поступивших заявлений (предложений).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7.9. Дополнительные вопросы включаются в повестку дня заседания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дня заседания Комиссии, если за его включение проголосовало более половины присутствующих на заседании членов Комиссии.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 xml:space="preserve">7.10. Председателем Комиссии является заместитель главы Администрации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7.11. Члены Комиссии принимают участие в работе Комиссии лично и обладают правом голоса.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7.12. К работе в Комиссии могут привлекаться в качестве экспертов по согласованию специалисты служб инженерного обеспечения, представители надзорных органов, общественных объединений, других организаций, юридические и физические лица.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7.13. Эксперты принимают участие в работе Комиссии лично. В случае невозможности участия в заседании Комиссии эксперты направляют в Комиссию письменное заключение по каждому из рассматриваемых вопросов. Эксперты правом голоса не обладают.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7.14. Решения Комиссии принимаются отдельно по каждому вопросу.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7.15. Итоги каждого заседания Комиссии оформляются протоколом.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7.16. Протокол Комиссии оформляется секретарем Комиссии.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lastRenderedPageBreak/>
        <w:t>7.17. К протоколу должны прилагаться копии материалов, связанных с темой заседания.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  <w:r w:rsidRPr="00C87D55">
        <w:rPr>
          <w:lang w:eastAsia="zh-CN"/>
        </w:rPr>
        <w:t>7.18.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C87D55" w:rsidRPr="00C87D55" w:rsidRDefault="00C87D55" w:rsidP="00C87D55">
      <w:pPr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right"/>
        <w:outlineLvl w:val="0"/>
        <w:rPr>
          <w:sz w:val="28"/>
          <w:szCs w:val="28"/>
          <w:lang w:eastAsia="zh-CN"/>
        </w:rPr>
      </w:pPr>
    </w:p>
    <w:p w:rsidR="00C87D55" w:rsidRPr="00C87D55" w:rsidRDefault="00C87D55" w:rsidP="00C87D55">
      <w:pPr>
        <w:autoSpaceDN w:val="0"/>
        <w:adjustRightInd w:val="0"/>
        <w:ind w:firstLine="709"/>
        <w:jc w:val="right"/>
        <w:outlineLvl w:val="0"/>
        <w:rPr>
          <w:lang w:eastAsia="zh-CN"/>
        </w:rPr>
      </w:pPr>
      <w:bookmarkStart w:id="2" w:name="Par150"/>
      <w:bookmarkEnd w:id="2"/>
      <w:r w:rsidRPr="00C87D55">
        <w:rPr>
          <w:lang w:eastAsia="zh-CN"/>
        </w:rPr>
        <w:lastRenderedPageBreak/>
        <w:t>Приложение № 2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к постановлению Администрации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муниципального образования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«Муниципальный округ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 район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Удмуртской Республики»</w:t>
      </w:r>
    </w:p>
    <w:p w:rsidR="00C87D55" w:rsidRPr="00C87D55" w:rsidRDefault="00C87D55" w:rsidP="00C87D55">
      <w:pPr>
        <w:autoSpaceDN w:val="0"/>
        <w:adjustRightInd w:val="0"/>
        <w:ind w:firstLine="709"/>
        <w:jc w:val="right"/>
        <w:rPr>
          <w:lang w:eastAsia="zh-CN"/>
        </w:rPr>
      </w:pPr>
      <w:r w:rsidRPr="00C87D55">
        <w:rPr>
          <w:lang w:eastAsia="zh-CN"/>
        </w:rPr>
        <w:t>от «12» августа 2024 г. № 1445</w:t>
      </w:r>
    </w:p>
    <w:p w:rsidR="00C87D55" w:rsidRPr="00C87D55" w:rsidRDefault="00C87D55" w:rsidP="00C87D55">
      <w:pPr>
        <w:autoSpaceDN w:val="0"/>
        <w:adjustRightInd w:val="0"/>
        <w:ind w:firstLine="709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center"/>
        <w:rPr>
          <w:b/>
          <w:lang w:eastAsia="ru-RU"/>
        </w:rPr>
      </w:pPr>
      <w:r w:rsidRPr="00C87D55">
        <w:rPr>
          <w:b/>
          <w:bCs/>
          <w:lang w:eastAsia="ru-RU"/>
        </w:rPr>
        <w:t>Состав комиссии по проведению осмотра зданий, сооружений, расположенных на территории муниципального образования «</w:t>
      </w:r>
      <w:r w:rsidRPr="00C87D55">
        <w:rPr>
          <w:b/>
          <w:lang w:eastAsia="ru-RU"/>
        </w:rPr>
        <w:t xml:space="preserve">Муниципальный округ </w:t>
      </w:r>
    </w:p>
    <w:p w:rsidR="00C87D55" w:rsidRPr="00C87D55" w:rsidRDefault="00C87D55" w:rsidP="00C87D55">
      <w:pPr>
        <w:autoSpaceDN w:val="0"/>
        <w:adjustRightInd w:val="0"/>
        <w:jc w:val="center"/>
        <w:rPr>
          <w:b/>
          <w:lang w:eastAsia="ru-RU"/>
        </w:rPr>
      </w:pPr>
      <w:proofErr w:type="spellStart"/>
      <w:r w:rsidRPr="00C87D55">
        <w:rPr>
          <w:b/>
          <w:lang w:eastAsia="ru-RU"/>
        </w:rPr>
        <w:t>Якшур-Бодьинский</w:t>
      </w:r>
      <w:proofErr w:type="spellEnd"/>
      <w:r w:rsidRPr="00C87D55">
        <w:rPr>
          <w:b/>
          <w:lang w:eastAsia="ru-RU"/>
        </w:rPr>
        <w:t xml:space="preserve"> район Удмуртской Республики»</w:t>
      </w:r>
    </w:p>
    <w:p w:rsidR="00C87D55" w:rsidRPr="00C87D55" w:rsidRDefault="00C87D55" w:rsidP="00C87D55">
      <w:pPr>
        <w:autoSpaceDN w:val="0"/>
        <w:adjustRightInd w:val="0"/>
        <w:jc w:val="center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  <w:r w:rsidRPr="00C87D55">
        <w:rPr>
          <w:lang w:eastAsia="zh-CN"/>
        </w:rPr>
        <w:t xml:space="preserve">1. Заместитель главы Администрации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 район Удмуртской Республики» - председатель Комиссии;</w:t>
      </w: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  <w:r w:rsidRPr="00C87D55">
        <w:rPr>
          <w:lang w:eastAsia="zh-CN"/>
        </w:rPr>
        <w:t xml:space="preserve">2. Начальник сектора жилищно-коммунального хозяйства отдела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 - секретарь комиссии;</w:t>
      </w: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  <w:r w:rsidRPr="00C87D55">
        <w:rPr>
          <w:lang w:eastAsia="zh-CN"/>
        </w:rPr>
        <w:t xml:space="preserve">3. Начальник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C87D55">
        <w:rPr>
          <w:lang w:eastAsia="zh-CN"/>
        </w:rPr>
        <w:t>Якшур-Бодьинский</w:t>
      </w:r>
      <w:proofErr w:type="spellEnd"/>
      <w:r w:rsidRPr="00C87D55">
        <w:rPr>
          <w:lang w:eastAsia="zh-CN"/>
        </w:rPr>
        <w:t xml:space="preserve"> район Удмуртской Республики» - член Комиссии;</w:t>
      </w: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  <w:r w:rsidRPr="00C87D55">
        <w:rPr>
          <w:lang w:eastAsia="zh-CN"/>
        </w:rPr>
        <w:t>4. Ю</w:t>
      </w:r>
      <w:r w:rsidRPr="00C87D55">
        <w:rPr>
          <w:color w:val="1A1A1A"/>
          <w:shd w:val="clear" w:color="auto" w:fill="FFFFFF"/>
          <w:lang w:eastAsia="zh-CN"/>
        </w:rPr>
        <w:t xml:space="preserve">рисконсульт МКУ «Централизованная бухгалтерия по обслуживанию муниципальных учреждений Якшур-Бодьинского района» </w:t>
      </w:r>
      <w:r w:rsidRPr="00C87D55">
        <w:rPr>
          <w:lang w:eastAsia="zh-CN"/>
        </w:rPr>
        <w:t>- член Комиссии.</w:t>
      </w: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</w:p>
    <w:p w:rsidR="00C87D55" w:rsidRPr="00C87D55" w:rsidRDefault="00C87D55" w:rsidP="00C87D55">
      <w:pPr>
        <w:autoSpaceDN w:val="0"/>
        <w:adjustRightInd w:val="0"/>
        <w:jc w:val="both"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C87D55" w:rsidRPr="00C87D55" w:rsidRDefault="00C87D55" w:rsidP="00C87D55">
      <w:pPr>
        <w:autoSpaceDE/>
        <w:rPr>
          <w:lang w:eastAsia="zh-CN"/>
        </w:rPr>
      </w:pPr>
    </w:p>
    <w:p w:rsidR="005D1032" w:rsidRDefault="005D103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097"/>
      </w:tblGrid>
      <w:tr w:rsidR="00C87D55" w:rsidRPr="00C87D55" w:rsidTr="00FE5E58">
        <w:trPr>
          <w:trHeight w:val="1124"/>
        </w:trPr>
        <w:tc>
          <w:tcPr>
            <w:tcW w:w="4353" w:type="dxa"/>
          </w:tcPr>
          <w:p w:rsidR="00C87D55" w:rsidRPr="00C87D55" w:rsidRDefault="00C87D55" w:rsidP="00C87D55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87D55" w:rsidRPr="00C87D55" w:rsidRDefault="00C87D55" w:rsidP="00C87D55">
            <w:pPr>
              <w:autoSpaceDE/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  <w:r w:rsidRPr="00C87D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C87D55" w:rsidRPr="00FC2FE3" w:rsidRDefault="00C87D55" w:rsidP="00C87D55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7" w:type="dxa"/>
          </w:tcPr>
          <w:p w:rsidR="00C87D55" w:rsidRPr="00C87D55" w:rsidRDefault="00C87D55" w:rsidP="00C87D55">
            <w:pPr>
              <w:autoSpaceDE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C87D55" w:rsidRPr="00C87D55" w:rsidTr="00FE5E58">
        <w:tc>
          <w:tcPr>
            <w:tcW w:w="10173" w:type="dxa"/>
            <w:gridSpan w:val="3"/>
          </w:tcPr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87D5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C87D55" w:rsidRPr="00C87D55" w:rsidTr="00FE5E58">
        <w:tc>
          <w:tcPr>
            <w:tcW w:w="10173" w:type="dxa"/>
            <w:gridSpan w:val="3"/>
          </w:tcPr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Удмурт </w:t>
            </w:r>
            <w:proofErr w:type="spellStart"/>
            <w:r w:rsidRPr="00C87D55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ёрос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муниципал округ» муниципал </w:t>
            </w:r>
          </w:p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C87D55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C87D55" w:rsidRPr="00C87D55" w:rsidRDefault="00C87D55" w:rsidP="00C87D55">
      <w:pPr>
        <w:autoSpaceDE/>
        <w:rPr>
          <w:sz w:val="28"/>
          <w:szCs w:val="28"/>
        </w:rPr>
      </w:pPr>
    </w:p>
    <w:p w:rsidR="00C87D55" w:rsidRPr="00C87D55" w:rsidRDefault="00C87D55" w:rsidP="00C87D55">
      <w:pPr>
        <w:autoSpaceDE/>
        <w:rPr>
          <w:sz w:val="28"/>
          <w:szCs w:val="28"/>
        </w:rPr>
      </w:pPr>
    </w:p>
    <w:p w:rsidR="00C87D55" w:rsidRPr="00C87D55" w:rsidRDefault="00C87D55" w:rsidP="00C87D55">
      <w:pPr>
        <w:autoSpaceDE/>
        <w:jc w:val="center"/>
        <w:rPr>
          <w:b/>
          <w:sz w:val="44"/>
          <w:szCs w:val="44"/>
        </w:rPr>
      </w:pPr>
      <w:proofErr w:type="gramStart"/>
      <w:r w:rsidRPr="00C87D55">
        <w:rPr>
          <w:b/>
          <w:sz w:val="44"/>
          <w:szCs w:val="44"/>
        </w:rPr>
        <w:t>П</w:t>
      </w:r>
      <w:proofErr w:type="gramEnd"/>
      <w:r w:rsidRPr="00C87D55">
        <w:rPr>
          <w:b/>
          <w:sz w:val="44"/>
          <w:szCs w:val="44"/>
        </w:rPr>
        <w:t xml:space="preserve"> О С Т А Н О В Л Е Н И Е</w:t>
      </w:r>
    </w:p>
    <w:p w:rsidR="00C87D55" w:rsidRPr="00C87D55" w:rsidRDefault="00C87D55" w:rsidP="00C87D55">
      <w:pPr>
        <w:autoSpaceDE/>
        <w:jc w:val="center"/>
        <w:rPr>
          <w:b/>
          <w:sz w:val="28"/>
          <w:szCs w:val="28"/>
        </w:rPr>
      </w:pPr>
    </w:p>
    <w:p w:rsidR="00C87D55" w:rsidRPr="00C87D55" w:rsidRDefault="00C87D55" w:rsidP="00C87D55">
      <w:pPr>
        <w:autoSpaceDE/>
        <w:jc w:val="both"/>
        <w:rPr>
          <w:b/>
          <w:bCs/>
          <w:sz w:val="28"/>
          <w:szCs w:val="28"/>
        </w:rPr>
      </w:pPr>
      <w:r w:rsidRPr="00C87D55">
        <w:rPr>
          <w:b/>
          <w:bCs/>
          <w:sz w:val="28"/>
          <w:szCs w:val="28"/>
        </w:rPr>
        <w:t>от «16»  августа 2024 года                                                               № 1486</w:t>
      </w:r>
    </w:p>
    <w:p w:rsidR="00C87D55" w:rsidRPr="00C87D55" w:rsidRDefault="00C87D55" w:rsidP="00C87D5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87D55">
        <w:rPr>
          <w:b/>
          <w:bCs/>
          <w:sz w:val="28"/>
          <w:szCs w:val="28"/>
        </w:rPr>
        <w:t>с</w:t>
      </w:r>
      <w:proofErr w:type="gramEnd"/>
      <w:r w:rsidRPr="00C87D55">
        <w:rPr>
          <w:b/>
          <w:bCs/>
          <w:sz w:val="28"/>
          <w:szCs w:val="28"/>
        </w:rPr>
        <w:t>. Якшур-Бодья</w:t>
      </w:r>
    </w:p>
    <w:p w:rsidR="00C87D55" w:rsidRPr="00C87D55" w:rsidRDefault="00C87D55" w:rsidP="00C87D55">
      <w:pPr>
        <w:keepNext/>
        <w:autoSpaceDE/>
        <w:outlineLvl w:val="0"/>
        <w:rPr>
          <w:b/>
          <w:sz w:val="28"/>
          <w:szCs w:val="20"/>
        </w:rPr>
      </w:pPr>
    </w:p>
    <w:p w:rsidR="00C87D55" w:rsidRPr="00C87D55" w:rsidRDefault="00C87D55" w:rsidP="00C87D55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C87D55" w:rsidRPr="00C87D55" w:rsidRDefault="00C87D55" w:rsidP="00C87D55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 xml:space="preserve">Об установлении средней стоимости питания </w:t>
      </w:r>
      <w:proofErr w:type="spellStart"/>
      <w:r w:rsidRPr="00C87D55">
        <w:rPr>
          <w:b/>
          <w:sz w:val="28"/>
          <w:szCs w:val="28"/>
          <w:lang w:eastAsia="ru-RU"/>
        </w:rPr>
        <w:t>обучащихся</w:t>
      </w:r>
      <w:proofErr w:type="spellEnd"/>
      <w:r w:rsidRPr="00C87D55">
        <w:rPr>
          <w:b/>
          <w:sz w:val="28"/>
          <w:szCs w:val="28"/>
          <w:lang w:eastAsia="ru-RU"/>
        </w:rPr>
        <w:t xml:space="preserve"> из малообеспеченных семей (кроме детей из многодетных малообеспеченных семей), в том числе детей из неполных семей, в муниципальных общеобразовательных организациях муниципального образования «Муниципальный округ </w:t>
      </w:r>
      <w:proofErr w:type="spellStart"/>
      <w:r w:rsidRPr="00C87D55">
        <w:rPr>
          <w:b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C87D55" w:rsidRPr="00C87D55" w:rsidRDefault="00C87D55" w:rsidP="00C87D55">
      <w:pPr>
        <w:tabs>
          <w:tab w:val="left" w:pos="7545"/>
        </w:tabs>
        <w:suppressAutoHyphens w:val="0"/>
        <w:autoSpaceDE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ab/>
      </w:r>
    </w:p>
    <w:p w:rsidR="00C87D55" w:rsidRPr="00C87D55" w:rsidRDefault="00C87D55" w:rsidP="00C87D55">
      <w:pPr>
        <w:suppressAutoHyphens w:val="0"/>
        <w:autoSpaceDE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C87D55">
        <w:rPr>
          <w:bCs/>
          <w:sz w:val="28"/>
          <w:szCs w:val="28"/>
          <w:lang w:eastAsia="ru-RU"/>
        </w:rPr>
        <w:t>На основании статьи 9, части 4 статьи 37 Федерального закона от 29 декабря 2012 года № 273-ФЗ «Об образовании в Российской Федерации», в соответствии с приказом Министерства образования и науки Удмуртской Республики от 5 декабря 2023 года № 1953 «Об установлении стоимости питания обучающихся в рамках подпрограммы «Детское и школьное питание» государственной программы Удмуртской Республики «Развитие образования», р</w:t>
      </w:r>
      <w:r w:rsidRPr="00C87D55">
        <w:rPr>
          <w:sz w:val="28"/>
          <w:szCs w:val="28"/>
          <w:lang w:eastAsia="ru-RU"/>
        </w:rPr>
        <w:t>уководствуясь статьями 30, 32, частью</w:t>
      </w:r>
      <w:proofErr w:type="gramEnd"/>
      <w:r w:rsidRPr="00C87D55">
        <w:rPr>
          <w:sz w:val="28"/>
          <w:szCs w:val="28"/>
          <w:lang w:eastAsia="ru-RU"/>
        </w:rPr>
        <w:t xml:space="preserve"> 4 статьи 38 Устава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</w:t>
      </w:r>
      <w:r w:rsidRPr="00C87D55">
        <w:rPr>
          <w:b/>
          <w:sz w:val="28"/>
          <w:szCs w:val="28"/>
          <w:u w:val="single"/>
          <w:lang w:eastAsia="ru-RU"/>
        </w:rPr>
        <w:t>ПОСТАНОВЛЯЕТ:</w:t>
      </w:r>
      <w:r w:rsidRPr="00C87D55">
        <w:rPr>
          <w:sz w:val="28"/>
          <w:szCs w:val="28"/>
          <w:lang w:eastAsia="ru-RU"/>
        </w:rPr>
        <w:t xml:space="preserve"> 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:rsidR="00C87D55" w:rsidRPr="00C87D55" w:rsidRDefault="00C87D55" w:rsidP="00C87D55">
      <w:pPr>
        <w:numPr>
          <w:ilvl w:val="0"/>
          <w:numId w:val="32"/>
        </w:numPr>
        <w:suppressAutoHyphens w:val="0"/>
        <w:autoSpaceDE/>
        <w:spacing w:after="20"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Установить с 1 сентября 2024 года:</w:t>
      </w:r>
    </w:p>
    <w:p w:rsidR="00C87D55" w:rsidRPr="00C87D55" w:rsidRDefault="00C87D55" w:rsidP="00C87D55">
      <w:pPr>
        <w:numPr>
          <w:ilvl w:val="1"/>
          <w:numId w:val="33"/>
        </w:numPr>
        <w:suppressAutoHyphens w:val="0"/>
        <w:autoSpaceDE/>
        <w:spacing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 xml:space="preserve">стоимость завтрака или полдника для обучающихся 1-4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из малообеспеченных семей (кроме детей из многодетных малообеспеченных семей), в том числе детей из неполных семей, в размере 30,00 рублей;</w:t>
      </w:r>
    </w:p>
    <w:p w:rsidR="00C87D55" w:rsidRPr="00C87D55" w:rsidRDefault="00C87D55" w:rsidP="00C87D55">
      <w:pPr>
        <w:numPr>
          <w:ilvl w:val="1"/>
          <w:numId w:val="32"/>
        </w:numPr>
        <w:suppressAutoHyphens w:val="0"/>
        <w:autoSpaceDE/>
        <w:spacing w:after="20"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lastRenderedPageBreak/>
        <w:t xml:space="preserve">стоимость одного питания для обучающихся 5-11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рублей, в размере 75,00 рублей.</w:t>
      </w:r>
    </w:p>
    <w:p w:rsidR="00C87D55" w:rsidRPr="00C87D55" w:rsidRDefault="00C87D55" w:rsidP="00C87D55">
      <w:pPr>
        <w:numPr>
          <w:ilvl w:val="0"/>
          <w:numId w:val="32"/>
        </w:numPr>
        <w:suppressAutoHyphens w:val="0"/>
        <w:autoSpaceDE/>
        <w:spacing w:after="20" w:line="276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Осуществлять финансирование: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C87D55">
        <w:rPr>
          <w:sz w:val="28"/>
          <w:szCs w:val="28"/>
          <w:lang w:eastAsia="ru-RU"/>
        </w:rPr>
        <w:t xml:space="preserve">2.1. стоимости завтрака или полдника </w:t>
      </w:r>
      <w:r w:rsidRPr="00C87D55">
        <w:rPr>
          <w:bCs/>
          <w:sz w:val="28"/>
          <w:szCs w:val="28"/>
          <w:lang w:eastAsia="ru-RU"/>
        </w:rPr>
        <w:t xml:space="preserve">обучающихся 1-4 классов </w:t>
      </w:r>
      <w:r w:rsidRPr="00C87D55">
        <w:rPr>
          <w:sz w:val="28"/>
          <w:szCs w:val="28"/>
          <w:lang w:eastAsia="ru-RU"/>
        </w:rPr>
        <w:t xml:space="preserve">из малообеспеченных семей (кроме детей из многодетных малообеспеченных семей), в том числе детей из неполных семей, за счет </w:t>
      </w:r>
      <w:r w:rsidRPr="00C87D55">
        <w:rPr>
          <w:bCs/>
          <w:sz w:val="28"/>
          <w:szCs w:val="28"/>
          <w:lang w:eastAsia="ru-RU"/>
        </w:rPr>
        <w:t>средств бюджета муниципального образования «</w:t>
      </w:r>
      <w:r w:rsidRPr="00C87D55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</w:t>
      </w:r>
      <w:r w:rsidRPr="00C87D55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C87D55">
        <w:rPr>
          <w:sz w:val="28"/>
          <w:szCs w:val="28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«Развитие образования и воспитания» </w:t>
      </w:r>
      <w:r w:rsidRPr="00C87D55">
        <w:rPr>
          <w:bCs/>
          <w:sz w:val="28"/>
          <w:szCs w:val="28"/>
          <w:lang w:eastAsia="ru-RU"/>
        </w:rPr>
        <w:t xml:space="preserve">в размере 30,00 рублей; </w:t>
      </w:r>
      <w:proofErr w:type="gramEnd"/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2.2. одного питания для обучающихся 5-11 классов из малообеспеченных семей (кроме детей из многодетных малообеспеченных семей), в том числе детей из неполных семей: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2.2.1. за счет средств бюджета Удмуртской Республики в рамках</w:t>
      </w:r>
      <w:r w:rsidRPr="00C87D55">
        <w:rPr>
          <w:bCs/>
          <w:sz w:val="28"/>
          <w:szCs w:val="28"/>
          <w:lang w:eastAsia="ru-RU"/>
        </w:rPr>
        <w:t xml:space="preserve"> подпрограммы «Детское и школьное питание» государственной программы Удмуртской Республики «Развитие образования» в размере 70,00 рублей; 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bCs/>
          <w:sz w:val="28"/>
          <w:szCs w:val="28"/>
          <w:lang w:eastAsia="ru-RU"/>
        </w:rPr>
        <w:t>2.2.2. за счет средств бюджета муниципального образования «</w:t>
      </w:r>
      <w:r w:rsidRPr="00C87D55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</w:t>
      </w:r>
      <w:r w:rsidRPr="00C87D55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C87D55">
        <w:rPr>
          <w:sz w:val="28"/>
          <w:szCs w:val="28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«Развитие образования и воспитания» в размере 5,00 рублей.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0"/>
          <w:lang w:eastAsia="ru-RU"/>
        </w:rPr>
      </w:pPr>
      <w:r w:rsidRPr="00C87D55">
        <w:rPr>
          <w:sz w:val="28"/>
          <w:szCs w:val="20"/>
          <w:lang w:eastAsia="ru-RU"/>
        </w:rPr>
        <w:t xml:space="preserve">3. </w:t>
      </w:r>
      <w:proofErr w:type="gramStart"/>
      <w:r w:rsidRPr="00C87D55">
        <w:rPr>
          <w:sz w:val="28"/>
          <w:szCs w:val="20"/>
          <w:lang w:eastAsia="ru-RU"/>
        </w:rPr>
        <w:t xml:space="preserve">Признать утратившими силу с 1 сентября 2024 года пункты 1 и 2 постановления Администрации муниципального образования «Муниципальный округ </w:t>
      </w:r>
      <w:proofErr w:type="spellStart"/>
      <w:r w:rsidRPr="00C87D55">
        <w:rPr>
          <w:sz w:val="28"/>
          <w:szCs w:val="20"/>
          <w:lang w:eastAsia="ru-RU"/>
        </w:rPr>
        <w:t>Якшур-Бодьинский</w:t>
      </w:r>
      <w:proofErr w:type="spellEnd"/>
      <w:r w:rsidRPr="00C87D55">
        <w:rPr>
          <w:sz w:val="28"/>
          <w:szCs w:val="20"/>
          <w:lang w:eastAsia="ru-RU"/>
        </w:rPr>
        <w:t xml:space="preserve"> район Удмуртской Республики» от 27 декабря 2023 года № 2164 «Об установлении средней стоимости питания учащихся из малообеспеченных семей (кроме многодетных малообеспеченных семей), в том числе из неполных семей, в муниципальных бюджетных общеобразовательных организациях муниципального образования «Муниципальный округ </w:t>
      </w:r>
      <w:proofErr w:type="spellStart"/>
      <w:r w:rsidRPr="00C87D55">
        <w:rPr>
          <w:sz w:val="28"/>
          <w:szCs w:val="20"/>
          <w:lang w:eastAsia="ru-RU"/>
        </w:rPr>
        <w:t>Якшур-Бодьинский</w:t>
      </w:r>
      <w:proofErr w:type="spellEnd"/>
      <w:r w:rsidRPr="00C87D55">
        <w:rPr>
          <w:sz w:val="28"/>
          <w:szCs w:val="20"/>
          <w:lang w:eastAsia="ru-RU"/>
        </w:rPr>
        <w:t xml:space="preserve"> район Удмуртской Республики».</w:t>
      </w:r>
      <w:proofErr w:type="gramEnd"/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7D55"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87D55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C87D55">
        <w:rPr>
          <w:rFonts w:eastAsia="Calibri"/>
          <w:sz w:val="28"/>
          <w:szCs w:val="28"/>
          <w:lang w:eastAsia="en-US"/>
        </w:rPr>
        <w:t xml:space="preserve"> район </w:t>
      </w:r>
      <w:r w:rsidRPr="00C87D55">
        <w:rPr>
          <w:rFonts w:eastAsia="Calibri"/>
          <w:sz w:val="28"/>
          <w:szCs w:val="28"/>
          <w:lang w:eastAsia="en-US"/>
        </w:rPr>
        <w:lastRenderedPageBreak/>
        <w:t xml:space="preserve">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C87D55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C87D55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C87D55" w:rsidRPr="00C87D55" w:rsidRDefault="00C87D55" w:rsidP="00C87D55">
      <w:pPr>
        <w:suppressAutoHyphens w:val="0"/>
        <w:autoSpaceDE/>
        <w:spacing w:after="20" w:line="276" w:lineRule="auto"/>
        <w:ind w:firstLine="567"/>
        <w:contextualSpacing/>
        <w:jc w:val="both"/>
        <w:rPr>
          <w:sz w:val="28"/>
          <w:szCs w:val="20"/>
          <w:lang w:eastAsia="ru-RU"/>
        </w:rPr>
      </w:pPr>
      <w:r w:rsidRPr="00C87D55">
        <w:rPr>
          <w:sz w:val="28"/>
          <w:szCs w:val="20"/>
          <w:lang w:eastAsia="ru-RU"/>
        </w:rPr>
        <w:t xml:space="preserve">5. </w:t>
      </w:r>
      <w:proofErr w:type="gramStart"/>
      <w:r w:rsidRPr="00C87D55">
        <w:rPr>
          <w:sz w:val="28"/>
          <w:szCs w:val="20"/>
          <w:lang w:eastAsia="ru-RU"/>
        </w:rPr>
        <w:t>Контроль за</w:t>
      </w:r>
      <w:proofErr w:type="gramEnd"/>
      <w:r w:rsidRPr="00C87D55">
        <w:rPr>
          <w:sz w:val="28"/>
          <w:szCs w:val="20"/>
          <w:lang w:eastAsia="ru-RU"/>
        </w:rPr>
        <w:t xml:space="preserve"> реализацией настоящего постановления возложить на начальника Управления народного образования Администрации муниципального образования «</w:t>
      </w:r>
      <w:r w:rsidRPr="00C87D55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</w:t>
      </w:r>
      <w:r w:rsidRPr="00C87D55">
        <w:rPr>
          <w:sz w:val="28"/>
          <w:szCs w:val="20"/>
          <w:lang w:eastAsia="ru-RU"/>
        </w:rPr>
        <w:t>».</w:t>
      </w:r>
    </w:p>
    <w:p w:rsidR="00C87D55" w:rsidRPr="00C87D55" w:rsidRDefault="00C87D55" w:rsidP="00C87D55">
      <w:pPr>
        <w:suppressAutoHyphens w:val="0"/>
        <w:autoSpaceDE/>
        <w:spacing w:line="276" w:lineRule="auto"/>
        <w:ind w:firstLine="567"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>Глава муниципального образования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 xml:space="preserve">«Муниципальный округ 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proofErr w:type="spellStart"/>
      <w:r w:rsidRPr="00C87D55">
        <w:rPr>
          <w:b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/>
          <w:sz w:val="28"/>
          <w:szCs w:val="28"/>
          <w:lang w:eastAsia="ru-RU"/>
        </w:rPr>
        <w:t xml:space="preserve"> район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>Удмуртской Республики»</w:t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  <w:t xml:space="preserve">   А.В. </w:t>
      </w:r>
      <w:proofErr w:type="spellStart"/>
      <w:r w:rsidRPr="00C87D55">
        <w:rPr>
          <w:b/>
          <w:sz w:val="28"/>
          <w:szCs w:val="28"/>
          <w:lang w:eastAsia="ru-RU"/>
        </w:rPr>
        <w:t>Леконцев</w:t>
      </w:r>
      <w:proofErr w:type="spellEnd"/>
    </w:p>
    <w:p w:rsidR="00C87D55" w:rsidRPr="00C87D55" w:rsidRDefault="00C87D55" w:rsidP="00C87D55">
      <w:pPr>
        <w:suppressAutoHyphens w:val="0"/>
        <w:autoSpaceDE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contextualSpacing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contextualSpacing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contextualSpacing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ind w:firstLine="567"/>
        <w:contextualSpacing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lang w:eastAsia="ru-RU"/>
        </w:rPr>
      </w:pPr>
      <w:r w:rsidRPr="00C87D55">
        <w:rPr>
          <w:lang w:eastAsia="ru-RU"/>
        </w:rPr>
        <w:t>Богданова Ирина Владимировна</w:t>
      </w:r>
    </w:p>
    <w:p w:rsidR="00C87D55" w:rsidRPr="00C87D55" w:rsidRDefault="00C87D55" w:rsidP="00C87D55">
      <w:pPr>
        <w:suppressAutoHyphens w:val="0"/>
        <w:autoSpaceDE/>
        <w:contextualSpacing/>
        <w:rPr>
          <w:lang w:eastAsia="ru-RU"/>
        </w:rPr>
      </w:pPr>
      <w:r w:rsidRPr="00C87D55">
        <w:rPr>
          <w:lang w:eastAsia="ru-RU"/>
        </w:rPr>
        <w:t>83416241192</w:t>
      </w: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D1032" w:rsidRDefault="005D103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77F1A" w:rsidRDefault="00D77F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097"/>
      </w:tblGrid>
      <w:tr w:rsidR="00C87D55" w:rsidRPr="00C87D55" w:rsidTr="00FE5E58">
        <w:trPr>
          <w:trHeight w:val="1124"/>
        </w:trPr>
        <w:tc>
          <w:tcPr>
            <w:tcW w:w="4353" w:type="dxa"/>
          </w:tcPr>
          <w:p w:rsidR="00C87D55" w:rsidRPr="00C87D55" w:rsidRDefault="00C87D55" w:rsidP="00C87D55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87D55" w:rsidRPr="00C87D55" w:rsidRDefault="00C87D55" w:rsidP="00C87D55">
            <w:pPr>
              <w:autoSpaceDE/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  <w:r w:rsidRPr="00C87D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C87D55" w:rsidRPr="00C87D55" w:rsidRDefault="00C87D55" w:rsidP="00C87D55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7" w:type="dxa"/>
          </w:tcPr>
          <w:p w:rsidR="00C87D55" w:rsidRPr="00C87D55" w:rsidRDefault="00C87D55" w:rsidP="00C87D55">
            <w:pPr>
              <w:autoSpaceDE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C87D55" w:rsidRPr="00C87D55" w:rsidTr="00FE5E58">
        <w:tc>
          <w:tcPr>
            <w:tcW w:w="10173" w:type="dxa"/>
            <w:gridSpan w:val="3"/>
          </w:tcPr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C87D55" w:rsidRPr="00C87D55" w:rsidRDefault="00C87D55" w:rsidP="00C87D55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87D55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C87D55" w:rsidRPr="00C87D55" w:rsidTr="00FE5E58">
        <w:tc>
          <w:tcPr>
            <w:tcW w:w="10173" w:type="dxa"/>
            <w:gridSpan w:val="3"/>
          </w:tcPr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C87D55">
              <w:rPr>
                <w:b/>
                <w:sz w:val="26"/>
                <w:szCs w:val="26"/>
              </w:rPr>
              <w:t xml:space="preserve">Удмурт </w:t>
            </w:r>
            <w:proofErr w:type="spellStart"/>
            <w:r w:rsidRPr="00C87D55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ёрос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муниципал округ» муниципал </w:t>
            </w:r>
          </w:p>
          <w:p w:rsidR="00C87D55" w:rsidRPr="00C87D55" w:rsidRDefault="00C87D55" w:rsidP="00C87D55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C87D55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C87D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7D55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C87D55" w:rsidRPr="00C87D55" w:rsidRDefault="00C87D55" w:rsidP="00C87D55">
      <w:pPr>
        <w:autoSpaceDE/>
        <w:rPr>
          <w:sz w:val="28"/>
          <w:szCs w:val="28"/>
        </w:rPr>
      </w:pPr>
    </w:p>
    <w:p w:rsidR="00C87D55" w:rsidRPr="00C87D55" w:rsidRDefault="00C87D55" w:rsidP="00C87D55">
      <w:pPr>
        <w:autoSpaceDE/>
        <w:rPr>
          <w:sz w:val="28"/>
          <w:szCs w:val="28"/>
        </w:rPr>
      </w:pPr>
    </w:p>
    <w:p w:rsidR="00C87D55" w:rsidRPr="00C87D55" w:rsidRDefault="00C87D55" w:rsidP="00C87D55">
      <w:pPr>
        <w:autoSpaceDE/>
        <w:jc w:val="center"/>
        <w:rPr>
          <w:b/>
          <w:sz w:val="44"/>
          <w:szCs w:val="44"/>
        </w:rPr>
      </w:pPr>
      <w:proofErr w:type="gramStart"/>
      <w:r w:rsidRPr="00C87D55">
        <w:rPr>
          <w:b/>
          <w:sz w:val="44"/>
          <w:szCs w:val="44"/>
        </w:rPr>
        <w:t>П</w:t>
      </w:r>
      <w:proofErr w:type="gramEnd"/>
      <w:r w:rsidRPr="00C87D55">
        <w:rPr>
          <w:b/>
          <w:sz w:val="44"/>
          <w:szCs w:val="44"/>
        </w:rPr>
        <w:t xml:space="preserve"> О С Т А Н О В Л Е Н И Е</w:t>
      </w:r>
    </w:p>
    <w:p w:rsidR="00C87D55" w:rsidRPr="00C87D55" w:rsidRDefault="00C87D55" w:rsidP="00C87D55">
      <w:pPr>
        <w:autoSpaceDE/>
        <w:jc w:val="center"/>
        <w:rPr>
          <w:b/>
          <w:sz w:val="28"/>
          <w:szCs w:val="28"/>
        </w:rPr>
      </w:pPr>
      <w:r w:rsidRPr="00C87D55">
        <w:rPr>
          <w:b/>
          <w:sz w:val="28"/>
          <w:szCs w:val="28"/>
        </w:rPr>
        <w:t xml:space="preserve"> </w:t>
      </w:r>
    </w:p>
    <w:p w:rsidR="00C87D55" w:rsidRPr="00C87D55" w:rsidRDefault="00C87D55" w:rsidP="00C87D55">
      <w:pPr>
        <w:autoSpaceDE/>
        <w:jc w:val="both"/>
        <w:rPr>
          <w:b/>
          <w:bCs/>
          <w:sz w:val="28"/>
          <w:szCs w:val="28"/>
        </w:rPr>
      </w:pPr>
      <w:r w:rsidRPr="00C87D55">
        <w:rPr>
          <w:b/>
          <w:bCs/>
          <w:sz w:val="28"/>
          <w:szCs w:val="28"/>
        </w:rPr>
        <w:t xml:space="preserve">от «16» августа 2024 года                                               </w:t>
      </w:r>
      <w:r w:rsidRPr="00C87D55">
        <w:rPr>
          <w:b/>
          <w:bCs/>
          <w:sz w:val="28"/>
          <w:szCs w:val="28"/>
        </w:rPr>
        <w:tab/>
        <w:t xml:space="preserve">             № 1487</w:t>
      </w:r>
    </w:p>
    <w:p w:rsidR="00C87D55" w:rsidRPr="00C87D55" w:rsidRDefault="00C87D55" w:rsidP="00C87D5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87D55">
        <w:rPr>
          <w:b/>
          <w:bCs/>
          <w:sz w:val="28"/>
          <w:szCs w:val="28"/>
        </w:rPr>
        <w:t>с</w:t>
      </w:r>
      <w:proofErr w:type="gramEnd"/>
      <w:r w:rsidRPr="00C87D55">
        <w:rPr>
          <w:b/>
          <w:bCs/>
          <w:sz w:val="28"/>
          <w:szCs w:val="28"/>
        </w:rPr>
        <w:t>. Якшур-Бодья</w:t>
      </w:r>
    </w:p>
    <w:p w:rsidR="00C87D55" w:rsidRPr="00C87D55" w:rsidRDefault="00C87D55" w:rsidP="00C87D55">
      <w:pPr>
        <w:keepNext/>
        <w:autoSpaceDE/>
        <w:outlineLvl w:val="0"/>
        <w:rPr>
          <w:b/>
          <w:sz w:val="28"/>
          <w:szCs w:val="20"/>
        </w:rPr>
      </w:pPr>
    </w:p>
    <w:p w:rsidR="00C87D55" w:rsidRPr="00C87D55" w:rsidRDefault="00C87D55" w:rsidP="00C87D55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C87D55" w:rsidRPr="00C87D55" w:rsidRDefault="00C87D55" w:rsidP="00C87D55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 xml:space="preserve">Об установлении стоимости питания </w:t>
      </w:r>
      <w:proofErr w:type="gramStart"/>
      <w:r w:rsidRPr="00C87D55">
        <w:rPr>
          <w:b/>
          <w:sz w:val="28"/>
          <w:szCs w:val="28"/>
          <w:lang w:eastAsia="ru-RU"/>
        </w:rPr>
        <w:t>обучающихся</w:t>
      </w:r>
      <w:proofErr w:type="gramEnd"/>
      <w:r w:rsidRPr="00C87D55">
        <w:rPr>
          <w:b/>
          <w:sz w:val="28"/>
          <w:szCs w:val="28"/>
          <w:lang w:eastAsia="ru-RU"/>
        </w:rPr>
        <w:t xml:space="preserve"> </w:t>
      </w:r>
    </w:p>
    <w:p w:rsidR="00C87D55" w:rsidRPr="00C87D55" w:rsidRDefault="00C87D55" w:rsidP="00C87D55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C87D55">
        <w:rPr>
          <w:b/>
          <w:bCs/>
          <w:sz w:val="28"/>
          <w:szCs w:val="28"/>
          <w:lang w:eastAsia="ru-RU"/>
        </w:rPr>
        <w:t xml:space="preserve">с ограниченными возможностями здоровья </w:t>
      </w:r>
      <w:r w:rsidRPr="00C87D55">
        <w:rPr>
          <w:b/>
          <w:sz w:val="28"/>
          <w:szCs w:val="28"/>
          <w:lang w:eastAsia="ru-RU"/>
        </w:rPr>
        <w:t xml:space="preserve">в муниципальных общеобразовательных организациях муниципального образования «Муниципальный округ </w:t>
      </w:r>
      <w:proofErr w:type="spellStart"/>
      <w:r w:rsidRPr="00C87D55">
        <w:rPr>
          <w:b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C87D55" w:rsidRPr="00C87D55" w:rsidRDefault="00C87D55" w:rsidP="00C87D55">
      <w:pPr>
        <w:tabs>
          <w:tab w:val="left" w:pos="7545"/>
        </w:tabs>
        <w:suppressAutoHyphens w:val="0"/>
        <w:autoSpaceDE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ab/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C87D55">
        <w:rPr>
          <w:bCs/>
          <w:sz w:val="28"/>
          <w:szCs w:val="28"/>
          <w:lang w:eastAsia="ru-RU"/>
        </w:rPr>
        <w:t>На основании статьи 9, части 4 статьи 37, части 7 статьи 79 Федерального закона от 29 декабря 2012 года № 273-ФЗ «Об образовании в Российской Федерации», р</w:t>
      </w:r>
      <w:r w:rsidRPr="00C87D55">
        <w:rPr>
          <w:sz w:val="28"/>
          <w:szCs w:val="28"/>
          <w:lang w:eastAsia="ru-RU"/>
        </w:rPr>
        <w:t xml:space="preserve">уководствуясь статьями 30, 32, частью 4 статьи 38 Устава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C87D55">
        <w:rPr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sz w:val="28"/>
          <w:szCs w:val="28"/>
          <w:lang w:eastAsia="ru-RU"/>
        </w:rPr>
        <w:t xml:space="preserve"> район Удмуртской Республики» </w:t>
      </w:r>
      <w:r w:rsidRPr="00C87D55">
        <w:rPr>
          <w:b/>
          <w:sz w:val="28"/>
          <w:szCs w:val="28"/>
          <w:u w:val="single"/>
          <w:lang w:eastAsia="ru-RU"/>
        </w:rPr>
        <w:t>ПОСТАНОВЛЯЕТ:</w:t>
      </w:r>
      <w:r w:rsidRPr="00C87D55">
        <w:rPr>
          <w:sz w:val="28"/>
          <w:szCs w:val="28"/>
          <w:lang w:eastAsia="ru-RU"/>
        </w:rPr>
        <w:t xml:space="preserve"> </w:t>
      </w:r>
      <w:proofErr w:type="gramEnd"/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16"/>
          <w:szCs w:val="16"/>
          <w:lang w:eastAsia="ru-RU"/>
        </w:rPr>
      </w:pPr>
    </w:p>
    <w:p w:rsidR="00C87D55" w:rsidRPr="00C87D55" w:rsidRDefault="00C87D55" w:rsidP="00C87D55">
      <w:pPr>
        <w:numPr>
          <w:ilvl w:val="0"/>
          <w:numId w:val="34"/>
        </w:num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Установить с 1 сентября 2024 года: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 xml:space="preserve">1.1. стоимость завтрака или полдника на одного </w:t>
      </w:r>
      <w:r w:rsidRPr="00C87D55">
        <w:rPr>
          <w:bCs/>
          <w:sz w:val="28"/>
          <w:szCs w:val="28"/>
          <w:lang w:eastAsia="ru-RU"/>
        </w:rPr>
        <w:t xml:space="preserve">обучающегося с ограниченными возможностями здоровья 1-4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C87D55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C87D55">
        <w:rPr>
          <w:sz w:val="28"/>
          <w:szCs w:val="28"/>
          <w:lang w:eastAsia="ru-RU"/>
        </w:rPr>
        <w:t>в размере 30,00 рублей;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 xml:space="preserve">1.2. стоимость </w:t>
      </w:r>
      <w:proofErr w:type="spellStart"/>
      <w:r w:rsidRPr="00C87D55">
        <w:rPr>
          <w:sz w:val="28"/>
          <w:szCs w:val="28"/>
          <w:lang w:eastAsia="ru-RU"/>
        </w:rPr>
        <w:t>детодня</w:t>
      </w:r>
      <w:proofErr w:type="spellEnd"/>
      <w:r w:rsidRPr="00C87D55">
        <w:rPr>
          <w:sz w:val="28"/>
          <w:szCs w:val="28"/>
          <w:lang w:eastAsia="ru-RU"/>
        </w:rPr>
        <w:t xml:space="preserve"> на одного </w:t>
      </w:r>
      <w:r w:rsidRPr="00C87D55">
        <w:rPr>
          <w:bCs/>
          <w:sz w:val="28"/>
          <w:szCs w:val="28"/>
          <w:lang w:eastAsia="ru-RU"/>
        </w:rPr>
        <w:t xml:space="preserve">обучающегося с ограниченными возможностями здоровья 5-11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C87D55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C87D55">
        <w:rPr>
          <w:sz w:val="28"/>
          <w:szCs w:val="28"/>
          <w:lang w:eastAsia="ru-RU"/>
        </w:rPr>
        <w:t>в размере 105,00 рублей, в том числе: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C87D55">
        <w:rPr>
          <w:sz w:val="28"/>
          <w:szCs w:val="28"/>
          <w:lang w:eastAsia="ru-RU"/>
        </w:rPr>
        <w:t>- завтрак или полдник 30,00 рублей</w:t>
      </w:r>
      <w:r w:rsidRPr="00C87D55">
        <w:rPr>
          <w:bCs/>
          <w:sz w:val="28"/>
          <w:szCs w:val="28"/>
          <w:lang w:eastAsia="ru-RU"/>
        </w:rPr>
        <w:t xml:space="preserve">; 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C87D55">
        <w:rPr>
          <w:bCs/>
          <w:sz w:val="28"/>
          <w:szCs w:val="28"/>
          <w:lang w:eastAsia="ru-RU"/>
        </w:rPr>
        <w:t>- обед 75,00 рублей</w:t>
      </w:r>
      <w:r w:rsidRPr="00C87D55">
        <w:rPr>
          <w:sz w:val="28"/>
          <w:szCs w:val="28"/>
          <w:lang w:eastAsia="ru-RU"/>
        </w:rPr>
        <w:t>.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C87D55">
        <w:rPr>
          <w:bCs/>
          <w:sz w:val="28"/>
          <w:szCs w:val="28"/>
          <w:lang w:eastAsia="ru-RU"/>
        </w:rPr>
        <w:lastRenderedPageBreak/>
        <w:t xml:space="preserve">2. </w:t>
      </w:r>
      <w:proofErr w:type="gramStart"/>
      <w:r w:rsidRPr="00C87D55">
        <w:rPr>
          <w:bCs/>
          <w:sz w:val="28"/>
          <w:szCs w:val="28"/>
          <w:lang w:eastAsia="ru-RU"/>
        </w:rPr>
        <w:t xml:space="preserve">Признать утратившим силу с 1 сентября 2024 года пункт 1 постановления Администрации муниципального образования «Муниципальный округ </w:t>
      </w:r>
      <w:proofErr w:type="spellStart"/>
      <w:r w:rsidRPr="00C87D55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Cs/>
          <w:sz w:val="28"/>
          <w:szCs w:val="28"/>
          <w:lang w:eastAsia="ru-RU"/>
        </w:rPr>
        <w:t xml:space="preserve"> район Удмуртской Республики» от 28 декабря 2023 года № 2174 «Об установлении средней стоимости питания обучающихся с ограниченными возможностями здоровья в муниципальных общеобразовательных организациях муниципального образования «Муниципальный округ </w:t>
      </w:r>
      <w:proofErr w:type="spellStart"/>
      <w:r w:rsidRPr="00C87D55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Cs/>
          <w:sz w:val="28"/>
          <w:szCs w:val="28"/>
          <w:lang w:eastAsia="ru-RU"/>
        </w:rPr>
        <w:t xml:space="preserve"> район Удмуртской Республики».</w:t>
      </w:r>
      <w:proofErr w:type="gramEnd"/>
    </w:p>
    <w:p w:rsidR="00C87D55" w:rsidRPr="00C87D55" w:rsidRDefault="00C87D55" w:rsidP="00C87D55">
      <w:pPr>
        <w:suppressAutoHyphens w:val="0"/>
        <w:autoSpaceDE/>
        <w:spacing w:after="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7D55">
        <w:rPr>
          <w:rFonts w:eastAsia="Calibri"/>
          <w:bCs/>
          <w:sz w:val="28"/>
          <w:szCs w:val="28"/>
          <w:lang w:eastAsia="en-US"/>
        </w:rPr>
        <w:t xml:space="preserve">3. </w:t>
      </w:r>
      <w:r w:rsidRPr="00C87D55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87D55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C87D55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C87D55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C87D55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C87D55" w:rsidRPr="00C87D55" w:rsidRDefault="00C87D55" w:rsidP="00C87D55">
      <w:pPr>
        <w:suppressAutoHyphens w:val="0"/>
        <w:autoSpaceDE/>
        <w:ind w:firstLine="567"/>
        <w:contextualSpacing/>
        <w:jc w:val="both"/>
        <w:rPr>
          <w:sz w:val="28"/>
          <w:szCs w:val="20"/>
          <w:lang w:eastAsia="ru-RU"/>
        </w:rPr>
      </w:pPr>
      <w:r w:rsidRPr="00C87D55">
        <w:rPr>
          <w:sz w:val="28"/>
          <w:szCs w:val="28"/>
          <w:lang w:eastAsia="ru-RU"/>
        </w:rPr>
        <w:t xml:space="preserve">4. </w:t>
      </w:r>
      <w:proofErr w:type="gramStart"/>
      <w:r w:rsidRPr="00C87D55">
        <w:rPr>
          <w:sz w:val="28"/>
          <w:szCs w:val="28"/>
          <w:lang w:eastAsia="ru-RU"/>
        </w:rPr>
        <w:t>Контроль за</w:t>
      </w:r>
      <w:proofErr w:type="gramEnd"/>
      <w:r w:rsidRPr="00C87D55">
        <w:rPr>
          <w:sz w:val="28"/>
          <w:szCs w:val="28"/>
          <w:lang w:eastAsia="ru-RU"/>
        </w:rPr>
        <w:t xml:space="preserve"> реализацией настоящего постановления возложить на начальника Управления</w:t>
      </w:r>
      <w:r w:rsidRPr="00C87D55">
        <w:rPr>
          <w:sz w:val="28"/>
          <w:szCs w:val="20"/>
          <w:lang w:eastAsia="ru-RU"/>
        </w:rPr>
        <w:t xml:space="preserve"> народного образования Администрации муниципального образования «Муниципальный округ </w:t>
      </w:r>
      <w:proofErr w:type="spellStart"/>
      <w:r w:rsidRPr="00C87D55">
        <w:rPr>
          <w:sz w:val="28"/>
          <w:szCs w:val="20"/>
          <w:lang w:eastAsia="ru-RU"/>
        </w:rPr>
        <w:t>Якшур-Бодьинский</w:t>
      </w:r>
      <w:proofErr w:type="spellEnd"/>
      <w:r w:rsidRPr="00C87D55">
        <w:rPr>
          <w:sz w:val="28"/>
          <w:szCs w:val="20"/>
          <w:lang w:eastAsia="ru-RU"/>
        </w:rPr>
        <w:t xml:space="preserve"> район Удмуртской Республики».</w:t>
      </w: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rPr>
          <w:sz w:val="28"/>
          <w:szCs w:val="20"/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>Глава муниципального образования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 xml:space="preserve">«Муниципальный округ 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proofErr w:type="spellStart"/>
      <w:r w:rsidRPr="00C87D55">
        <w:rPr>
          <w:b/>
          <w:sz w:val="28"/>
          <w:szCs w:val="28"/>
          <w:lang w:eastAsia="ru-RU"/>
        </w:rPr>
        <w:t>Якшур-Бодьинский</w:t>
      </w:r>
      <w:proofErr w:type="spellEnd"/>
      <w:r w:rsidRPr="00C87D55">
        <w:rPr>
          <w:b/>
          <w:sz w:val="28"/>
          <w:szCs w:val="28"/>
          <w:lang w:eastAsia="ru-RU"/>
        </w:rPr>
        <w:t xml:space="preserve"> район</w:t>
      </w:r>
    </w:p>
    <w:p w:rsidR="00C87D55" w:rsidRPr="00C87D55" w:rsidRDefault="00C87D55" w:rsidP="00C87D55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C87D55">
        <w:rPr>
          <w:b/>
          <w:sz w:val="28"/>
          <w:szCs w:val="28"/>
          <w:lang w:eastAsia="ru-RU"/>
        </w:rPr>
        <w:t>Удмуртской Республики»</w:t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</w:r>
      <w:r w:rsidRPr="00C87D55">
        <w:rPr>
          <w:b/>
          <w:sz w:val="28"/>
          <w:szCs w:val="28"/>
          <w:lang w:eastAsia="ru-RU"/>
        </w:rPr>
        <w:tab/>
        <w:t xml:space="preserve">     </w:t>
      </w:r>
      <w:proofErr w:type="spellStart"/>
      <w:r w:rsidRPr="00C87D55">
        <w:rPr>
          <w:b/>
          <w:sz w:val="28"/>
          <w:szCs w:val="28"/>
          <w:lang w:eastAsia="ru-RU"/>
        </w:rPr>
        <w:t>А.В.Леконцев</w:t>
      </w:r>
      <w:proofErr w:type="spellEnd"/>
    </w:p>
    <w:p w:rsidR="00C87D55" w:rsidRPr="00C87D55" w:rsidRDefault="00C87D55" w:rsidP="00C87D55">
      <w:pPr>
        <w:suppressAutoHyphens w:val="0"/>
        <w:autoSpaceDE/>
        <w:rPr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sz w:val="16"/>
          <w:szCs w:val="16"/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sz w:val="22"/>
          <w:szCs w:val="22"/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sz w:val="22"/>
          <w:szCs w:val="22"/>
          <w:lang w:eastAsia="ru-RU"/>
        </w:rPr>
      </w:pPr>
    </w:p>
    <w:p w:rsidR="00C87D55" w:rsidRPr="00C87D55" w:rsidRDefault="00C87D55" w:rsidP="00C87D55">
      <w:pPr>
        <w:suppressAutoHyphens w:val="0"/>
        <w:autoSpaceDE/>
        <w:contextualSpacing/>
        <w:rPr>
          <w:sz w:val="22"/>
          <w:szCs w:val="22"/>
          <w:lang w:eastAsia="ru-RU"/>
        </w:rPr>
      </w:pPr>
      <w:r w:rsidRPr="00C87D55">
        <w:rPr>
          <w:sz w:val="22"/>
          <w:szCs w:val="22"/>
          <w:lang w:eastAsia="ru-RU"/>
        </w:rPr>
        <w:t>Богданова Ирина Владимировна</w:t>
      </w:r>
    </w:p>
    <w:p w:rsidR="00C87D55" w:rsidRPr="00C87D55" w:rsidRDefault="00C87D55" w:rsidP="00C87D55">
      <w:pPr>
        <w:suppressAutoHyphens w:val="0"/>
        <w:autoSpaceDE/>
        <w:contextualSpacing/>
        <w:rPr>
          <w:sz w:val="22"/>
          <w:szCs w:val="22"/>
          <w:lang w:eastAsia="ru-RU"/>
        </w:rPr>
      </w:pPr>
      <w:r w:rsidRPr="00C87D55">
        <w:rPr>
          <w:sz w:val="22"/>
          <w:szCs w:val="22"/>
          <w:lang w:eastAsia="ru-RU"/>
        </w:rPr>
        <w:t>83416241192</w:t>
      </w: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3815"/>
      </w:tblGrid>
      <w:tr w:rsidR="00FC2FE3" w:rsidRPr="002D53F1" w:rsidTr="003B6574">
        <w:trPr>
          <w:trHeight w:val="1700"/>
        </w:trPr>
        <w:tc>
          <w:tcPr>
            <w:tcW w:w="4244" w:type="dxa"/>
          </w:tcPr>
          <w:p w:rsidR="00FC2FE3" w:rsidRPr="002D53F1" w:rsidRDefault="00FC2FE3" w:rsidP="003B6574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C2FE3" w:rsidRPr="002D53F1" w:rsidRDefault="00FC2FE3" w:rsidP="003B657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5" w:type="dxa"/>
          </w:tcPr>
          <w:p w:rsidR="00FC2FE3" w:rsidRPr="002D53F1" w:rsidRDefault="00FC2FE3" w:rsidP="003B65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2FE3" w:rsidRPr="002D53F1" w:rsidTr="003B6574">
        <w:tc>
          <w:tcPr>
            <w:tcW w:w="9782" w:type="dxa"/>
            <w:gridSpan w:val="3"/>
          </w:tcPr>
          <w:p w:rsidR="00FC2FE3" w:rsidRPr="002D53F1" w:rsidRDefault="00FC2FE3" w:rsidP="003B657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D53F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C2FE3" w:rsidRPr="002D53F1" w:rsidRDefault="00FC2FE3" w:rsidP="003B657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D53F1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D53F1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D53F1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C2FE3" w:rsidRPr="002D53F1" w:rsidRDefault="00FC2FE3" w:rsidP="003B657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2FE3" w:rsidRPr="002D53F1" w:rsidTr="003B6574">
        <w:tc>
          <w:tcPr>
            <w:tcW w:w="9782" w:type="dxa"/>
            <w:gridSpan w:val="3"/>
          </w:tcPr>
          <w:p w:rsidR="00FC2FE3" w:rsidRPr="002D53F1" w:rsidRDefault="00FC2FE3" w:rsidP="003B657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D53F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2D53F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2D53F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53F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2D53F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53F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2D53F1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2D53F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2D53F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53F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C2FE3" w:rsidRPr="006905F2" w:rsidRDefault="00FC2FE3" w:rsidP="00FC2FE3">
      <w:pPr>
        <w:jc w:val="center"/>
        <w:rPr>
          <w:b/>
          <w:sz w:val="44"/>
          <w:szCs w:val="44"/>
        </w:rPr>
      </w:pPr>
      <w:proofErr w:type="gramStart"/>
      <w:r w:rsidRPr="006905F2">
        <w:rPr>
          <w:b/>
          <w:sz w:val="44"/>
          <w:szCs w:val="44"/>
        </w:rPr>
        <w:t>П</w:t>
      </w:r>
      <w:proofErr w:type="gramEnd"/>
      <w:r w:rsidRPr="006905F2">
        <w:rPr>
          <w:b/>
          <w:sz w:val="44"/>
          <w:szCs w:val="44"/>
        </w:rPr>
        <w:t xml:space="preserve"> О С Т А Н О В Л Е Н И Е</w:t>
      </w:r>
    </w:p>
    <w:p w:rsidR="00FC2FE3" w:rsidRPr="006905F2" w:rsidRDefault="00FC2FE3" w:rsidP="00FC2F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«16</w:t>
      </w:r>
      <w:r w:rsidRPr="006905F2">
        <w:rPr>
          <w:b/>
          <w:bCs/>
          <w:sz w:val="28"/>
          <w:szCs w:val="28"/>
        </w:rPr>
        <w:t xml:space="preserve">» августа 2024 года                                        </w:t>
      </w:r>
      <w:r>
        <w:rPr>
          <w:b/>
          <w:bCs/>
          <w:sz w:val="28"/>
          <w:szCs w:val="28"/>
        </w:rPr>
        <w:t xml:space="preserve">                         № 1488</w:t>
      </w:r>
    </w:p>
    <w:p w:rsidR="00FC2FE3" w:rsidRPr="006905F2" w:rsidRDefault="00FC2FE3" w:rsidP="00FC2FE3">
      <w:pPr>
        <w:jc w:val="center"/>
        <w:rPr>
          <w:b/>
          <w:bCs/>
          <w:sz w:val="28"/>
          <w:szCs w:val="28"/>
        </w:rPr>
      </w:pPr>
      <w:proofErr w:type="gramStart"/>
      <w:r w:rsidRPr="006905F2">
        <w:rPr>
          <w:b/>
          <w:bCs/>
          <w:sz w:val="28"/>
          <w:szCs w:val="28"/>
        </w:rPr>
        <w:t>с</w:t>
      </w:r>
      <w:proofErr w:type="gramEnd"/>
      <w:r w:rsidRPr="006905F2">
        <w:rPr>
          <w:b/>
          <w:bCs/>
          <w:sz w:val="28"/>
          <w:szCs w:val="28"/>
        </w:rPr>
        <w:t>. Якшур-Бодья</w:t>
      </w:r>
    </w:p>
    <w:p w:rsidR="00FC2FE3" w:rsidRPr="006905F2" w:rsidRDefault="00FC2FE3" w:rsidP="00FC2FE3">
      <w:pPr>
        <w:jc w:val="both"/>
        <w:rPr>
          <w:rFonts w:eastAsia="Arial"/>
          <w:sz w:val="28"/>
          <w:szCs w:val="28"/>
        </w:rPr>
      </w:pPr>
    </w:p>
    <w:p w:rsidR="00FC2FE3" w:rsidRPr="00720CDF" w:rsidRDefault="00FC2FE3" w:rsidP="00FC2FE3">
      <w:pPr>
        <w:jc w:val="center"/>
        <w:rPr>
          <w:b/>
          <w:bCs/>
          <w:color w:val="000000"/>
          <w:sz w:val="28"/>
          <w:szCs w:val="28"/>
        </w:rPr>
      </w:pPr>
      <w:r w:rsidRPr="00720CD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мерах поддержки (материального стимулирования)</w:t>
      </w:r>
      <w:r w:rsidRPr="00A87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период обучения граждан, заключивших</w:t>
      </w:r>
      <w:r w:rsidRPr="00A87631">
        <w:rPr>
          <w:b/>
          <w:sz w:val="28"/>
          <w:szCs w:val="28"/>
        </w:rPr>
        <w:t xml:space="preserve"> договор о целевом </w:t>
      </w:r>
      <w:proofErr w:type="gramStart"/>
      <w:r w:rsidRPr="00A87631">
        <w:rPr>
          <w:b/>
          <w:sz w:val="28"/>
          <w:szCs w:val="28"/>
        </w:rPr>
        <w:t>обучении по</w:t>
      </w:r>
      <w:proofErr w:type="gramEnd"/>
      <w:r w:rsidRPr="00A87631">
        <w:rPr>
          <w:b/>
          <w:sz w:val="28"/>
          <w:szCs w:val="28"/>
        </w:rPr>
        <w:t xml:space="preserve"> образовательным программам высшего образования </w:t>
      </w:r>
    </w:p>
    <w:p w:rsidR="00FC2FE3" w:rsidRPr="00720CDF" w:rsidRDefault="00FC2FE3" w:rsidP="00FC2FE3">
      <w:pPr>
        <w:jc w:val="both"/>
        <w:rPr>
          <w:rFonts w:eastAsia="Arial"/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A3253">
        <w:rPr>
          <w:rFonts w:eastAsia="Arial"/>
          <w:sz w:val="28"/>
          <w:szCs w:val="28"/>
        </w:rPr>
        <w:t xml:space="preserve">В целях обеспечения </w:t>
      </w:r>
      <w:r>
        <w:rPr>
          <w:rFonts w:eastAsia="Arial"/>
          <w:sz w:val="28"/>
          <w:szCs w:val="28"/>
        </w:rPr>
        <w:t>мер поддержки (материального стимулирования) в период обучения гражданам</w:t>
      </w:r>
      <w:r w:rsidRPr="008A3253">
        <w:rPr>
          <w:rFonts w:eastAsia="Arial"/>
          <w:sz w:val="28"/>
          <w:szCs w:val="28"/>
        </w:rPr>
        <w:t xml:space="preserve">, </w:t>
      </w:r>
      <w:r>
        <w:rPr>
          <w:sz w:val="28"/>
          <w:szCs w:val="28"/>
        </w:rPr>
        <w:t>заключившим</w:t>
      </w:r>
      <w:r w:rsidRPr="008A3253">
        <w:rPr>
          <w:sz w:val="28"/>
          <w:szCs w:val="28"/>
        </w:rPr>
        <w:t xml:space="preserve"> договор о целевом обучении по образовательным программам высшего образов</w:t>
      </w:r>
      <w:r>
        <w:rPr>
          <w:sz w:val="28"/>
          <w:szCs w:val="28"/>
        </w:rPr>
        <w:t>ания</w:t>
      </w:r>
      <w:r w:rsidRPr="008A3253">
        <w:rPr>
          <w:sz w:val="28"/>
          <w:szCs w:val="28"/>
        </w:rPr>
        <w:t xml:space="preserve">, </w:t>
      </w:r>
      <w:r w:rsidRPr="00E05FE6">
        <w:rPr>
          <w:sz w:val="28"/>
          <w:szCs w:val="28"/>
        </w:rPr>
        <w:t>в соответствии со статьей 56 Федерального закона от 29 декабря 2012 года № 273-ФЗ «Об образовании в Российской Федерации», Положением</w:t>
      </w:r>
      <w:r w:rsidRPr="0069751E">
        <w:rPr>
          <w:sz w:val="28"/>
          <w:szCs w:val="28"/>
        </w:rPr>
        <w:t xml:space="preserve"> о целевом обучении по образовательным программам среднего  профессионального и выс</w:t>
      </w:r>
      <w:r>
        <w:rPr>
          <w:sz w:val="28"/>
          <w:szCs w:val="28"/>
        </w:rPr>
        <w:t>шего образования, утвержденным п</w:t>
      </w:r>
      <w:r w:rsidRPr="0069751E">
        <w:rPr>
          <w:sz w:val="28"/>
          <w:szCs w:val="28"/>
        </w:rPr>
        <w:t xml:space="preserve">остановлением Правительства Российской Федерации </w:t>
      </w:r>
      <w:r w:rsidRPr="002D53F1">
        <w:rPr>
          <w:bCs/>
          <w:color w:val="000000"/>
          <w:sz w:val="28"/>
          <w:szCs w:val="28"/>
          <w:shd w:val="clear" w:color="auto" w:fill="FFFFFF"/>
        </w:rPr>
        <w:t>от 27 апреля 2024</w:t>
      </w:r>
      <w:proofErr w:type="gramEnd"/>
      <w:r w:rsidRPr="002D53F1">
        <w:rPr>
          <w:bCs/>
          <w:color w:val="000000"/>
          <w:sz w:val="28"/>
          <w:szCs w:val="28"/>
          <w:shd w:val="clear" w:color="auto" w:fill="FFFFFF"/>
        </w:rPr>
        <w:t xml:space="preserve"> года № 555, руководствуясь</w:t>
      </w:r>
      <w:r w:rsidRPr="002A2EDD">
        <w:rPr>
          <w:sz w:val="28"/>
          <w:szCs w:val="28"/>
        </w:rPr>
        <w:t xml:space="preserve"> </w:t>
      </w:r>
      <w:r w:rsidRPr="008A3253">
        <w:rPr>
          <w:color w:val="000000"/>
          <w:sz w:val="28"/>
          <w:szCs w:val="28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8A3253">
        <w:rPr>
          <w:color w:val="000000"/>
          <w:sz w:val="28"/>
          <w:szCs w:val="28"/>
        </w:rPr>
        <w:t>Якшур-Бодьинский</w:t>
      </w:r>
      <w:proofErr w:type="spellEnd"/>
      <w:r w:rsidRPr="008A3253">
        <w:rPr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A3253">
        <w:rPr>
          <w:color w:val="000000"/>
          <w:sz w:val="28"/>
          <w:szCs w:val="28"/>
        </w:rPr>
        <w:t>Якшур-Бодьинский</w:t>
      </w:r>
      <w:proofErr w:type="spellEnd"/>
      <w:r w:rsidRPr="008A3253">
        <w:rPr>
          <w:color w:val="000000"/>
          <w:sz w:val="28"/>
          <w:szCs w:val="28"/>
        </w:rPr>
        <w:t xml:space="preserve"> район Удмуртской Республики»</w:t>
      </w:r>
      <w:r w:rsidRPr="008A3253">
        <w:rPr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Pr="008A3253">
        <w:rPr>
          <w:b/>
          <w:bCs/>
          <w:color w:val="000000"/>
          <w:sz w:val="28"/>
          <w:szCs w:val="28"/>
          <w:u w:val="single"/>
        </w:rPr>
        <w:t>ПОСТАНОВЛЯЕТ:</w:t>
      </w:r>
    </w:p>
    <w:p w:rsidR="00FC2FE3" w:rsidRPr="00720CDF" w:rsidRDefault="00FC2FE3" w:rsidP="00FC2FE3">
      <w:pPr>
        <w:ind w:firstLine="709"/>
        <w:jc w:val="both"/>
        <w:rPr>
          <w:color w:val="000000"/>
          <w:sz w:val="28"/>
          <w:szCs w:val="28"/>
        </w:rPr>
      </w:pPr>
    </w:p>
    <w:p w:rsidR="00FC2FE3" w:rsidRPr="00E05FE6" w:rsidRDefault="00FC2FE3" w:rsidP="00FC2FE3">
      <w:pPr>
        <w:ind w:firstLine="709"/>
        <w:jc w:val="both"/>
        <w:rPr>
          <w:sz w:val="28"/>
          <w:szCs w:val="28"/>
        </w:rPr>
      </w:pPr>
      <w:r w:rsidRPr="00E05FE6">
        <w:rPr>
          <w:sz w:val="28"/>
          <w:szCs w:val="28"/>
        </w:rPr>
        <w:t>1. Утвердить прилагаемые:</w:t>
      </w:r>
    </w:p>
    <w:p w:rsidR="00FC2FE3" w:rsidRPr="00E05FE6" w:rsidRDefault="00FC2FE3" w:rsidP="00FC2FE3">
      <w:pPr>
        <w:shd w:val="clear" w:color="auto" w:fill="FFFFFF"/>
        <w:ind w:firstLine="709"/>
        <w:jc w:val="both"/>
        <w:rPr>
          <w:sz w:val="28"/>
          <w:szCs w:val="28"/>
        </w:rPr>
      </w:pPr>
      <w:r w:rsidRPr="00E05FE6">
        <w:rPr>
          <w:sz w:val="28"/>
          <w:szCs w:val="28"/>
        </w:rPr>
        <w:t>1)</w:t>
      </w:r>
      <w:r>
        <w:rPr>
          <w:sz w:val="28"/>
          <w:szCs w:val="28"/>
        </w:rPr>
        <w:t xml:space="preserve"> Положение о порядке</w:t>
      </w:r>
      <w:r w:rsidRPr="00E05FE6">
        <w:rPr>
          <w:sz w:val="28"/>
          <w:szCs w:val="28"/>
        </w:rPr>
        <w:t xml:space="preserve"> предоставления мер поддержки (материального стимулирования) в период обучения граждан</w:t>
      </w:r>
      <w:r>
        <w:rPr>
          <w:sz w:val="28"/>
          <w:szCs w:val="28"/>
        </w:rPr>
        <w:t>ам, заключившим</w:t>
      </w:r>
      <w:r w:rsidRPr="00E05FE6">
        <w:rPr>
          <w:sz w:val="28"/>
          <w:szCs w:val="28"/>
        </w:rPr>
        <w:t xml:space="preserve"> договор о целевом </w:t>
      </w:r>
      <w:proofErr w:type="gramStart"/>
      <w:r w:rsidRPr="00E05FE6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образовательным программам высшего образования (приложение № 1)</w:t>
      </w:r>
      <w:r w:rsidRPr="00E05FE6">
        <w:rPr>
          <w:sz w:val="28"/>
          <w:szCs w:val="28"/>
        </w:rPr>
        <w:t>;</w:t>
      </w:r>
    </w:p>
    <w:p w:rsidR="00FC2FE3" w:rsidRPr="00E05FE6" w:rsidRDefault="00FC2FE3" w:rsidP="00FC2FE3">
      <w:pPr>
        <w:shd w:val="clear" w:color="auto" w:fill="FFFFFF"/>
        <w:tabs>
          <w:tab w:val="left" w:pos="3432"/>
          <w:tab w:val="left" w:pos="10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05FE6">
        <w:rPr>
          <w:sz w:val="28"/>
          <w:szCs w:val="28"/>
        </w:rPr>
        <w:t xml:space="preserve"> Порядок финансирования мер поддержки (материального стимулирования) в период обучения граждан</w:t>
      </w:r>
      <w:r>
        <w:rPr>
          <w:sz w:val="28"/>
          <w:szCs w:val="28"/>
        </w:rPr>
        <w:t>ам, заключившим</w:t>
      </w:r>
      <w:r w:rsidRPr="00E05FE6">
        <w:rPr>
          <w:sz w:val="28"/>
          <w:szCs w:val="28"/>
        </w:rPr>
        <w:t xml:space="preserve"> договор </w:t>
      </w:r>
      <w:r w:rsidRPr="00E05FE6">
        <w:rPr>
          <w:bCs/>
          <w:sz w:val="28"/>
          <w:szCs w:val="28"/>
        </w:rPr>
        <w:t xml:space="preserve">о </w:t>
      </w:r>
      <w:r w:rsidRPr="00E05FE6">
        <w:rPr>
          <w:sz w:val="28"/>
          <w:szCs w:val="28"/>
        </w:rPr>
        <w:t xml:space="preserve">целевом </w:t>
      </w:r>
      <w:proofErr w:type="gramStart"/>
      <w:r w:rsidRPr="00E05FE6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по программам</w:t>
      </w:r>
      <w:proofErr w:type="gramEnd"/>
      <w:r>
        <w:rPr>
          <w:sz w:val="28"/>
          <w:szCs w:val="28"/>
        </w:rPr>
        <w:t xml:space="preserve"> высшего образования (приложение № 2)</w:t>
      </w:r>
      <w:r w:rsidRPr="00E05FE6">
        <w:rPr>
          <w:sz w:val="28"/>
          <w:szCs w:val="28"/>
        </w:rPr>
        <w:t>.</w:t>
      </w:r>
    </w:p>
    <w:p w:rsidR="00FC2FE3" w:rsidRPr="00E05FE6" w:rsidRDefault="00FC2FE3" w:rsidP="00FC2FE3">
      <w:pPr>
        <w:widowControl w:val="0"/>
        <w:numPr>
          <w:ilvl w:val="0"/>
          <w:numId w:val="35"/>
        </w:numPr>
        <w:shd w:val="clear" w:color="auto" w:fill="FFFFFF"/>
        <w:tabs>
          <w:tab w:val="left" w:pos="1406"/>
          <w:tab w:val="left" w:pos="10402"/>
        </w:tabs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народного образования Администрации муниципального </w:t>
      </w:r>
      <w:r w:rsidRPr="00E05FE6">
        <w:rPr>
          <w:sz w:val="28"/>
          <w:szCs w:val="28"/>
        </w:rPr>
        <w:t xml:space="preserve"> </w:t>
      </w:r>
      <w:r w:rsidRPr="008A3253">
        <w:rPr>
          <w:color w:val="000000"/>
          <w:sz w:val="28"/>
          <w:szCs w:val="28"/>
        </w:rPr>
        <w:t xml:space="preserve">образования «Муниципальный округ </w:t>
      </w:r>
      <w:proofErr w:type="spellStart"/>
      <w:r w:rsidRPr="008A3253">
        <w:rPr>
          <w:color w:val="000000"/>
          <w:sz w:val="28"/>
          <w:szCs w:val="28"/>
        </w:rPr>
        <w:t>Якшур-Бодьинский</w:t>
      </w:r>
      <w:proofErr w:type="spellEnd"/>
      <w:r w:rsidRPr="008A3253">
        <w:rPr>
          <w:color w:val="000000"/>
          <w:sz w:val="28"/>
          <w:szCs w:val="28"/>
        </w:rPr>
        <w:t xml:space="preserve"> район Удмуртской Республики»</w:t>
      </w:r>
      <w:r>
        <w:rPr>
          <w:color w:val="000000"/>
          <w:sz w:val="28"/>
          <w:szCs w:val="28"/>
        </w:rPr>
        <w:t xml:space="preserve"> </w:t>
      </w:r>
      <w:r w:rsidRPr="00E05FE6">
        <w:rPr>
          <w:sz w:val="28"/>
          <w:szCs w:val="28"/>
        </w:rPr>
        <w:t xml:space="preserve">осуществлять координацию деятельности </w:t>
      </w:r>
      <w:r>
        <w:rPr>
          <w:sz w:val="28"/>
          <w:szCs w:val="28"/>
        </w:rPr>
        <w:t xml:space="preserve">муниципальных учреждений по организации заключения договоров о целевом </w:t>
      </w:r>
      <w:proofErr w:type="gramStart"/>
      <w:r>
        <w:rPr>
          <w:sz w:val="28"/>
          <w:szCs w:val="28"/>
        </w:rPr>
        <w:t xml:space="preserve">обучении </w:t>
      </w:r>
      <w:r w:rsidRPr="00E05FE6">
        <w:rPr>
          <w:sz w:val="28"/>
          <w:szCs w:val="28"/>
        </w:rPr>
        <w:t>по направлениям</w:t>
      </w:r>
      <w:proofErr w:type="gramEnd"/>
      <w:r w:rsidRPr="00E05FE6">
        <w:rPr>
          <w:sz w:val="28"/>
          <w:szCs w:val="28"/>
        </w:rPr>
        <w:t xml:space="preserve"> подготовки (специальностям) высшего образования.</w:t>
      </w:r>
    </w:p>
    <w:p w:rsidR="00FC2FE3" w:rsidRPr="00720CDF" w:rsidRDefault="00FC2FE3" w:rsidP="00FC2FE3">
      <w:pPr>
        <w:ind w:firstLine="709"/>
        <w:jc w:val="both"/>
        <w:rPr>
          <w:sz w:val="28"/>
          <w:szCs w:val="28"/>
        </w:rPr>
      </w:pPr>
      <w:r w:rsidRPr="00E05FE6">
        <w:rPr>
          <w:sz w:val="28"/>
          <w:szCs w:val="28"/>
        </w:rPr>
        <w:lastRenderedPageBreak/>
        <w:t>3. Опубликовать настоящее постановление в Вестнике правовых актов  муниципального образования «Муниципальный</w:t>
      </w:r>
      <w:r w:rsidRPr="00720CDF">
        <w:rPr>
          <w:sz w:val="28"/>
          <w:szCs w:val="28"/>
        </w:rPr>
        <w:t xml:space="preserve"> округ </w:t>
      </w:r>
      <w:proofErr w:type="spellStart"/>
      <w:r w:rsidRPr="00720CDF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 и</w:t>
      </w:r>
      <w:r w:rsidRPr="00720CDF">
        <w:rPr>
          <w:sz w:val="28"/>
          <w:szCs w:val="28"/>
        </w:rPr>
        <w:t xml:space="preserve"> разместить на официальном сайте муниципального образования «Муниципальный округ </w:t>
      </w:r>
      <w:proofErr w:type="spellStart"/>
      <w:r w:rsidRPr="00720CDF">
        <w:rPr>
          <w:sz w:val="28"/>
          <w:szCs w:val="28"/>
        </w:rPr>
        <w:t>Якшур-Бодьинский</w:t>
      </w:r>
      <w:proofErr w:type="spellEnd"/>
      <w:r w:rsidRPr="00720CDF">
        <w:rPr>
          <w:sz w:val="28"/>
          <w:szCs w:val="28"/>
        </w:rPr>
        <w:t xml:space="preserve"> район Удмуртской Республики» в  информационно-телекоммуникационной сети «Интернет». </w:t>
      </w:r>
    </w:p>
    <w:p w:rsidR="00FC2FE3" w:rsidRPr="00720CDF" w:rsidRDefault="00FC2FE3" w:rsidP="00FC2FE3">
      <w:pPr>
        <w:ind w:firstLine="709"/>
        <w:jc w:val="both"/>
        <w:rPr>
          <w:sz w:val="28"/>
          <w:szCs w:val="28"/>
        </w:rPr>
      </w:pPr>
      <w:r w:rsidRPr="00720CDF">
        <w:rPr>
          <w:bCs/>
          <w:sz w:val="28"/>
          <w:szCs w:val="28"/>
        </w:rPr>
        <w:t xml:space="preserve">4. </w:t>
      </w:r>
      <w:r w:rsidRPr="00720CDF">
        <w:rPr>
          <w:sz w:val="28"/>
          <w:szCs w:val="28"/>
        </w:rPr>
        <w:t xml:space="preserve">Настоящее постановление вступает  в силу с момента его официального </w:t>
      </w:r>
      <w:r>
        <w:rPr>
          <w:sz w:val="28"/>
          <w:szCs w:val="28"/>
        </w:rPr>
        <w:t>опубликования и распространяет свое действие</w:t>
      </w:r>
      <w:r w:rsidRPr="00720CDF">
        <w:rPr>
          <w:sz w:val="28"/>
          <w:szCs w:val="28"/>
        </w:rPr>
        <w:t xml:space="preserve"> на правоотношения, возникшие с 1 </w:t>
      </w:r>
      <w:r>
        <w:rPr>
          <w:sz w:val="28"/>
          <w:szCs w:val="28"/>
        </w:rPr>
        <w:t xml:space="preserve">августа 2024 </w:t>
      </w:r>
      <w:r w:rsidRPr="00720CDF">
        <w:rPr>
          <w:sz w:val="28"/>
          <w:szCs w:val="28"/>
        </w:rPr>
        <w:t>года.</w:t>
      </w:r>
    </w:p>
    <w:p w:rsidR="00FC2FE3" w:rsidRPr="00720CDF" w:rsidRDefault="00FC2FE3" w:rsidP="00FC2FE3">
      <w:pPr>
        <w:ind w:firstLine="709"/>
        <w:jc w:val="both"/>
        <w:rPr>
          <w:sz w:val="28"/>
          <w:szCs w:val="28"/>
        </w:rPr>
      </w:pPr>
      <w:r w:rsidRPr="00720CDF">
        <w:rPr>
          <w:sz w:val="28"/>
          <w:szCs w:val="28"/>
        </w:rPr>
        <w:t xml:space="preserve">5. </w:t>
      </w:r>
      <w:proofErr w:type="gramStart"/>
      <w:r w:rsidRPr="00720CDF">
        <w:rPr>
          <w:sz w:val="28"/>
          <w:szCs w:val="28"/>
        </w:rPr>
        <w:t>Контроль за</w:t>
      </w:r>
      <w:proofErr w:type="gramEnd"/>
      <w:r w:rsidRPr="00720CDF">
        <w:rPr>
          <w:sz w:val="28"/>
          <w:szCs w:val="28"/>
        </w:rPr>
        <w:t xml:space="preserve"> исполнением настоящего постан</w:t>
      </w:r>
      <w:r>
        <w:rPr>
          <w:sz w:val="28"/>
          <w:szCs w:val="28"/>
        </w:rPr>
        <w:t>овления возложить на заместителя главы</w:t>
      </w:r>
      <w:r w:rsidRPr="00720CDF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720CDF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Республики», курирующего соответствующую отрасль. </w:t>
      </w:r>
    </w:p>
    <w:p w:rsidR="00FC2FE3" w:rsidRPr="00720CDF" w:rsidRDefault="00FC2FE3" w:rsidP="00FC2FE3">
      <w:pPr>
        <w:rPr>
          <w:sz w:val="28"/>
          <w:szCs w:val="28"/>
        </w:rPr>
      </w:pPr>
    </w:p>
    <w:p w:rsidR="00FC2FE3" w:rsidRPr="00720CDF" w:rsidRDefault="00FC2FE3" w:rsidP="00FC2FE3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:rsidR="00FC2FE3" w:rsidRPr="00720CDF" w:rsidRDefault="00FC2FE3" w:rsidP="00FC2FE3"/>
    <w:p w:rsidR="00FC2FE3" w:rsidRPr="00720CDF" w:rsidRDefault="00FC2FE3" w:rsidP="00FC2FE3">
      <w:pPr>
        <w:rPr>
          <w:b/>
          <w:sz w:val="28"/>
          <w:szCs w:val="28"/>
        </w:rPr>
      </w:pPr>
      <w:r w:rsidRPr="00720CDF">
        <w:rPr>
          <w:b/>
          <w:sz w:val="28"/>
          <w:szCs w:val="28"/>
        </w:rPr>
        <w:t>Глава муниципального образования</w:t>
      </w:r>
    </w:p>
    <w:p w:rsidR="00FC2FE3" w:rsidRPr="00720CDF" w:rsidRDefault="00FC2FE3" w:rsidP="00FC2FE3">
      <w:pPr>
        <w:rPr>
          <w:b/>
          <w:sz w:val="28"/>
          <w:szCs w:val="28"/>
        </w:rPr>
      </w:pPr>
      <w:r w:rsidRPr="00720CDF">
        <w:rPr>
          <w:b/>
          <w:sz w:val="28"/>
          <w:szCs w:val="28"/>
        </w:rPr>
        <w:t>«Муниципальный округ</w:t>
      </w:r>
    </w:p>
    <w:p w:rsidR="00FC2FE3" w:rsidRPr="00720CDF" w:rsidRDefault="00FC2FE3" w:rsidP="00FC2FE3">
      <w:pPr>
        <w:rPr>
          <w:b/>
          <w:sz w:val="28"/>
          <w:szCs w:val="28"/>
        </w:rPr>
      </w:pPr>
      <w:proofErr w:type="spellStart"/>
      <w:r w:rsidRPr="00720CDF">
        <w:rPr>
          <w:b/>
          <w:sz w:val="28"/>
          <w:szCs w:val="28"/>
        </w:rPr>
        <w:t>Якшур-Бодьинский</w:t>
      </w:r>
      <w:proofErr w:type="spellEnd"/>
      <w:r w:rsidRPr="00720CDF">
        <w:rPr>
          <w:b/>
          <w:sz w:val="28"/>
          <w:szCs w:val="28"/>
        </w:rPr>
        <w:t xml:space="preserve"> район</w:t>
      </w:r>
    </w:p>
    <w:p w:rsidR="00FC2FE3" w:rsidRPr="00720CDF" w:rsidRDefault="00FC2FE3" w:rsidP="00FC2FE3">
      <w:pPr>
        <w:rPr>
          <w:sz w:val="28"/>
          <w:szCs w:val="28"/>
        </w:rPr>
      </w:pPr>
      <w:r w:rsidRPr="00720CDF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720CDF">
        <w:rPr>
          <w:b/>
          <w:sz w:val="28"/>
          <w:szCs w:val="28"/>
        </w:rPr>
        <w:t>Леконцев</w:t>
      </w:r>
      <w:proofErr w:type="spellEnd"/>
    </w:p>
    <w:p w:rsidR="00FC2FE3" w:rsidRPr="00720CDF" w:rsidRDefault="00FC2FE3" w:rsidP="00FC2FE3">
      <w:pPr>
        <w:rPr>
          <w:sz w:val="28"/>
          <w:szCs w:val="28"/>
        </w:rPr>
      </w:pPr>
    </w:p>
    <w:p w:rsidR="00FC2FE3" w:rsidRPr="00720CDF" w:rsidRDefault="00FC2FE3" w:rsidP="00FC2FE3">
      <w:pPr>
        <w:rPr>
          <w:sz w:val="18"/>
          <w:szCs w:val="18"/>
        </w:rPr>
      </w:pPr>
    </w:p>
    <w:p w:rsidR="00FC2FE3" w:rsidRPr="00720CDF" w:rsidRDefault="00FC2FE3" w:rsidP="00FC2FE3">
      <w:pPr>
        <w:rPr>
          <w:sz w:val="18"/>
          <w:szCs w:val="18"/>
        </w:rPr>
      </w:pPr>
      <w:r w:rsidRPr="00720CDF">
        <w:rPr>
          <w:sz w:val="18"/>
          <w:szCs w:val="18"/>
        </w:rPr>
        <w:t>Ившина Наталия Александровна</w:t>
      </w:r>
    </w:p>
    <w:p w:rsidR="00FC2FE3" w:rsidRDefault="00FC2FE3" w:rsidP="00FC2FE3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720CDF">
        <w:rPr>
          <w:sz w:val="18"/>
          <w:szCs w:val="18"/>
        </w:rPr>
        <w:t xml:space="preserve"> (34162) 4-19-86</w:t>
      </w:r>
    </w:p>
    <w:p w:rsidR="00FC2FE3" w:rsidRDefault="00FC2FE3" w:rsidP="00FC2FE3">
      <w:pPr>
        <w:rPr>
          <w:sz w:val="18"/>
          <w:szCs w:val="18"/>
        </w:rPr>
      </w:pPr>
      <w:r>
        <w:rPr>
          <w:sz w:val="18"/>
          <w:szCs w:val="18"/>
        </w:rPr>
        <w:t>Вахрушева Надежда Анатольевна</w:t>
      </w:r>
    </w:p>
    <w:p w:rsidR="00FC2FE3" w:rsidRPr="00720CDF" w:rsidRDefault="00FC2FE3" w:rsidP="00FC2FE3">
      <w:pPr>
        <w:rPr>
          <w:sz w:val="18"/>
          <w:szCs w:val="18"/>
        </w:rPr>
      </w:pPr>
      <w:r>
        <w:rPr>
          <w:sz w:val="18"/>
          <w:szCs w:val="18"/>
        </w:rPr>
        <w:t>8 (34162) 4-18-98</w:t>
      </w: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</w:p>
    <w:p w:rsidR="00FC2FE3" w:rsidRDefault="00FC2FE3" w:rsidP="00FC2FE3">
      <w:pPr>
        <w:jc w:val="right"/>
      </w:pPr>
      <w:r>
        <w:lastRenderedPageBreak/>
        <w:t>Приложение № 1</w:t>
      </w:r>
    </w:p>
    <w:p w:rsidR="00FC2FE3" w:rsidRDefault="00FC2FE3" w:rsidP="00FC2FE3">
      <w:pPr>
        <w:jc w:val="right"/>
      </w:pPr>
      <w:r w:rsidRPr="00EC794D">
        <w:t xml:space="preserve">УТВЕРЖДЕНО </w:t>
      </w:r>
    </w:p>
    <w:p w:rsidR="00FC2FE3" w:rsidRDefault="00FC2FE3" w:rsidP="00FC2FE3">
      <w:pPr>
        <w:jc w:val="right"/>
      </w:pPr>
      <w:r w:rsidRPr="00EC794D">
        <w:t xml:space="preserve">постановлением Администрации </w:t>
      </w:r>
    </w:p>
    <w:p w:rsidR="00FC2FE3" w:rsidRPr="00EC794D" w:rsidRDefault="00FC2FE3" w:rsidP="00FC2FE3">
      <w:pPr>
        <w:jc w:val="right"/>
      </w:pPr>
      <w:r w:rsidRPr="00EC794D">
        <w:t>муниципального образования</w:t>
      </w:r>
    </w:p>
    <w:p w:rsidR="00FC2FE3" w:rsidRDefault="00FC2FE3" w:rsidP="00FC2FE3">
      <w:pPr>
        <w:jc w:val="right"/>
      </w:pPr>
      <w:r w:rsidRPr="00EC794D">
        <w:t xml:space="preserve"> «Муниципальный округ </w:t>
      </w:r>
    </w:p>
    <w:p w:rsidR="00FC2FE3" w:rsidRDefault="00FC2FE3" w:rsidP="00FC2FE3">
      <w:pPr>
        <w:jc w:val="right"/>
      </w:pPr>
      <w:proofErr w:type="spellStart"/>
      <w:r w:rsidRPr="00EC794D">
        <w:t>Якшур-Бодьинский</w:t>
      </w:r>
      <w:proofErr w:type="spellEnd"/>
      <w:r w:rsidRPr="00EC794D">
        <w:t xml:space="preserve"> район </w:t>
      </w:r>
    </w:p>
    <w:p w:rsidR="00FC2FE3" w:rsidRDefault="00FC2FE3" w:rsidP="00FC2FE3">
      <w:pPr>
        <w:jc w:val="right"/>
      </w:pPr>
      <w:r w:rsidRPr="00EC794D">
        <w:t>Удмуртской</w:t>
      </w:r>
      <w:r>
        <w:t xml:space="preserve"> </w:t>
      </w:r>
      <w:r w:rsidRPr="00EC794D">
        <w:t xml:space="preserve">Республики» </w:t>
      </w:r>
    </w:p>
    <w:p w:rsidR="00FC2FE3" w:rsidRPr="00EC794D" w:rsidRDefault="00FC2FE3" w:rsidP="00FC2FE3">
      <w:pPr>
        <w:jc w:val="right"/>
      </w:pPr>
      <w:r w:rsidRPr="00EC794D">
        <w:t xml:space="preserve">от </w:t>
      </w:r>
      <w:r>
        <w:t xml:space="preserve">«16» августа 2024 г. </w:t>
      </w:r>
      <w:r w:rsidRPr="00EC794D">
        <w:t xml:space="preserve">№ </w:t>
      </w:r>
      <w:r>
        <w:t>1488</w:t>
      </w:r>
    </w:p>
    <w:p w:rsidR="00FC2FE3" w:rsidRPr="0069751E" w:rsidRDefault="00FC2FE3" w:rsidP="00FC2FE3">
      <w:pPr>
        <w:rPr>
          <w:sz w:val="28"/>
          <w:szCs w:val="28"/>
        </w:rPr>
      </w:pPr>
    </w:p>
    <w:p w:rsidR="00FC2FE3" w:rsidRPr="005400E7" w:rsidRDefault="00FC2FE3" w:rsidP="00FC2FE3">
      <w:pPr>
        <w:jc w:val="center"/>
        <w:rPr>
          <w:b/>
        </w:rPr>
      </w:pPr>
      <w:r>
        <w:rPr>
          <w:b/>
        </w:rPr>
        <w:t>Положение о порядке</w:t>
      </w:r>
      <w:r w:rsidRPr="005400E7">
        <w:rPr>
          <w:b/>
        </w:rPr>
        <w:t xml:space="preserve"> предоставления мер поддержки (материального стимулирования) в период обучения граждан</w:t>
      </w:r>
      <w:r>
        <w:rPr>
          <w:b/>
        </w:rPr>
        <w:t>ам, заключившим</w:t>
      </w:r>
      <w:r w:rsidRPr="005400E7">
        <w:rPr>
          <w:b/>
        </w:rPr>
        <w:t xml:space="preserve"> договор о целевом </w:t>
      </w:r>
      <w:proofErr w:type="gramStart"/>
      <w:r w:rsidRPr="005400E7">
        <w:rPr>
          <w:b/>
        </w:rPr>
        <w:t>обучении по</w:t>
      </w:r>
      <w:proofErr w:type="gramEnd"/>
      <w:r w:rsidRPr="005400E7">
        <w:rPr>
          <w:b/>
        </w:rPr>
        <w:t xml:space="preserve"> образовательным программам высшего образования</w:t>
      </w:r>
    </w:p>
    <w:p w:rsidR="00FC2FE3" w:rsidRPr="005400E7" w:rsidRDefault="00FC2FE3" w:rsidP="00FC2FE3"/>
    <w:p w:rsidR="00FC2FE3" w:rsidRPr="005400E7" w:rsidRDefault="00FC2FE3" w:rsidP="00FC2FE3">
      <w:pPr>
        <w:jc w:val="center"/>
        <w:rPr>
          <w:b/>
        </w:rPr>
      </w:pPr>
      <w:r w:rsidRPr="005400E7">
        <w:rPr>
          <w:b/>
        </w:rPr>
        <w:t>1. Общие положения</w:t>
      </w:r>
    </w:p>
    <w:p w:rsidR="00FC2FE3" w:rsidRPr="005400E7" w:rsidRDefault="00FC2FE3" w:rsidP="00FC2FE3">
      <w:pPr>
        <w:ind w:firstLine="709"/>
        <w:jc w:val="both"/>
      </w:pPr>
      <w:r w:rsidRPr="005400E7">
        <w:t xml:space="preserve">1.1. </w:t>
      </w:r>
      <w:proofErr w:type="gramStart"/>
      <w:r w:rsidRPr="005400E7">
        <w:t>Настоящее Положение определяет по</w:t>
      </w:r>
      <w:r>
        <w:t>рядок оказания мер</w:t>
      </w:r>
      <w:r w:rsidRPr="005400E7">
        <w:t xml:space="preserve"> поддержки </w:t>
      </w:r>
      <w:r>
        <w:t>(материального стимулирования) гражданам</w:t>
      </w:r>
      <w:r w:rsidRPr="005400E7">
        <w:t>, заключившим договор о целевом обучении по образовательным программам высшего образования (далее - договор о целевом обучении) с муниципальным учреждением, у</w:t>
      </w:r>
      <w:r>
        <w:t>чредителем которого является муниципальное образование</w:t>
      </w:r>
      <w:r w:rsidRPr="005400E7">
        <w:t xml:space="preserve">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</w:t>
      </w:r>
      <w:r>
        <w:t xml:space="preserve"> в лице Администрации муниципального образования</w:t>
      </w:r>
      <w:r w:rsidRPr="005400E7">
        <w:t xml:space="preserve">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 (далее – </w:t>
      </w:r>
      <w:r>
        <w:t xml:space="preserve">учреждение, </w:t>
      </w:r>
      <w:r w:rsidRPr="005400E7">
        <w:t>Администрация соответственно)</w:t>
      </w:r>
      <w:r>
        <w:t>,</w:t>
      </w:r>
      <w:r w:rsidRPr="005400E7">
        <w:t xml:space="preserve"> при обучении по специальностям, включенным в</w:t>
      </w:r>
      <w:proofErr w:type="gramEnd"/>
      <w:r w:rsidRPr="005400E7">
        <w:t xml:space="preserve"> перечень вакантных должностей в учреждении, утвержденных приказом </w:t>
      </w:r>
      <w:r>
        <w:t>учреждения</w:t>
      </w:r>
      <w:r w:rsidRPr="005400E7">
        <w:t xml:space="preserve"> (далее - студент-</w:t>
      </w:r>
      <w:proofErr w:type="spellStart"/>
      <w:r w:rsidRPr="005400E7">
        <w:t>целевик</w:t>
      </w:r>
      <w:proofErr w:type="spellEnd"/>
      <w:r w:rsidRPr="005400E7">
        <w:t xml:space="preserve">). </w:t>
      </w:r>
    </w:p>
    <w:p w:rsidR="00FC2FE3" w:rsidRDefault="00FC2FE3" w:rsidP="00FC2FE3">
      <w:pPr>
        <w:ind w:firstLine="709"/>
        <w:jc w:val="both"/>
      </w:pPr>
      <w:r>
        <w:t>1.2. Оказание мер поддержки (материального стимулирования)</w:t>
      </w:r>
      <w:r w:rsidRPr="005400E7">
        <w:t xml:space="preserve"> осуществляется студентам-</w:t>
      </w:r>
      <w:proofErr w:type="spellStart"/>
      <w:r w:rsidRPr="005400E7">
        <w:t>целевикам</w:t>
      </w:r>
      <w:proofErr w:type="spellEnd"/>
      <w:r w:rsidRPr="005400E7">
        <w:t xml:space="preserve"> </w:t>
      </w:r>
      <w:r>
        <w:t>за счет</w:t>
      </w:r>
      <w:r w:rsidRPr="005400E7">
        <w:t xml:space="preserve"> средств бюджета муниципального образования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Республики», предусмотренных </w:t>
      </w:r>
      <w:r>
        <w:t xml:space="preserve">на реализацию мероприятий </w:t>
      </w:r>
      <w:r w:rsidRPr="005400E7">
        <w:t>мун</w:t>
      </w:r>
      <w:r>
        <w:t>иципальной программы</w:t>
      </w:r>
      <w:r w:rsidRPr="005400E7">
        <w:t xml:space="preserve"> </w:t>
      </w:r>
      <w:r>
        <w:t xml:space="preserve">муниципального образования </w:t>
      </w:r>
      <w:r w:rsidRPr="005400E7">
        <w:t xml:space="preserve">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</w:t>
      </w:r>
      <w:r w:rsidRPr="00BA49AD">
        <w:t>» «</w:t>
      </w:r>
      <w:r w:rsidRPr="00BA49AD">
        <w:rPr>
          <w:bCs/>
        </w:rPr>
        <w:t>Привлечение и закрепление специалистов на территории Якшур-Бодьинского района</w:t>
      </w:r>
      <w:r w:rsidRPr="00BA49AD">
        <w:t>».</w:t>
      </w:r>
    </w:p>
    <w:p w:rsidR="00FC2FE3" w:rsidRDefault="00FC2FE3" w:rsidP="00FC2FE3">
      <w:pPr>
        <w:ind w:firstLine="709"/>
        <w:jc w:val="both"/>
      </w:pPr>
      <w:r>
        <w:t xml:space="preserve">1.3. </w:t>
      </w:r>
      <w:proofErr w:type="gramStart"/>
      <w:r>
        <w:t>Мера поддержки (материального стимулирования) включает в себя ежемесячные выплаты студенту-</w:t>
      </w:r>
      <w:proofErr w:type="spellStart"/>
      <w:r>
        <w:t>целевику</w:t>
      </w:r>
      <w:proofErr w:type="spellEnd"/>
      <w:r>
        <w:t xml:space="preserve"> </w:t>
      </w:r>
      <w:r w:rsidRPr="00E71BE2">
        <w:t>в</w:t>
      </w:r>
      <w:r w:rsidRPr="00E71BE2">
        <w:rPr>
          <w:spacing w:val="-2"/>
        </w:rPr>
        <w:t xml:space="preserve"> </w:t>
      </w:r>
      <w:r>
        <w:t>размере 5 000</w:t>
      </w:r>
      <w:r w:rsidRPr="00E71BE2">
        <w:t xml:space="preserve"> рублей, в том числе налоги и сборы в соответствии с законодательством Российской Федерации</w:t>
      </w:r>
      <w:r>
        <w:t>, но не ниже размера государственной академической стипендии, назначаемой в порядке, предусмотренном частью 3 статьи 36 Федерального закона от 29.12.2012 года № 273-ФЗ «Об образовании в Российской Федерации» (далее – материальное стимулирование).</w:t>
      </w:r>
      <w:proofErr w:type="gramEnd"/>
    </w:p>
    <w:p w:rsidR="00FC2FE3" w:rsidRPr="001B1D9B" w:rsidRDefault="00FC2FE3" w:rsidP="00FC2FE3">
      <w:pPr>
        <w:jc w:val="both"/>
      </w:pPr>
    </w:p>
    <w:p w:rsidR="00FC2FE3" w:rsidRPr="005400E7" w:rsidRDefault="00FC2FE3" w:rsidP="00FC2FE3">
      <w:pPr>
        <w:jc w:val="center"/>
        <w:rPr>
          <w:b/>
        </w:rPr>
      </w:pPr>
      <w:r>
        <w:rPr>
          <w:b/>
        </w:rPr>
        <w:t>2. Условия оказания мер поддержки (материального стимулирования)</w:t>
      </w:r>
    </w:p>
    <w:p w:rsidR="00FC2FE3" w:rsidRDefault="00FC2FE3" w:rsidP="00FC2FE3">
      <w:pPr>
        <w:ind w:firstLine="709"/>
        <w:jc w:val="both"/>
      </w:pPr>
      <w:r>
        <w:t>2.1. Выплата материального стимулирования</w:t>
      </w:r>
      <w:r w:rsidRPr="005400E7">
        <w:t xml:space="preserve"> осуществляется студентам-</w:t>
      </w:r>
      <w:proofErr w:type="spellStart"/>
      <w:r w:rsidRPr="005400E7">
        <w:t>целевикам</w:t>
      </w:r>
      <w:proofErr w:type="spellEnd"/>
      <w:r w:rsidRPr="005400E7">
        <w:t xml:space="preserve"> ежемесячно</w:t>
      </w:r>
      <w:r>
        <w:t xml:space="preserve">, начиная с 1 сентября года поступления, </w:t>
      </w:r>
      <w:r w:rsidRPr="005400E7">
        <w:t xml:space="preserve">в течение всего периода </w:t>
      </w:r>
      <w:proofErr w:type="gramStart"/>
      <w:r w:rsidRPr="005400E7">
        <w:t>обучения</w:t>
      </w:r>
      <w:proofErr w:type="gramEnd"/>
      <w:r w:rsidRPr="005400E7">
        <w:t xml:space="preserve"> по основной образовательной программе  высшего образования по специальности, указанной в договоре </w:t>
      </w:r>
      <w:r>
        <w:t>о целевом обучении</w:t>
      </w:r>
      <w:r w:rsidRPr="005400E7">
        <w:t xml:space="preserve">, </w:t>
      </w:r>
      <w:r>
        <w:t>заключенном не</w:t>
      </w:r>
      <w:r w:rsidRPr="005400E7">
        <w:t xml:space="preserve"> </w:t>
      </w:r>
      <w:r>
        <w:t xml:space="preserve">ранее </w:t>
      </w:r>
      <w:r w:rsidRPr="005400E7">
        <w:t xml:space="preserve">2024 года. </w:t>
      </w:r>
    </w:p>
    <w:p w:rsidR="00FC2FE3" w:rsidRPr="005400E7" w:rsidRDefault="00FC2FE3" w:rsidP="00FC2FE3">
      <w:pPr>
        <w:ind w:firstLine="709"/>
        <w:jc w:val="both"/>
      </w:pPr>
      <w:r w:rsidRPr="005400E7">
        <w:t xml:space="preserve">2.2. Выплата </w:t>
      </w:r>
      <w:r>
        <w:t>материального стимулирования осуществляется учреждением</w:t>
      </w:r>
      <w:r w:rsidRPr="005400E7">
        <w:t xml:space="preserve"> студенту-</w:t>
      </w:r>
      <w:proofErr w:type="spellStart"/>
      <w:r w:rsidRPr="005400E7">
        <w:t>целевику</w:t>
      </w:r>
      <w:proofErr w:type="spellEnd"/>
      <w:r w:rsidRPr="005400E7">
        <w:t xml:space="preserve"> до 15 числа каждого месяца путем перечисл</w:t>
      </w:r>
      <w:r>
        <w:t>ения денежных средств на банковский</w:t>
      </w:r>
      <w:r w:rsidRPr="005400E7">
        <w:t xml:space="preserve"> счет</w:t>
      </w:r>
      <w:r>
        <w:t xml:space="preserve"> студента-</w:t>
      </w:r>
      <w:proofErr w:type="spellStart"/>
      <w:r>
        <w:t>целевика</w:t>
      </w:r>
      <w:proofErr w:type="spellEnd"/>
      <w:r w:rsidRPr="005400E7">
        <w:t>, открытый в кредитной о</w:t>
      </w:r>
      <w:r>
        <w:t>рганизации</w:t>
      </w:r>
      <w:r w:rsidRPr="005400E7">
        <w:t>.</w:t>
      </w:r>
    </w:p>
    <w:p w:rsidR="00FC2FE3" w:rsidRPr="005400E7" w:rsidRDefault="00FC2FE3" w:rsidP="00FC2FE3">
      <w:pPr>
        <w:ind w:firstLine="709"/>
        <w:jc w:val="both"/>
      </w:pPr>
      <w:r w:rsidRPr="005400E7">
        <w:t>2.</w:t>
      </w:r>
      <w:r>
        <w:t xml:space="preserve">3. Для получения материального стимулирования </w:t>
      </w:r>
      <w:r w:rsidRPr="005400E7">
        <w:t>студент-</w:t>
      </w:r>
      <w:proofErr w:type="spellStart"/>
      <w:r w:rsidRPr="005400E7">
        <w:t>целевик</w:t>
      </w:r>
      <w:proofErr w:type="spellEnd"/>
      <w:r w:rsidRPr="005400E7">
        <w:t xml:space="preserve"> в срок до 5 сентября года поступления на </w:t>
      </w:r>
      <w:proofErr w:type="gramStart"/>
      <w:r w:rsidRPr="005400E7">
        <w:t>обучение</w:t>
      </w:r>
      <w:proofErr w:type="gramEnd"/>
      <w:r w:rsidRPr="005400E7">
        <w:t xml:space="preserve"> по основной образовательной программе высшего образования представляет в учреждение следующие документы: </w:t>
      </w:r>
    </w:p>
    <w:p w:rsidR="00FC2FE3" w:rsidRDefault="00FC2FE3" w:rsidP="00FC2FE3">
      <w:pPr>
        <w:ind w:firstLine="709"/>
        <w:jc w:val="both"/>
      </w:pPr>
      <w:r>
        <w:t>1) заявление на оказание мер материального стимулирования</w:t>
      </w:r>
      <w:r w:rsidRPr="005400E7">
        <w:t xml:space="preserve"> по форме согласно приложению № 1 к настоящему Положению;</w:t>
      </w:r>
    </w:p>
    <w:p w:rsidR="00FC2FE3" w:rsidRDefault="00FC2FE3" w:rsidP="00FC2FE3">
      <w:pPr>
        <w:ind w:firstLine="709"/>
        <w:jc w:val="both"/>
      </w:pPr>
      <w:r>
        <w:t>2) п</w:t>
      </w:r>
      <w:r w:rsidRPr="005400E7">
        <w:t>аспорт гражданина Российской Федерации, а в случае его отсутствия</w:t>
      </w:r>
      <w:r>
        <w:t xml:space="preserve"> - </w:t>
      </w:r>
      <w:r w:rsidRPr="005400E7">
        <w:t xml:space="preserve"> временное удостоверение личности; </w:t>
      </w:r>
    </w:p>
    <w:p w:rsidR="00FC2FE3" w:rsidRDefault="00FC2FE3" w:rsidP="00FC2FE3">
      <w:pPr>
        <w:ind w:firstLine="709"/>
        <w:jc w:val="both"/>
      </w:pPr>
      <w:r>
        <w:lastRenderedPageBreak/>
        <w:t>3) р</w:t>
      </w:r>
      <w:r w:rsidRPr="005400E7">
        <w:t>еквизиты банковского счета, открытого в кредитной организации;</w:t>
      </w:r>
    </w:p>
    <w:p w:rsidR="00FC2FE3" w:rsidRDefault="00FC2FE3" w:rsidP="00FC2FE3">
      <w:pPr>
        <w:ind w:firstLine="709"/>
        <w:jc w:val="both"/>
      </w:pPr>
      <w:r w:rsidRPr="005400E7">
        <w:t>4</w:t>
      </w:r>
      <w:r>
        <w:t>) с</w:t>
      </w:r>
      <w:r w:rsidRPr="005400E7">
        <w:t>огласие на обработку персональных данных;</w:t>
      </w:r>
    </w:p>
    <w:p w:rsidR="00FC2FE3" w:rsidRDefault="00FC2FE3" w:rsidP="00FC2FE3">
      <w:pPr>
        <w:ind w:firstLine="709"/>
        <w:jc w:val="both"/>
      </w:pPr>
      <w:r>
        <w:t xml:space="preserve">5) </w:t>
      </w:r>
      <w:r w:rsidRPr="005400E7">
        <w:t>реквизиты документа, подтверждающего регистрацию в системе индивидуального (персонифицированного) учета;</w:t>
      </w:r>
    </w:p>
    <w:p w:rsidR="00FC2FE3" w:rsidRPr="005400E7" w:rsidRDefault="00FC2FE3" w:rsidP="00FC2FE3">
      <w:pPr>
        <w:ind w:firstLine="709"/>
        <w:jc w:val="both"/>
      </w:pPr>
      <w:r>
        <w:t>6) с</w:t>
      </w:r>
      <w:r w:rsidRPr="005400E7">
        <w:t>ведения об индивиду</w:t>
      </w:r>
      <w:r>
        <w:t>альном номере налогоплательщика.</w:t>
      </w:r>
    </w:p>
    <w:p w:rsidR="00FC2FE3" w:rsidRPr="005400E7" w:rsidRDefault="00FC2FE3" w:rsidP="00FC2FE3">
      <w:pPr>
        <w:ind w:firstLine="709"/>
        <w:jc w:val="both"/>
      </w:pPr>
      <w:r w:rsidRPr="005400E7">
        <w:t>2.4. За достоверность представленных сведений студент-</w:t>
      </w:r>
      <w:proofErr w:type="spellStart"/>
      <w:r w:rsidRPr="005400E7">
        <w:t>целевик</w:t>
      </w:r>
      <w:proofErr w:type="spellEnd"/>
      <w:r w:rsidRPr="005400E7">
        <w:t xml:space="preserve"> несет ответственность в соответствии с законодательством. </w:t>
      </w:r>
    </w:p>
    <w:p w:rsidR="00FC2FE3" w:rsidRPr="005400E7" w:rsidRDefault="00FC2FE3" w:rsidP="00FC2FE3">
      <w:pPr>
        <w:ind w:firstLine="709"/>
        <w:jc w:val="both"/>
      </w:pPr>
      <w:r w:rsidRPr="005400E7">
        <w:t>2.5. Учреждение в течени</w:t>
      </w:r>
      <w:proofErr w:type="gramStart"/>
      <w:r w:rsidRPr="005400E7">
        <w:t>и</w:t>
      </w:r>
      <w:proofErr w:type="gramEnd"/>
      <w:r w:rsidRPr="005400E7">
        <w:t xml:space="preserve"> 3 рабочих дней, после поступления от студента – </w:t>
      </w:r>
      <w:proofErr w:type="spellStart"/>
      <w:r w:rsidRPr="005400E7">
        <w:t>целевика</w:t>
      </w:r>
      <w:proofErr w:type="spellEnd"/>
      <w:r w:rsidRPr="005400E7">
        <w:t xml:space="preserve"> заявления о</w:t>
      </w:r>
      <w:r>
        <w:t>б оказании мер материального стимулирования</w:t>
      </w:r>
      <w:r w:rsidRPr="005400E7">
        <w:t>,  направляет в Администрацию письмо-</w:t>
      </w:r>
      <w:r>
        <w:t>ходатайство об оказании мер материального стимулирования</w:t>
      </w:r>
      <w:r w:rsidRPr="005400E7">
        <w:t xml:space="preserve"> студенту - </w:t>
      </w:r>
      <w:proofErr w:type="spellStart"/>
      <w:r w:rsidRPr="005400E7">
        <w:t>ц</w:t>
      </w:r>
      <w:r>
        <w:t>елевику</w:t>
      </w:r>
      <w:proofErr w:type="spellEnd"/>
      <w:r>
        <w:t xml:space="preserve"> с приложением заявления и документов (сведений), указанных в пункте</w:t>
      </w:r>
      <w:r w:rsidRPr="005400E7">
        <w:t xml:space="preserve"> 2.3. настоящего Положения</w:t>
      </w:r>
      <w:r>
        <w:t xml:space="preserve">, а также </w:t>
      </w:r>
      <w:r w:rsidRPr="005400E7">
        <w:t>заверенную копию договора о целевом обучении.</w:t>
      </w:r>
    </w:p>
    <w:p w:rsidR="00FC2FE3" w:rsidRPr="005400E7" w:rsidRDefault="00FC2FE3" w:rsidP="00FC2FE3">
      <w:pPr>
        <w:ind w:firstLine="709"/>
        <w:jc w:val="both"/>
      </w:pPr>
      <w:r>
        <w:t>2.6</w:t>
      </w:r>
      <w:r w:rsidRPr="005400E7">
        <w:t>. Администрация в течени</w:t>
      </w:r>
      <w:proofErr w:type="gramStart"/>
      <w:r w:rsidRPr="005400E7">
        <w:t>и</w:t>
      </w:r>
      <w:proofErr w:type="gramEnd"/>
      <w:r w:rsidRPr="005400E7">
        <w:t xml:space="preserve"> 5 рабочих д</w:t>
      </w:r>
      <w:r>
        <w:t>ней со дня получения документов</w:t>
      </w:r>
      <w:r w:rsidRPr="005400E7">
        <w:t>, указ</w:t>
      </w:r>
      <w:r>
        <w:t>анных в пункте 2.5. настоящего П</w:t>
      </w:r>
      <w:r w:rsidRPr="005400E7">
        <w:t xml:space="preserve">оложения,  рассматривает их и принимает решение </w:t>
      </w:r>
      <w:r>
        <w:t xml:space="preserve">об оказании мер материального стимулирования (об отказе в оказании мер материального стимулирования) </w:t>
      </w:r>
      <w:r w:rsidRPr="005400E7">
        <w:t>студенту-</w:t>
      </w:r>
      <w:proofErr w:type="spellStart"/>
      <w:r w:rsidRPr="005400E7">
        <w:t>целевику</w:t>
      </w:r>
      <w:proofErr w:type="spellEnd"/>
      <w:r w:rsidRPr="005400E7">
        <w:t xml:space="preserve">. </w:t>
      </w:r>
    </w:p>
    <w:p w:rsidR="00FC2FE3" w:rsidRPr="005400E7" w:rsidRDefault="00FC2FE3" w:rsidP="00FC2FE3">
      <w:pPr>
        <w:ind w:firstLine="709"/>
        <w:jc w:val="both"/>
      </w:pPr>
      <w:r>
        <w:t>2.7</w:t>
      </w:r>
      <w:r w:rsidRPr="005400E7">
        <w:t>. Основания</w:t>
      </w:r>
      <w:r>
        <w:t xml:space="preserve"> для отказа в оказании мер материального стимулирования </w:t>
      </w:r>
      <w:r w:rsidRPr="005400E7">
        <w:t xml:space="preserve">студенту – </w:t>
      </w:r>
      <w:proofErr w:type="spellStart"/>
      <w:r w:rsidRPr="005400E7">
        <w:t>целевику</w:t>
      </w:r>
      <w:proofErr w:type="spellEnd"/>
      <w:r w:rsidRPr="005400E7">
        <w:t>:</w:t>
      </w:r>
    </w:p>
    <w:p w:rsidR="00FC2FE3" w:rsidRDefault="00FC2FE3" w:rsidP="00FC2FE3">
      <w:pPr>
        <w:ind w:firstLine="709"/>
        <w:jc w:val="both"/>
      </w:pPr>
      <w:r w:rsidRPr="005400E7">
        <w:t>1</w:t>
      </w:r>
      <w:r>
        <w:t>)</w:t>
      </w:r>
      <w:r w:rsidRPr="005400E7">
        <w:t xml:space="preserve"> </w:t>
      </w:r>
      <w:proofErr w:type="gramStart"/>
      <w:r>
        <w:t>н</w:t>
      </w:r>
      <w:r w:rsidRPr="005400E7">
        <w:t>е соответствие</w:t>
      </w:r>
      <w:proofErr w:type="gramEnd"/>
      <w:r w:rsidRPr="005400E7">
        <w:t xml:space="preserve"> студента-</w:t>
      </w:r>
      <w:proofErr w:type="spellStart"/>
      <w:r w:rsidRPr="005400E7">
        <w:t>целевика</w:t>
      </w:r>
      <w:proofErr w:type="spellEnd"/>
      <w:r w:rsidRPr="005400E7">
        <w:t xml:space="preserve"> требованиям, указанным в пункте 2.1 настоящего Положения;</w:t>
      </w:r>
    </w:p>
    <w:p w:rsidR="00FC2FE3" w:rsidRPr="00DE2EC2" w:rsidRDefault="00FC2FE3" w:rsidP="00FC2FE3">
      <w:pPr>
        <w:ind w:firstLine="709"/>
        <w:jc w:val="both"/>
      </w:pPr>
      <w:r w:rsidRPr="00DE2EC2">
        <w:t>2) не представление в учреждение документов (сведений), указанных в пункте 2.3 настоящего Положения, или представление  их не в полном объеме.</w:t>
      </w:r>
    </w:p>
    <w:p w:rsidR="00FC2FE3" w:rsidRPr="00DE2EC2" w:rsidRDefault="00FC2FE3" w:rsidP="00FC2FE3">
      <w:pPr>
        <w:ind w:firstLine="709"/>
        <w:jc w:val="both"/>
      </w:pPr>
      <w:r w:rsidRPr="00DE2EC2">
        <w:t>3) предоставление документов, содержащих недостоверные сведения;</w:t>
      </w:r>
    </w:p>
    <w:p w:rsidR="00FC2FE3" w:rsidRDefault="00FC2FE3" w:rsidP="00FC2FE3">
      <w:pPr>
        <w:ind w:firstLine="709"/>
        <w:jc w:val="both"/>
      </w:pPr>
      <w:r w:rsidRPr="00DE2EC2">
        <w:t>4) предоставление документов по истечении срока, установленного пунктом 2.3 настоящего Положения</w:t>
      </w:r>
      <w:r>
        <w:t>.</w:t>
      </w:r>
    </w:p>
    <w:p w:rsidR="00FC2FE3" w:rsidRDefault="00FC2FE3" w:rsidP="00FC2FE3">
      <w:pPr>
        <w:shd w:val="clear" w:color="auto" w:fill="FFFFFF"/>
        <w:ind w:firstLine="709"/>
        <w:jc w:val="both"/>
      </w:pPr>
      <w:r w:rsidRPr="00DE2EC2">
        <w:t xml:space="preserve">2.8. </w:t>
      </w:r>
      <w:proofErr w:type="gramStart"/>
      <w:r>
        <w:t>В случае отказа в оказании мер материального стимулирования</w:t>
      </w:r>
      <w:r w:rsidRPr="00DE2EC2">
        <w:t xml:space="preserve"> по основа</w:t>
      </w:r>
      <w:r>
        <w:t>ниям, предусмотренным подпунктами 2 и 3 пункта 2.7 настоящего Положения</w:t>
      </w:r>
      <w:r w:rsidRPr="00DE2EC2">
        <w:t xml:space="preserve">, </w:t>
      </w:r>
      <w:r>
        <w:t>студент-</w:t>
      </w:r>
      <w:proofErr w:type="spellStart"/>
      <w:r>
        <w:t>целевик</w:t>
      </w:r>
      <w:proofErr w:type="spellEnd"/>
      <w:r>
        <w:t xml:space="preserve"> </w:t>
      </w:r>
      <w:r w:rsidRPr="00DE2EC2">
        <w:t xml:space="preserve">вправе повторно подать документы в соответствии с пунктом </w:t>
      </w:r>
      <w:r>
        <w:t>2.3 настоящего Положения</w:t>
      </w:r>
      <w:r w:rsidRPr="00DE2EC2">
        <w:t xml:space="preserve"> после устранения причин, послуживших основанием для </w:t>
      </w:r>
      <w:r>
        <w:t>отказа в оказании мер материального стимулирования</w:t>
      </w:r>
      <w:r w:rsidRPr="00DE2EC2">
        <w:t>, в срок не позднее 1 ноября текущего года.</w:t>
      </w:r>
      <w:proofErr w:type="gramEnd"/>
    </w:p>
    <w:p w:rsidR="00FC2FE3" w:rsidRPr="00DE2EC2" w:rsidRDefault="00FC2FE3" w:rsidP="00FC2FE3">
      <w:pPr>
        <w:shd w:val="clear" w:color="auto" w:fill="FFFFFF"/>
        <w:tabs>
          <w:tab w:val="left" w:pos="1416"/>
        </w:tabs>
        <w:ind w:firstLine="709"/>
        <w:jc w:val="both"/>
      </w:pPr>
      <w:r w:rsidRPr="00737871">
        <w:t>2.9. Копия решения об оказании мер материального стимулирования (об отказе в оказании мер материального стимулирования с мотивированным обоснованием причин отказа)</w:t>
      </w:r>
      <w:r>
        <w:t xml:space="preserve"> направляется учреждением студенту-</w:t>
      </w:r>
      <w:proofErr w:type="spellStart"/>
      <w:r>
        <w:t>целевику</w:t>
      </w:r>
      <w:proofErr w:type="spellEnd"/>
      <w:r w:rsidRPr="00737871">
        <w:t xml:space="preserve"> в течение 10 календарных дней со дня принятия решения.</w:t>
      </w:r>
    </w:p>
    <w:p w:rsidR="00FC2FE3" w:rsidRPr="00DE2EC2" w:rsidRDefault="00FC2FE3" w:rsidP="00FC2FE3">
      <w:pPr>
        <w:rPr>
          <w:b/>
        </w:rPr>
      </w:pPr>
    </w:p>
    <w:p w:rsidR="00FC2FE3" w:rsidRPr="005400E7" w:rsidRDefault="00FC2FE3" w:rsidP="00FC2FE3">
      <w:pPr>
        <w:jc w:val="center"/>
        <w:rPr>
          <w:b/>
        </w:rPr>
      </w:pPr>
      <w:r w:rsidRPr="005400E7">
        <w:rPr>
          <w:b/>
        </w:rPr>
        <w:t xml:space="preserve">3. Основания </w:t>
      </w:r>
      <w:r>
        <w:rPr>
          <w:b/>
        </w:rPr>
        <w:t>приостановления и прекращения оказания меры материального стимулирования</w:t>
      </w:r>
    </w:p>
    <w:p w:rsidR="00FC2FE3" w:rsidRDefault="00FC2FE3" w:rsidP="00FC2FE3">
      <w:pPr>
        <w:ind w:firstLine="709"/>
        <w:jc w:val="both"/>
      </w:pPr>
      <w:r w:rsidRPr="005400E7">
        <w:t xml:space="preserve">3.1. </w:t>
      </w:r>
      <w:r>
        <w:t xml:space="preserve">Основаниями для приостановления оказания меры материального стимулирования </w:t>
      </w:r>
      <w:r w:rsidRPr="005400E7">
        <w:t xml:space="preserve">являются: </w:t>
      </w:r>
    </w:p>
    <w:p w:rsidR="00FC2FE3" w:rsidRDefault="00FC2FE3" w:rsidP="00FC2FE3">
      <w:pPr>
        <w:ind w:firstLine="709"/>
        <w:jc w:val="both"/>
      </w:pPr>
      <w:r>
        <w:t>1) приостановление</w:t>
      </w:r>
      <w:r w:rsidRPr="00717162">
        <w:t xml:space="preserve"> </w:t>
      </w:r>
      <w:r>
        <w:t xml:space="preserve">исполнения обязательств по договору о целевом обучении в случаях, предусмотренных </w:t>
      </w:r>
      <w:r w:rsidRPr="005400E7">
        <w:t xml:space="preserve">Положением о целевом </w:t>
      </w:r>
      <w:proofErr w:type="gramStart"/>
      <w:r w:rsidRPr="005400E7">
        <w:t>обучении по</w:t>
      </w:r>
      <w:proofErr w:type="gramEnd"/>
      <w:r w:rsidRPr="005400E7">
        <w:t xml:space="preserve"> образовательным программам среднего  профессионального и выс</w:t>
      </w:r>
      <w:r>
        <w:t>шего образования, утвержденным п</w:t>
      </w:r>
      <w:r w:rsidRPr="005400E7">
        <w:t xml:space="preserve">остановлением Правительства Российской Федерации </w:t>
      </w:r>
      <w:r w:rsidRPr="002D53F1">
        <w:rPr>
          <w:bCs/>
          <w:color w:val="000000"/>
          <w:shd w:val="clear" w:color="auto" w:fill="FFFFFF"/>
        </w:rPr>
        <w:t xml:space="preserve">от 27 апреля 2024 года № 555 </w:t>
      </w:r>
      <w:r w:rsidRPr="005400E7">
        <w:t xml:space="preserve"> (далее - Положение о целевом обучении)</w:t>
      </w:r>
      <w:r>
        <w:t>.</w:t>
      </w:r>
    </w:p>
    <w:p w:rsidR="00FC2FE3" w:rsidRDefault="00FC2FE3" w:rsidP="00FC2FE3">
      <w:pPr>
        <w:ind w:firstLine="709"/>
        <w:jc w:val="both"/>
      </w:pPr>
      <w:r>
        <w:t xml:space="preserve">3.2. </w:t>
      </w:r>
      <w:r w:rsidRPr="005400E7">
        <w:t xml:space="preserve">Основаниями для прекращения </w:t>
      </w:r>
      <w:r>
        <w:t xml:space="preserve">оказания меры материального стимулирования </w:t>
      </w:r>
      <w:r w:rsidRPr="005400E7">
        <w:t xml:space="preserve">являются: </w:t>
      </w:r>
    </w:p>
    <w:p w:rsidR="00FC2FE3" w:rsidRDefault="00FC2FE3" w:rsidP="00FC2FE3">
      <w:pPr>
        <w:ind w:firstLine="709"/>
        <w:jc w:val="both"/>
      </w:pPr>
      <w:r>
        <w:t>1) п</w:t>
      </w:r>
      <w:r w:rsidRPr="005400E7">
        <w:t>риказ образовательной организации высшего образования, в которой обучается студент-</w:t>
      </w:r>
      <w:proofErr w:type="spellStart"/>
      <w:r w:rsidRPr="005400E7">
        <w:t>целевик</w:t>
      </w:r>
      <w:proofErr w:type="spellEnd"/>
      <w:r w:rsidRPr="005400E7">
        <w:t>, об отчислении студента-</w:t>
      </w:r>
      <w:proofErr w:type="spellStart"/>
      <w:r w:rsidRPr="005400E7">
        <w:t>целевика</w:t>
      </w:r>
      <w:proofErr w:type="spellEnd"/>
      <w:r w:rsidRPr="005400E7">
        <w:t xml:space="preserve">; </w:t>
      </w:r>
    </w:p>
    <w:p w:rsidR="00FC2FE3" w:rsidRDefault="00FC2FE3" w:rsidP="00FC2FE3">
      <w:pPr>
        <w:ind w:firstLine="709"/>
        <w:jc w:val="both"/>
      </w:pPr>
      <w:r>
        <w:t>2) р</w:t>
      </w:r>
      <w:r w:rsidRPr="005400E7">
        <w:t>асторже</w:t>
      </w:r>
      <w:r>
        <w:t>ние договора о целевом обучении</w:t>
      </w:r>
      <w:r w:rsidRPr="00EB6589">
        <w:t xml:space="preserve"> </w:t>
      </w:r>
      <w:r>
        <w:t xml:space="preserve">в случаях и порядке, предусмотренных </w:t>
      </w:r>
      <w:r w:rsidRPr="005400E7">
        <w:t>Положением о целевом обучении</w:t>
      </w:r>
      <w:r>
        <w:t>.</w:t>
      </w:r>
    </w:p>
    <w:p w:rsidR="00FC2FE3" w:rsidRDefault="00FC2FE3" w:rsidP="00FC2FE3">
      <w:pPr>
        <w:ind w:firstLine="709"/>
        <w:jc w:val="both"/>
      </w:pPr>
      <w:r>
        <w:t>3.3</w:t>
      </w:r>
      <w:r w:rsidRPr="005400E7">
        <w:t>. При возникновен</w:t>
      </w:r>
      <w:r>
        <w:t>ии оснований, указанных в пунктах</w:t>
      </w:r>
      <w:r w:rsidRPr="005400E7">
        <w:t xml:space="preserve"> 3.1</w:t>
      </w:r>
      <w:r>
        <w:t xml:space="preserve"> и 3.2</w:t>
      </w:r>
      <w:r w:rsidRPr="005400E7">
        <w:t xml:space="preserve"> настоящ</w:t>
      </w:r>
      <w:r>
        <w:t>его Положения, оказание мер материального стимулирования приостанавливается</w:t>
      </w:r>
      <w:r w:rsidRPr="005400E7">
        <w:t xml:space="preserve"> </w:t>
      </w:r>
      <w:r>
        <w:t>(</w:t>
      </w:r>
      <w:r w:rsidRPr="005400E7">
        <w:t>прекращается</w:t>
      </w:r>
      <w:r>
        <w:t>)</w:t>
      </w:r>
      <w:r w:rsidRPr="005400E7">
        <w:t xml:space="preserve"> </w:t>
      </w:r>
      <w:r w:rsidRPr="005400E7">
        <w:lastRenderedPageBreak/>
        <w:t xml:space="preserve">начиная с 1-го числа месяца, следующего за месяцем возникновения соответствующего основания. </w:t>
      </w:r>
    </w:p>
    <w:p w:rsidR="00FC2FE3" w:rsidRPr="00737871" w:rsidRDefault="00FC2FE3" w:rsidP="00FC2FE3">
      <w:pPr>
        <w:widowControl w:val="0"/>
        <w:shd w:val="clear" w:color="auto" w:fill="FFFFFF"/>
        <w:tabs>
          <w:tab w:val="left" w:pos="1450"/>
        </w:tabs>
        <w:autoSpaceDN w:val="0"/>
        <w:adjustRightInd w:val="0"/>
        <w:ind w:firstLine="709"/>
        <w:jc w:val="both"/>
      </w:pPr>
      <w:r w:rsidRPr="00737871">
        <w:t xml:space="preserve">3.4. При наличии оснований для </w:t>
      </w:r>
      <w:r>
        <w:t>приостановления (</w:t>
      </w:r>
      <w:r w:rsidRPr="00737871">
        <w:t>прекр</w:t>
      </w:r>
      <w:r>
        <w:t>ащения) оказания</w:t>
      </w:r>
      <w:r w:rsidRPr="00737871">
        <w:t xml:space="preserve"> мер</w:t>
      </w:r>
      <w:r>
        <w:t>ы материального стимулирования, указанных в пунктах 3.1 и 3.2 настоящего Положения, студент-</w:t>
      </w:r>
      <w:proofErr w:type="spellStart"/>
      <w:r>
        <w:t>целевик</w:t>
      </w:r>
      <w:proofErr w:type="spellEnd"/>
      <w:r w:rsidRPr="00737871">
        <w:t xml:space="preserve"> уведомляе</w:t>
      </w:r>
      <w:r>
        <w:t>т в письменной форме учреждение</w:t>
      </w:r>
      <w:r w:rsidRPr="00737871">
        <w:t xml:space="preserve"> с приложением подтверждающих документов в течение 10 календарных дней после возникновения указанных оснований.</w:t>
      </w:r>
    </w:p>
    <w:p w:rsidR="00FC2FE3" w:rsidRPr="00737871" w:rsidRDefault="00FC2FE3" w:rsidP="00FC2FE3">
      <w:pPr>
        <w:ind w:firstLine="709"/>
        <w:jc w:val="both"/>
      </w:pPr>
      <w:r>
        <w:t>3.5</w:t>
      </w:r>
      <w:r w:rsidRPr="00737871">
        <w:t xml:space="preserve">. Учреждение  обязано в срок не позднее 5 рабочих дней </w:t>
      </w:r>
      <w:proofErr w:type="gramStart"/>
      <w:r w:rsidRPr="00737871">
        <w:t>с даты получения</w:t>
      </w:r>
      <w:proofErr w:type="gramEnd"/>
      <w:r w:rsidRPr="00737871">
        <w:t xml:space="preserve"> </w:t>
      </w:r>
      <w:r>
        <w:t xml:space="preserve">информации, указанной в пункте 3.4 настоящего Положения, </w:t>
      </w:r>
      <w:r w:rsidRPr="00737871">
        <w:t xml:space="preserve">уведомить Администрацию  в письменной форме с приложением подтверждающих документов. </w:t>
      </w:r>
    </w:p>
    <w:p w:rsidR="00FC2FE3" w:rsidRPr="00EB6589" w:rsidRDefault="00FC2FE3" w:rsidP="00FC2FE3">
      <w:pPr>
        <w:ind w:firstLine="709"/>
        <w:jc w:val="both"/>
      </w:pPr>
    </w:p>
    <w:p w:rsidR="00FC2FE3" w:rsidRPr="005400E7" w:rsidRDefault="00FC2FE3" w:rsidP="00FC2FE3">
      <w:pPr>
        <w:jc w:val="center"/>
        <w:rPr>
          <w:b/>
        </w:rPr>
      </w:pPr>
      <w:r w:rsidRPr="005400E7">
        <w:rPr>
          <w:b/>
        </w:rPr>
        <w:t>4. Заключительные положения</w:t>
      </w:r>
    </w:p>
    <w:p w:rsidR="00FC2FE3" w:rsidRDefault="00FC2FE3" w:rsidP="00FC2FE3">
      <w:pPr>
        <w:ind w:firstLine="709"/>
        <w:jc w:val="both"/>
      </w:pPr>
      <w:r w:rsidRPr="005400E7">
        <w:t xml:space="preserve">4.1. Вопросы действия, расторжения договора о целевом обучении, а также неисполнения сторонами обязательств, предусмотренных договором о целевом обучении, регулируются Положением о целевом обучении. </w:t>
      </w:r>
    </w:p>
    <w:p w:rsidR="00FC2FE3" w:rsidRPr="005400E7" w:rsidRDefault="00FC2FE3" w:rsidP="00FC2FE3">
      <w:pPr>
        <w:ind w:firstLine="709"/>
        <w:jc w:val="both"/>
      </w:pPr>
      <w:r w:rsidRPr="005400E7">
        <w:t>4.2. В случае неисполнения студентом-</w:t>
      </w:r>
      <w:proofErr w:type="spellStart"/>
      <w:r w:rsidRPr="005400E7">
        <w:t>целевиком</w:t>
      </w:r>
      <w:proofErr w:type="spellEnd"/>
      <w:r w:rsidRPr="005400E7">
        <w:t xml:space="preserve"> предусмотренных договором о целевом </w:t>
      </w:r>
      <w:proofErr w:type="gramStart"/>
      <w:r w:rsidRPr="005400E7">
        <w:t>обучении обязательств по обучению</w:t>
      </w:r>
      <w:proofErr w:type="gramEnd"/>
      <w:r w:rsidRPr="005400E7">
        <w:t xml:space="preserve"> и (или) осуществлению трудовой деятельности расходы</w:t>
      </w:r>
      <w:r>
        <w:t>, связанные с оказанием мер материального стимулирования</w:t>
      </w:r>
      <w:r w:rsidRPr="005400E7">
        <w:t xml:space="preserve">, возмещаются </w:t>
      </w:r>
      <w:r>
        <w:t>студентом-</w:t>
      </w:r>
      <w:proofErr w:type="spellStart"/>
      <w:r>
        <w:t>целевиком</w:t>
      </w:r>
      <w:proofErr w:type="spellEnd"/>
      <w:r>
        <w:t xml:space="preserve"> </w:t>
      </w:r>
      <w:r w:rsidRPr="005400E7">
        <w:t xml:space="preserve">в бюджет муниципального образования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  в</w:t>
      </w:r>
      <w:r>
        <w:t xml:space="preserve"> полном объеме за весь период их</w:t>
      </w:r>
      <w:r w:rsidRPr="005400E7">
        <w:t xml:space="preserve"> получения. </w:t>
      </w:r>
    </w:p>
    <w:p w:rsidR="00FC2FE3" w:rsidRPr="005400E7" w:rsidRDefault="00FC2FE3" w:rsidP="00FC2FE3">
      <w:pPr>
        <w:ind w:firstLine="709"/>
        <w:jc w:val="both"/>
      </w:pPr>
      <w:r w:rsidRPr="005400E7">
        <w:t>4.3. Возмещение расходов</w:t>
      </w:r>
      <w:r>
        <w:t>, связанных с оказанием меры материального стимулирования</w:t>
      </w:r>
      <w:r w:rsidRPr="005400E7">
        <w:t xml:space="preserve">, осуществляется в соответствии с </w:t>
      </w:r>
      <w:r>
        <w:t>подразделом 2 раздела</w:t>
      </w:r>
      <w:r w:rsidRPr="005400E7">
        <w:t xml:space="preserve"> V</w:t>
      </w:r>
      <w:r>
        <w:rPr>
          <w:lang w:val="en-US"/>
        </w:rPr>
        <w:t>II</w:t>
      </w:r>
      <w:r w:rsidRPr="005400E7">
        <w:t xml:space="preserve"> Положения о целевом обучении</w:t>
      </w:r>
      <w:r>
        <w:t>.</w:t>
      </w:r>
      <w:r w:rsidRPr="005400E7">
        <w:t xml:space="preserve"> </w:t>
      </w:r>
    </w:p>
    <w:p w:rsidR="00FC2FE3" w:rsidRPr="005400E7" w:rsidRDefault="00FC2FE3" w:rsidP="00FC2FE3">
      <w:pPr>
        <w:ind w:firstLine="708"/>
        <w:jc w:val="both"/>
      </w:pPr>
    </w:p>
    <w:p w:rsidR="00FC2FE3" w:rsidRPr="0069751E" w:rsidRDefault="00FC2FE3" w:rsidP="00FC2FE3">
      <w:pPr>
        <w:ind w:firstLine="708"/>
        <w:jc w:val="both"/>
        <w:rPr>
          <w:sz w:val="28"/>
          <w:szCs w:val="28"/>
        </w:rPr>
      </w:pPr>
    </w:p>
    <w:p w:rsidR="00FC2FE3" w:rsidRPr="0069751E" w:rsidRDefault="00FC2FE3" w:rsidP="00FC2FE3">
      <w:pPr>
        <w:ind w:firstLine="708"/>
        <w:jc w:val="both"/>
        <w:rPr>
          <w:sz w:val="28"/>
          <w:szCs w:val="28"/>
        </w:rPr>
      </w:pPr>
    </w:p>
    <w:p w:rsidR="00FC2FE3" w:rsidRPr="0069751E" w:rsidRDefault="00FC2FE3" w:rsidP="00FC2FE3">
      <w:pPr>
        <w:ind w:firstLine="708"/>
        <w:jc w:val="both"/>
        <w:rPr>
          <w:sz w:val="28"/>
          <w:szCs w:val="28"/>
        </w:rPr>
      </w:pPr>
    </w:p>
    <w:p w:rsidR="00FC2FE3" w:rsidRDefault="00FC2FE3" w:rsidP="00FC2FE3">
      <w:pPr>
        <w:rPr>
          <w:sz w:val="28"/>
          <w:szCs w:val="28"/>
        </w:rPr>
      </w:pPr>
    </w:p>
    <w:p w:rsidR="00FC2FE3" w:rsidRDefault="00FC2FE3" w:rsidP="00FC2FE3">
      <w:pPr>
        <w:rPr>
          <w:sz w:val="28"/>
          <w:szCs w:val="28"/>
        </w:rPr>
      </w:pPr>
    </w:p>
    <w:p w:rsidR="00FC2FE3" w:rsidRDefault="00FC2FE3" w:rsidP="00FC2FE3">
      <w:pPr>
        <w:rPr>
          <w:sz w:val="28"/>
          <w:szCs w:val="28"/>
        </w:rPr>
      </w:pPr>
    </w:p>
    <w:p w:rsidR="00FC2FE3" w:rsidRDefault="00FC2FE3" w:rsidP="00FC2FE3">
      <w:pPr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Default="00FC2FE3" w:rsidP="00FC2FE3">
      <w:pPr>
        <w:jc w:val="right"/>
        <w:rPr>
          <w:sz w:val="28"/>
          <w:szCs w:val="28"/>
        </w:rPr>
      </w:pPr>
    </w:p>
    <w:p w:rsidR="00FC2FE3" w:rsidRPr="0069751E" w:rsidRDefault="00FC2FE3" w:rsidP="00FC2FE3">
      <w:pPr>
        <w:jc w:val="right"/>
        <w:rPr>
          <w:sz w:val="28"/>
          <w:szCs w:val="28"/>
        </w:rPr>
      </w:pPr>
    </w:p>
    <w:p w:rsidR="00FC2FE3" w:rsidRPr="005B5FFF" w:rsidRDefault="00FC2FE3" w:rsidP="00FC2FE3">
      <w:pPr>
        <w:jc w:val="right"/>
      </w:pPr>
      <w:r w:rsidRPr="005B5FFF">
        <w:lastRenderedPageBreak/>
        <w:t xml:space="preserve">Приложение № 1 </w:t>
      </w:r>
    </w:p>
    <w:p w:rsidR="00FC2FE3" w:rsidRDefault="00FC2FE3" w:rsidP="00FC2FE3">
      <w:pPr>
        <w:jc w:val="right"/>
      </w:pPr>
      <w:proofErr w:type="gramStart"/>
      <w:r w:rsidRPr="005B5FFF">
        <w:t>к</w:t>
      </w:r>
      <w:proofErr w:type="gramEnd"/>
      <w:r w:rsidRPr="005B5FFF">
        <w:t xml:space="preserve"> Положение о порядке предоставления мер поддержки </w:t>
      </w:r>
    </w:p>
    <w:p w:rsidR="00FC2FE3" w:rsidRDefault="00FC2FE3" w:rsidP="00FC2FE3">
      <w:pPr>
        <w:jc w:val="right"/>
      </w:pPr>
      <w:r w:rsidRPr="005B5FFF">
        <w:t xml:space="preserve">(материального стимулирования) в период обучения гражданам, </w:t>
      </w:r>
    </w:p>
    <w:p w:rsidR="00FC2FE3" w:rsidRDefault="00FC2FE3" w:rsidP="00FC2FE3">
      <w:pPr>
        <w:jc w:val="right"/>
      </w:pPr>
      <w:proofErr w:type="gramStart"/>
      <w:r w:rsidRPr="005B5FFF">
        <w:t>заключившим</w:t>
      </w:r>
      <w:proofErr w:type="gramEnd"/>
      <w:r w:rsidRPr="005B5FFF">
        <w:t xml:space="preserve"> договор о целевом обучении по </w:t>
      </w:r>
    </w:p>
    <w:p w:rsidR="00FC2FE3" w:rsidRDefault="00FC2FE3" w:rsidP="00FC2FE3">
      <w:pPr>
        <w:jc w:val="right"/>
      </w:pPr>
      <w:r w:rsidRPr="005B5FFF">
        <w:t>образовательным программам высшего образования</w:t>
      </w:r>
    </w:p>
    <w:p w:rsidR="00FC2FE3" w:rsidRPr="005B5FFF" w:rsidRDefault="00FC2FE3" w:rsidP="00FC2FE3">
      <w:pPr>
        <w:jc w:val="right"/>
      </w:pPr>
    </w:p>
    <w:p w:rsidR="00FC2FE3" w:rsidRPr="00C2124A" w:rsidRDefault="00FC2FE3" w:rsidP="00FC2FE3">
      <w:pPr>
        <w:ind w:firstLine="708"/>
        <w:jc w:val="right"/>
      </w:pPr>
      <w:r w:rsidRPr="00C2124A">
        <w:t>Форма</w:t>
      </w:r>
    </w:p>
    <w:p w:rsidR="00FC2FE3" w:rsidRPr="00C2124A" w:rsidRDefault="00FC2FE3" w:rsidP="00FC2FE3">
      <w:pPr>
        <w:ind w:firstLine="708"/>
        <w:jc w:val="right"/>
      </w:pPr>
    </w:p>
    <w:p w:rsidR="00FC2FE3" w:rsidRPr="00C2124A" w:rsidRDefault="00FC2FE3" w:rsidP="00FC2FE3">
      <w:pPr>
        <w:ind w:left="4536"/>
        <w:jc w:val="right"/>
      </w:pPr>
      <w:r>
        <w:t>Администрация</w:t>
      </w:r>
      <w:r w:rsidRPr="00C2124A">
        <w:t xml:space="preserve"> муниципального образования </w:t>
      </w:r>
    </w:p>
    <w:p w:rsidR="00FC2FE3" w:rsidRDefault="00FC2FE3" w:rsidP="00FC2FE3">
      <w:pPr>
        <w:ind w:left="4536"/>
        <w:jc w:val="right"/>
      </w:pPr>
      <w:r w:rsidRPr="00C2124A">
        <w:t xml:space="preserve">«Муниципальный округ </w:t>
      </w:r>
      <w:proofErr w:type="spellStart"/>
      <w:r w:rsidRPr="00C2124A">
        <w:t>Якшур</w:t>
      </w:r>
      <w:proofErr w:type="spellEnd"/>
      <w:r w:rsidRPr="00C2124A">
        <w:t>-</w:t>
      </w:r>
    </w:p>
    <w:p w:rsidR="00FC2FE3" w:rsidRPr="00C2124A" w:rsidRDefault="00FC2FE3" w:rsidP="00FC2FE3">
      <w:pPr>
        <w:ind w:left="4536"/>
        <w:jc w:val="right"/>
      </w:pPr>
      <w:proofErr w:type="spellStart"/>
      <w:r w:rsidRPr="00C2124A">
        <w:t>Бодьинский</w:t>
      </w:r>
      <w:proofErr w:type="spellEnd"/>
      <w:r w:rsidRPr="00C2124A">
        <w:t xml:space="preserve"> район Удмуртской Республики» </w:t>
      </w:r>
    </w:p>
    <w:p w:rsidR="00FC2FE3" w:rsidRPr="00C2124A" w:rsidRDefault="00FC2FE3" w:rsidP="00FC2FE3">
      <w:pPr>
        <w:ind w:left="4536"/>
        <w:jc w:val="right"/>
      </w:pPr>
      <w:r w:rsidRPr="00C2124A">
        <w:t>__________</w:t>
      </w:r>
      <w:r>
        <w:t>______________________________</w:t>
      </w:r>
    </w:p>
    <w:p w:rsidR="00FC2FE3" w:rsidRPr="00C2124A" w:rsidRDefault="00FC2FE3" w:rsidP="00FC2FE3">
      <w:pPr>
        <w:ind w:left="4536"/>
        <w:jc w:val="center"/>
        <w:rPr>
          <w:vertAlign w:val="subscript"/>
        </w:rPr>
      </w:pPr>
      <w:r w:rsidRPr="00C2124A">
        <w:rPr>
          <w:vertAlign w:val="subscript"/>
        </w:rPr>
        <w:t>Ф.И.О.  (последнее - при наличии)</w:t>
      </w:r>
    </w:p>
    <w:p w:rsidR="00FC2FE3" w:rsidRPr="00C2124A" w:rsidRDefault="00FC2FE3" w:rsidP="00FC2FE3">
      <w:pPr>
        <w:ind w:left="4536"/>
      </w:pPr>
      <w:r w:rsidRPr="00C2124A">
        <w:t xml:space="preserve">студента ____ курса </w:t>
      </w:r>
      <w:r>
        <w:t>______________________</w:t>
      </w:r>
    </w:p>
    <w:p w:rsidR="00FC2FE3" w:rsidRPr="00C2124A" w:rsidRDefault="00FC2FE3" w:rsidP="00FC2FE3">
      <w:pPr>
        <w:ind w:left="4536"/>
        <w:jc w:val="right"/>
      </w:pPr>
      <w:r w:rsidRPr="00C2124A">
        <w:t>___________</w:t>
      </w:r>
      <w:r>
        <w:t>____________________________</w:t>
      </w:r>
    </w:p>
    <w:p w:rsidR="00FC2FE3" w:rsidRPr="00C2124A" w:rsidRDefault="00FC2FE3" w:rsidP="00FC2FE3">
      <w:pPr>
        <w:ind w:left="4536"/>
        <w:jc w:val="center"/>
        <w:rPr>
          <w:vertAlign w:val="subscript"/>
        </w:rPr>
      </w:pPr>
      <w:r>
        <w:rPr>
          <w:vertAlign w:val="subscript"/>
        </w:rPr>
        <w:t xml:space="preserve">  </w:t>
      </w:r>
      <w:r w:rsidRPr="00C2124A">
        <w:rPr>
          <w:vertAlign w:val="subscript"/>
        </w:rPr>
        <w:t>(наименование образовательной</w:t>
      </w:r>
      <w:r>
        <w:rPr>
          <w:vertAlign w:val="subscript"/>
        </w:rPr>
        <w:t xml:space="preserve"> </w:t>
      </w:r>
      <w:r w:rsidRPr="00C2124A">
        <w:rPr>
          <w:vertAlign w:val="subscript"/>
        </w:rPr>
        <w:t xml:space="preserve">организации высшего образования) </w:t>
      </w:r>
    </w:p>
    <w:p w:rsidR="00FC2FE3" w:rsidRPr="00C2124A" w:rsidRDefault="00FC2FE3" w:rsidP="00FC2FE3">
      <w:pPr>
        <w:ind w:left="4536"/>
      </w:pPr>
      <w:r w:rsidRPr="00C2124A">
        <w:t>паспорт серия</w:t>
      </w:r>
      <w:r>
        <w:t xml:space="preserve"> _____ номер ________________</w:t>
      </w:r>
    </w:p>
    <w:p w:rsidR="00FC2FE3" w:rsidRPr="00C2124A" w:rsidRDefault="00FC2FE3" w:rsidP="00FC2FE3">
      <w:pPr>
        <w:ind w:left="4536"/>
      </w:pPr>
      <w:r w:rsidRPr="00C2124A">
        <w:t>выдан ____</w:t>
      </w:r>
      <w:r>
        <w:t>______________________________</w:t>
      </w:r>
    </w:p>
    <w:p w:rsidR="00FC2FE3" w:rsidRPr="00C2124A" w:rsidRDefault="00FC2FE3" w:rsidP="00FC2FE3">
      <w:pPr>
        <w:ind w:left="4536"/>
      </w:pPr>
      <w:r w:rsidRPr="00C2124A">
        <w:t>дата выдачи</w:t>
      </w:r>
      <w:r>
        <w:t xml:space="preserve"> _____________________________</w:t>
      </w:r>
    </w:p>
    <w:p w:rsidR="00FC2FE3" w:rsidRPr="00C2124A" w:rsidRDefault="00FC2FE3" w:rsidP="00FC2FE3">
      <w:pPr>
        <w:ind w:left="4536"/>
        <w:jc w:val="right"/>
      </w:pPr>
      <w:r w:rsidRPr="00C2124A">
        <w:t>_________</w:t>
      </w:r>
      <w:r>
        <w:t>_______________________________</w:t>
      </w:r>
    </w:p>
    <w:p w:rsidR="00FC2FE3" w:rsidRPr="00C2124A" w:rsidRDefault="00FC2FE3" w:rsidP="00FC2FE3">
      <w:pPr>
        <w:ind w:left="4536"/>
        <w:jc w:val="right"/>
      </w:pPr>
      <w:r w:rsidRPr="00C2124A">
        <w:t>_________</w:t>
      </w:r>
      <w:r>
        <w:t>_______________________________</w:t>
      </w:r>
    </w:p>
    <w:p w:rsidR="00FC2FE3" w:rsidRPr="00C2124A" w:rsidRDefault="00FC2FE3" w:rsidP="00FC2FE3">
      <w:pPr>
        <w:ind w:left="4536"/>
        <w:jc w:val="center"/>
        <w:rPr>
          <w:vertAlign w:val="subscript"/>
        </w:rPr>
      </w:pPr>
      <w:r w:rsidRPr="00C2124A">
        <w:rPr>
          <w:vertAlign w:val="subscript"/>
        </w:rPr>
        <w:t>(адрес места жительства)</w:t>
      </w:r>
    </w:p>
    <w:p w:rsidR="00FC2FE3" w:rsidRPr="00C2124A" w:rsidRDefault="00FC2FE3" w:rsidP="00FC2FE3">
      <w:pPr>
        <w:ind w:left="4536"/>
        <w:jc w:val="right"/>
      </w:pPr>
      <w:r w:rsidRPr="00C2124A">
        <w:t>________________________________________</w:t>
      </w:r>
    </w:p>
    <w:p w:rsidR="00FC2FE3" w:rsidRPr="00C2124A" w:rsidRDefault="00FC2FE3" w:rsidP="00FC2FE3">
      <w:pPr>
        <w:ind w:left="4536"/>
        <w:jc w:val="center"/>
        <w:rPr>
          <w:vertAlign w:val="subscript"/>
        </w:rPr>
      </w:pPr>
      <w:r w:rsidRPr="00C2124A">
        <w:rPr>
          <w:vertAlign w:val="subscript"/>
        </w:rPr>
        <w:t>(номер телефона)</w:t>
      </w:r>
    </w:p>
    <w:p w:rsidR="00FC2FE3" w:rsidRPr="00C2124A" w:rsidRDefault="00FC2FE3" w:rsidP="00FC2FE3">
      <w:pPr>
        <w:ind w:left="4536"/>
        <w:jc w:val="both"/>
      </w:pPr>
    </w:p>
    <w:p w:rsidR="00FC2FE3" w:rsidRPr="00C2124A" w:rsidRDefault="00FC2FE3" w:rsidP="00FC2FE3">
      <w:pPr>
        <w:jc w:val="center"/>
      </w:pPr>
      <w:r w:rsidRPr="00C2124A">
        <w:t>ЗАЯВЛЕНИЕ</w:t>
      </w:r>
    </w:p>
    <w:p w:rsidR="00FC2FE3" w:rsidRDefault="00FC2FE3" w:rsidP="00FC2FE3">
      <w:pPr>
        <w:jc w:val="both"/>
      </w:pPr>
    </w:p>
    <w:p w:rsidR="00FC2FE3" w:rsidRPr="005C1520" w:rsidRDefault="00FC2FE3" w:rsidP="00FC2FE3">
      <w:pPr>
        <w:ind w:firstLine="709"/>
        <w:jc w:val="both"/>
      </w:pPr>
      <w:r w:rsidRPr="005C1520">
        <w:t>В</w:t>
      </w:r>
      <w:r w:rsidRPr="005C1520">
        <w:rPr>
          <w:spacing w:val="1"/>
        </w:rPr>
        <w:t xml:space="preserve"> </w:t>
      </w:r>
      <w:r w:rsidRPr="005C1520">
        <w:t>соответствии</w:t>
      </w:r>
      <w:r w:rsidRPr="005C1520">
        <w:rPr>
          <w:spacing w:val="1"/>
        </w:rPr>
        <w:t xml:space="preserve"> </w:t>
      </w:r>
      <w:r w:rsidRPr="005C1520">
        <w:t>с</w:t>
      </w:r>
      <w:r>
        <w:t xml:space="preserve"> Порядком</w:t>
      </w:r>
      <w:r w:rsidRPr="005B5FFF">
        <w:t xml:space="preserve"> предоставления мер поддержки (материального стимулирования) в период обучения гражданам, заключившим договор о целевом </w:t>
      </w:r>
      <w:proofErr w:type="gramStart"/>
      <w:r w:rsidRPr="005B5FFF">
        <w:t>обучении по</w:t>
      </w:r>
      <w:proofErr w:type="gramEnd"/>
      <w:r w:rsidRPr="005B5FFF">
        <w:t xml:space="preserve"> образовательным программам высшего образования</w:t>
      </w:r>
      <w:r w:rsidRPr="005C1520">
        <w:t>,</w:t>
      </w:r>
      <w:r w:rsidRPr="005C1520">
        <w:rPr>
          <w:spacing w:val="1"/>
        </w:rPr>
        <w:t xml:space="preserve"> </w:t>
      </w:r>
      <w:r w:rsidRPr="005C1520">
        <w:t>утвержденным</w:t>
      </w:r>
      <w:r w:rsidRPr="005C1520">
        <w:rPr>
          <w:spacing w:val="1"/>
        </w:rPr>
        <w:t xml:space="preserve"> </w:t>
      </w:r>
      <w:r w:rsidRPr="005C1520">
        <w:t>постановлением</w:t>
      </w:r>
      <w:r w:rsidRPr="005C1520">
        <w:rPr>
          <w:spacing w:val="1"/>
        </w:rPr>
        <w:t xml:space="preserve"> </w:t>
      </w:r>
      <w:r w:rsidRPr="005C1520">
        <w:t>Администрации</w:t>
      </w:r>
      <w:r w:rsidRPr="005C1520">
        <w:rPr>
          <w:spacing w:val="1"/>
        </w:rPr>
        <w:t xml:space="preserve"> </w:t>
      </w:r>
      <w:r w:rsidRPr="005C1520">
        <w:t xml:space="preserve">муниципального образования «Муниципальный округ </w:t>
      </w:r>
      <w:proofErr w:type="spellStart"/>
      <w:r w:rsidRPr="005C1520">
        <w:t>Якшур-Бодьинский</w:t>
      </w:r>
      <w:proofErr w:type="spellEnd"/>
      <w:r w:rsidRPr="005C1520">
        <w:t xml:space="preserve"> район Удмуртской Республики» от «___» __________ г. № _____, прошу</w:t>
      </w:r>
      <w:r w:rsidRPr="005C1520">
        <w:rPr>
          <w:spacing w:val="15"/>
        </w:rPr>
        <w:t xml:space="preserve"> </w:t>
      </w:r>
      <w:r>
        <w:t xml:space="preserve">предоставить </w:t>
      </w:r>
      <w:r w:rsidRPr="005C1520">
        <w:rPr>
          <w:spacing w:val="19"/>
        </w:rPr>
        <w:t xml:space="preserve"> </w:t>
      </w:r>
      <w:r w:rsidRPr="005C1520">
        <w:t>мне</w:t>
      </w:r>
      <w:r>
        <w:t xml:space="preserve"> </w:t>
      </w:r>
      <w:r w:rsidRPr="005C1520">
        <w:t>___________________________________________</w:t>
      </w:r>
      <w:r>
        <w:t>____________</w:t>
      </w:r>
    </w:p>
    <w:p w:rsidR="00FC2FE3" w:rsidRPr="005C1520" w:rsidRDefault="00FC2FE3" w:rsidP="00FC2FE3">
      <w:pPr>
        <w:ind w:firstLine="709"/>
        <w:jc w:val="center"/>
        <w:rPr>
          <w:vertAlign w:val="subscript"/>
        </w:rPr>
      </w:pPr>
      <w:r w:rsidRPr="005C1520">
        <w:rPr>
          <w:vertAlign w:val="subscript"/>
        </w:rPr>
        <w:t>(Ф.И.О.</w:t>
      </w:r>
      <w:r w:rsidRPr="005C1520">
        <w:rPr>
          <w:spacing w:val="19"/>
          <w:vertAlign w:val="subscript"/>
        </w:rPr>
        <w:t xml:space="preserve"> </w:t>
      </w:r>
      <w:r>
        <w:rPr>
          <w:vertAlign w:val="subscript"/>
        </w:rPr>
        <w:t xml:space="preserve">(последнее – при наличии) </w:t>
      </w:r>
      <w:r w:rsidRPr="005C1520">
        <w:rPr>
          <w:vertAlign w:val="subscript"/>
        </w:rPr>
        <w:t>полностью)</w:t>
      </w:r>
    </w:p>
    <w:p w:rsidR="00FC2FE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</w:pPr>
      <w:proofErr w:type="gramStart"/>
      <w:r>
        <w:t xml:space="preserve">меру материального стимулирования в виде ежемесячных выплат </w:t>
      </w:r>
      <w:r w:rsidRPr="00E71BE2">
        <w:t>в</w:t>
      </w:r>
      <w:r w:rsidRPr="00E71BE2">
        <w:rPr>
          <w:spacing w:val="-2"/>
        </w:rPr>
        <w:t xml:space="preserve"> </w:t>
      </w:r>
      <w:r>
        <w:t>размере 5 000</w:t>
      </w:r>
      <w:r w:rsidRPr="00E71BE2">
        <w:t xml:space="preserve"> рублей, в том числе налоги и сборы в соответствии с законодательством Российской Федерации</w:t>
      </w:r>
      <w:r>
        <w:t>, но не ниже размера государственной академической стипендии, назначаемой в порядке, предусмотренном частью 3 статьи 36 Федерального закона от 29.12.2012 года № 273-ФЗ «Об образовании в Российской Федерации»,</w:t>
      </w:r>
      <w:r w:rsidRPr="005C1520">
        <w:t xml:space="preserve"> путем перечисления</w:t>
      </w:r>
      <w:r w:rsidRPr="005C1520">
        <w:rPr>
          <w:spacing w:val="7"/>
        </w:rPr>
        <w:t xml:space="preserve"> </w:t>
      </w:r>
      <w:r w:rsidRPr="005C1520">
        <w:t>денежных</w:t>
      </w:r>
      <w:r w:rsidRPr="005C1520">
        <w:rPr>
          <w:spacing w:val="7"/>
        </w:rPr>
        <w:t xml:space="preserve"> </w:t>
      </w:r>
      <w:r w:rsidRPr="005C1520">
        <w:t>средств</w:t>
      </w:r>
      <w:r w:rsidRPr="005C1520">
        <w:rPr>
          <w:spacing w:val="11"/>
        </w:rPr>
        <w:t xml:space="preserve"> </w:t>
      </w:r>
      <w:r w:rsidRPr="005C1520">
        <w:t>на</w:t>
      </w:r>
      <w:r w:rsidRPr="005C1520">
        <w:rPr>
          <w:spacing w:val="7"/>
        </w:rPr>
        <w:t xml:space="preserve"> </w:t>
      </w:r>
      <w:r w:rsidRPr="005C1520">
        <w:t>лицевой</w:t>
      </w:r>
      <w:r w:rsidRPr="005C1520">
        <w:rPr>
          <w:spacing w:val="6"/>
        </w:rPr>
        <w:t xml:space="preserve"> </w:t>
      </w:r>
      <w:r w:rsidRPr="005C1520">
        <w:t>счет</w:t>
      </w:r>
      <w:r w:rsidRPr="005C1520">
        <w:rPr>
          <w:spacing w:val="9"/>
        </w:rPr>
        <w:t xml:space="preserve"> </w:t>
      </w:r>
      <w:r w:rsidRPr="005C1520">
        <w:t>№</w:t>
      </w:r>
      <w:r w:rsidRPr="005C1520">
        <w:rPr>
          <w:w w:val="99"/>
        </w:rPr>
        <w:t xml:space="preserve"> ________________</w:t>
      </w:r>
      <w:r>
        <w:t>, открытый</w:t>
      </w:r>
      <w:r w:rsidRPr="005C1520">
        <w:t xml:space="preserve"> в   </w:t>
      </w:r>
      <w:r w:rsidRPr="005C1520">
        <w:rPr>
          <w:spacing w:val="31"/>
        </w:rPr>
        <w:t xml:space="preserve"> </w:t>
      </w:r>
      <w:r w:rsidRPr="005C1520">
        <w:t>кредитной</w:t>
      </w:r>
      <w:proofErr w:type="gramEnd"/>
      <w:r w:rsidRPr="005C1520">
        <w:t xml:space="preserve">   </w:t>
      </w:r>
      <w:r w:rsidRPr="005C1520">
        <w:rPr>
          <w:spacing w:val="32"/>
        </w:rPr>
        <w:t xml:space="preserve"> </w:t>
      </w:r>
      <w:r w:rsidRPr="005C1520">
        <w:t>организации ______</w:t>
      </w:r>
      <w:r>
        <w:t>_______________</w:t>
      </w:r>
      <w:r w:rsidRPr="005C1520">
        <w:t>,</w:t>
      </w:r>
      <w:r w:rsidRPr="005C1520">
        <w:rPr>
          <w:spacing w:val="1"/>
        </w:rPr>
        <w:t xml:space="preserve"> </w:t>
      </w:r>
      <w:r w:rsidRPr="005C1520">
        <w:t xml:space="preserve">паспорт гражданина РФ (или иной документ, удостоверяющий личность гражданина РФ) </w:t>
      </w:r>
      <w:r>
        <w:t>_______________</w:t>
      </w:r>
      <w:r w:rsidRPr="005C1520">
        <w:t>,</w:t>
      </w:r>
      <w:r w:rsidRPr="005C1520">
        <w:rPr>
          <w:spacing w:val="14"/>
        </w:rPr>
        <w:t xml:space="preserve"> </w:t>
      </w:r>
      <w:r>
        <w:t>выдан</w:t>
      </w:r>
      <w:r w:rsidRPr="005C1520">
        <w:t xml:space="preserve"> </w:t>
      </w:r>
      <w:r>
        <w:t>«__</w:t>
      </w:r>
      <w:r w:rsidRPr="005C1520">
        <w:t xml:space="preserve">» </w:t>
      </w:r>
      <w:r w:rsidRPr="005C1520">
        <w:rPr>
          <w:u w:val="single"/>
        </w:rPr>
        <w:tab/>
      </w:r>
      <w:r>
        <w:t>______ года ________________</w:t>
      </w:r>
    </w:p>
    <w:p w:rsidR="00FC2FE3" w:rsidRPr="00D3258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  <w:rPr>
          <w:vertAlign w:val="subscript"/>
        </w:rPr>
      </w:pPr>
      <w:r>
        <w:t xml:space="preserve">     </w:t>
      </w:r>
      <w:r>
        <w:rPr>
          <w:vertAlign w:val="subscript"/>
        </w:rPr>
        <w:t xml:space="preserve">                                                               (серия, номер)                                       (дата выдачи)              </w:t>
      </w:r>
    </w:p>
    <w:p w:rsidR="00FC2FE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</w:pPr>
      <w:r>
        <w:t>________________________________________________________.</w:t>
      </w:r>
    </w:p>
    <w:p w:rsidR="00FC2FE3" w:rsidRPr="005C1520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</w:pPr>
      <w:r>
        <w:rPr>
          <w:vertAlign w:val="subscript"/>
        </w:rPr>
        <w:t xml:space="preserve">                                                                         (кем </w:t>
      </w:r>
      <w:proofErr w:type="gramStart"/>
      <w:r>
        <w:rPr>
          <w:vertAlign w:val="subscript"/>
        </w:rPr>
        <w:t>выдан</w:t>
      </w:r>
      <w:proofErr w:type="gramEnd"/>
      <w:r>
        <w:rPr>
          <w:vertAlign w:val="subscript"/>
        </w:rPr>
        <w:t>)</w:t>
      </w:r>
    </w:p>
    <w:p w:rsidR="00FC2FE3" w:rsidRPr="005C1520" w:rsidRDefault="00FC2FE3" w:rsidP="00FC2FE3">
      <w:pPr>
        <w:pStyle w:val="af3"/>
        <w:spacing w:line="276" w:lineRule="auto"/>
        <w:ind w:firstLine="709"/>
      </w:pPr>
    </w:p>
    <w:p w:rsidR="00FC2FE3" w:rsidRPr="00C2124A" w:rsidRDefault="00FC2FE3" w:rsidP="00FC2FE3">
      <w:pPr>
        <w:ind w:firstLine="709"/>
        <w:jc w:val="both"/>
      </w:pPr>
      <w:r w:rsidRPr="00C2124A">
        <w:t xml:space="preserve">Перечень прилагаемых документов: </w:t>
      </w:r>
    </w:p>
    <w:p w:rsidR="00FC2FE3" w:rsidRPr="00C2124A" w:rsidRDefault="00FC2FE3" w:rsidP="00FC2FE3">
      <w:pPr>
        <w:ind w:firstLine="709"/>
        <w:jc w:val="both"/>
      </w:pPr>
      <w:r w:rsidRPr="00C2124A">
        <w:t xml:space="preserve">1.  </w:t>
      </w:r>
      <w:r>
        <w:t>Копия п</w:t>
      </w:r>
      <w:r w:rsidRPr="00C2124A">
        <w:t>аспорт</w:t>
      </w:r>
      <w:r>
        <w:t>а</w:t>
      </w:r>
      <w:r w:rsidRPr="00C2124A">
        <w:t xml:space="preserve"> гражданина Российской Федерации, а в случае его отсутствия </w:t>
      </w:r>
      <w:r>
        <w:t>- временного удостоверения</w:t>
      </w:r>
      <w:r w:rsidRPr="00C2124A">
        <w:t xml:space="preserve"> личности; </w:t>
      </w:r>
    </w:p>
    <w:p w:rsidR="00FC2FE3" w:rsidRPr="00C2124A" w:rsidRDefault="00FC2FE3" w:rsidP="00FC2FE3">
      <w:pPr>
        <w:ind w:firstLine="709"/>
        <w:jc w:val="both"/>
      </w:pPr>
      <w:r w:rsidRPr="00C2124A">
        <w:t>2. Реквизиты банковского счета, открытого в кредитной организации;</w:t>
      </w:r>
    </w:p>
    <w:p w:rsidR="00FC2FE3" w:rsidRPr="00C2124A" w:rsidRDefault="00FC2FE3" w:rsidP="00FC2FE3">
      <w:pPr>
        <w:ind w:firstLine="709"/>
        <w:jc w:val="both"/>
      </w:pPr>
      <w:r w:rsidRPr="00C2124A">
        <w:t>3.  Согласие на обработку персональных данных;</w:t>
      </w:r>
    </w:p>
    <w:p w:rsidR="00FC2FE3" w:rsidRPr="00C2124A" w:rsidRDefault="00FC2FE3" w:rsidP="00FC2FE3">
      <w:pPr>
        <w:ind w:firstLine="709"/>
        <w:jc w:val="both"/>
      </w:pPr>
      <w:r w:rsidRPr="00C2124A">
        <w:lastRenderedPageBreak/>
        <w:t>4.</w:t>
      </w:r>
      <w:r>
        <w:t xml:space="preserve"> Р</w:t>
      </w:r>
      <w:r w:rsidRPr="00C2124A">
        <w:t>еквизиты документа, подтверждающего регистрацию в системе индивидуального (персонифицированного) учета;</w:t>
      </w:r>
    </w:p>
    <w:p w:rsidR="00FC2FE3" w:rsidRPr="00C2124A" w:rsidRDefault="00FC2FE3" w:rsidP="00FC2FE3">
      <w:pPr>
        <w:ind w:firstLine="709"/>
        <w:jc w:val="both"/>
      </w:pPr>
      <w:r w:rsidRPr="00C2124A">
        <w:t>5.  Сведения об индивиду</w:t>
      </w:r>
      <w:r>
        <w:t>альном номере налогоплательщика.</w:t>
      </w:r>
    </w:p>
    <w:p w:rsidR="00FC2FE3" w:rsidRDefault="00FC2FE3" w:rsidP="00FC2FE3">
      <w:pPr>
        <w:ind w:firstLine="709"/>
        <w:jc w:val="both"/>
      </w:pPr>
    </w:p>
    <w:p w:rsidR="00FC2FE3" w:rsidRPr="00C2124A" w:rsidRDefault="00FC2FE3" w:rsidP="00FC2FE3">
      <w:pPr>
        <w:ind w:firstLine="709"/>
        <w:jc w:val="both"/>
      </w:pPr>
    </w:p>
    <w:p w:rsidR="00FC2FE3" w:rsidRPr="00C2124A" w:rsidRDefault="00FC2FE3" w:rsidP="00FC2FE3">
      <w:pPr>
        <w:ind w:firstLine="709"/>
        <w:jc w:val="both"/>
      </w:pPr>
      <w:r w:rsidRPr="00C2124A">
        <w:t>__________________________</w:t>
      </w:r>
      <w:r>
        <w:t xml:space="preserve">                                        </w:t>
      </w:r>
      <w:r w:rsidRPr="00C2124A">
        <w:t xml:space="preserve"> ________________________ </w:t>
      </w:r>
    </w:p>
    <w:p w:rsidR="00FC2FE3" w:rsidRPr="00D32583" w:rsidRDefault="00FC2FE3" w:rsidP="00FC2FE3">
      <w:pPr>
        <w:ind w:firstLine="709"/>
        <w:jc w:val="both"/>
        <w:rPr>
          <w:vertAlign w:val="subscript"/>
        </w:rPr>
      </w:pPr>
      <w:r>
        <w:rPr>
          <w:vertAlign w:val="subscript"/>
        </w:rPr>
        <w:t xml:space="preserve">         </w:t>
      </w:r>
      <w:r w:rsidRPr="00D32583">
        <w:rPr>
          <w:vertAlign w:val="subscript"/>
        </w:rPr>
        <w:t xml:space="preserve">(дата заполнения заявления)                                                               </w:t>
      </w:r>
      <w:r>
        <w:rPr>
          <w:vertAlign w:val="subscript"/>
        </w:rPr>
        <w:t xml:space="preserve">                                </w:t>
      </w:r>
      <w:r w:rsidRPr="00D32583">
        <w:rPr>
          <w:vertAlign w:val="subscript"/>
        </w:rPr>
        <w:t xml:space="preserve"> (подпись) </w:t>
      </w: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Pr="0069751E" w:rsidRDefault="00FC2FE3" w:rsidP="00FC2FE3">
      <w:pPr>
        <w:ind w:firstLine="709"/>
        <w:jc w:val="both"/>
        <w:rPr>
          <w:sz w:val="28"/>
          <w:szCs w:val="28"/>
        </w:rPr>
      </w:pPr>
    </w:p>
    <w:p w:rsidR="00FC2FE3" w:rsidRPr="0069751E" w:rsidRDefault="00FC2FE3" w:rsidP="00FC2FE3">
      <w:pPr>
        <w:jc w:val="both"/>
        <w:rPr>
          <w:sz w:val="28"/>
          <w:szCs w:val="28"/>
        </w:rPr>
      </w:pPr>
    </w:p>
    <w:p w:rsidR="00FC2FE3" w:rsidRPr="00D32583" w:rsidRDefault="00FC2FE3" w:rsidP="00FC2FE3">
      <w:pPr>
        <w:ind w:firstLine="708"/>
        <w:jc w:val="right"/>
      </w:pPr>
      <w:r w:rsidRPr="00D32583">
        <w:lastRenderedPageBreak/>
        <w:t>Форма</w:t>
      </w:r>
    </w:p>
    <w:p w:rsidR="00FC2FE3" w:rsidRPr="00D32583" w:rsidRDefault="00FC2FE3" w:rsidP="00FC2FE3">
      <w:pPr>
        <w:ind w:firstLine="708"/>
        <w:jc w:val="center"/>
        <w:rPr>
          <w:b/>
        </w:rPr>
      </w:pPr>
    </w:p>
    <w:p w:rsidR="00FC2FE3" w:rsidRPr="0059537C" w:rsidRDefault="00FC2FE3" w:rsidP="00FC2FE3">
      <w:pPr>
        <w:jc w:val="center"/>
      </w:pPr>
      <w:r w:rsidRPr="0059537C">
        <w:t>Согласие на обработку персональных данных</w:t>
      </w:r>
    </w:p>
    <w:p w:rsidR="00FC2FE3" w:rsidRDefault="00FC2FE3" w:rsidP="00FC2FE3">
      <w:pPr>
        <w:ind w:firstLine="540"/>
        <w:jc w:val="both"/>
      </w:pPr>
    </w:p>
    <w:p w:rsidR="00FC2FE3" w:rsidRPr="00D32583" w:rsidRDefault="00FC2FE3" w:rsidP="00FC2FE3">
      <w:pPr>
        <w:ind w:firstLine="709"/>
        <w:jc w:val="both"/>
      </w:pPr>
      <w:r w:rsidRPr="00D32583">
        <w:t>Настоящим, во исполнение требований Федерального закона от 27 июля 2006 года   №</w:t>
      </w:r>
      <w:r>
        <w:t xml:space="preserve"> 152-ФЗ «О персональных данных», я</w:t>
      </w:r>
      <w:r w:rsidRPr="00D32583">
        <w:t>, субъект персональных данных, __________________________________________________________________</w:t>
      </w:r>
      <w:r>
        <w:t>___________</w:t>
      </w:r>
      <w:r w:rsidRPr="00D32583">
        <w:t>,</w:t>
      </w:r>
    </w:p>
    <w:p w:rsidR="00FC2FE3" w:rsidRPr="00D32583" w:rsidRDefault="00FC2FE3" w:rsidP="00FC2FE3">
      <w:pPr>
        <w:jc w:val="center"/>
        <w:rPr>
          <w:vertAlign w:val="subscript"/>
        </w:rPr>
      </w:pPr>
      <w:r w:rsidRPr="00D32583">
        <w:rPr>
          <w:vertAlign w:val="subscript"/>
        </w:rPr>
        <w:t>(фамилия, имя, отчество (последнее – при наличии) полностью)</w:t>
      </w:r>
    </w:p>
    <w:p w:rsidR="00FC2FE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</w:pPr>
      <w:proofErr w:type="gramStart"/>
      <w:r>
        <w:t>«___»   _______   ______</w:t>
      </w:r>
      <w:r w:rsidRPr="00D32583">
        <w:t xml:space="preserve">   года рождения, </w:t>
      </w:r>
      <w:r w:rsidRPr="005C1520">
        <w:t xml:space="preserve">паспорт гражданина РФ (или иной документ, </w:t>
      </w:r>
      <w:proofErr w:type="gramEnd"/>
    </w:p>
    <w:p w:rsidR="00FC2FE3" w:rsidRPr="00D32583" w:rsidRDefault="00FC2FE3" w:rsidP="00FC2FE3">
      <w:pPr>
        <w:rPr>
          <w:vertAlign w:val="subscript"/>
        </w:rPr>
      </w:pPr>
      <w:r>
        <w:t xml:space="preserve">        </w:t>
      </w:r>
      <w:r w:rsidRPr="00D32583">
        <w:t xml:space="preserve"> </w:t>
      </w:r>
      <w:r w:rsidRPr="00D32583">
        <w:rPr>
          <w:vertAlign w:val="subscript"/>
        </w:rPr>
        <w:t>(указывается дата рождения)</w:t>
      </w:r>
    </w:p>
    <w:p w:rsidR="00FC2FE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  <w:rPr>
          <w:vertAlign w:val="subscript"/>
        </w:rPr>
      </w:pPr>
      <w:proofErr w:type="gramStart"/>
      <w:r w:rsidRPr="005C1520">
        <w:t>удостоверяющий</w:t>
      </w:r>
      <w:proofErr w:type="gramEnd"/>
      <w:r w:rsidRPr="005C1520">
        <w:t xml:space="preserve"> личность гражданина РФ) </w:t>
      </w:r>
      <w:r>
        <w:t>_______________</w:t>
      </w:r>
      <w:r w:rsidRPr="005C1520">
        <w:t>,</w:t>
      </w:r>
      <w:r w:rsidRPr="005C1520">
        <w:rPr>
          <w:spacing w:val="14"/>
        </w:rPr>
        <w:t xml:space="preserve"> </w:t>
      </w:r>
      <w:r>
        <w:t>выдан</w:t>
      </w:r>
      <w:r w:rsidRPr="005C1520">
        <w:t xml:space="preserve"> </w:t>
      </w:r>
      <w:r>
        <w:t>«__</w:t>
      </w:r>
      <w:r w:rsidRPr="005C1520">
        <w:t xml:space="preserve">» </w:t>
      </w:r>
      <w:r w:rsidRPr="005C1520">
        <w:rPr>
          <w:u w:val="single"/>
        </w:rPr>
        <w:tab/>
      </w:r>
      <w:r>
        <w:t>______ года</w:t>
      </w:r>
      <w:r>
        <w:rPr>
          <w:vertAlign w:val="subscript"/>
        </w:rPr>
        <w:t xml:space="preserve">  </w:t>
      </w:r>
    </w:p>
    <w:p w:rsidR="00FC2FE3" w:rsidRPr="00D3258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center"/>
      </w:pPr>
      <w:r>
        <w:rPr>
          <w:vertAlign w:val="subscript"/>
        </w:rPr>
        <w:t xml:space="preserve">                                                                                             (серия, номер)                                       (дата выдачи)</w:t>
      </w:r>
    </w:p>
    <w:p w:rsidR="00FC2FE3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  <w:jc w:val="both"/>
      </w:pPr>
      <w:r>
        <w:t>__________________________________, адрес регистрации: __________________________</w:t>
      </w:r>
    </w:p>
    <w:p w:rsidR="00FC2FE3" w:rsidRPr="005C1520" w:rsidRDefault="00FC2FE3" w:rsidP="00FC2FE3">
      <w:pPr>
        <w:tabs>
          <w:tab w:val="left" w:pos="2412"/>
          <w:tab w:val="left" w:pos="3763"/>
          <w:tab w:val="left" w:pos="4893"/>
          <w:tab w:val="left" w:pos="5221"/>
          <w:tab w:val="left" w:pos="6113"/>
          <w:tab w:val="left" w:pos="7864"/>
          <w:tab w:val="left" w:pos="8989"/>
        </w:tabs>
      </w:pPr>
      <w:r>
        <w:rPr>
          <w:vertAlign w:val="subscript"/>
        </w:rPr>
        <w:t xml:space="preserve">                                 (кем </w:t>
      </w:r>
      <w:proofErr w:type="gramStart"/>
      <w:r>
        <w:rPr>
          <w:vertAlign w:val="subscript"/>
        </w:rPr>
        <w:t>выдан</w:t>
      </w:r>
      <w:proofErr w:type="gramEnd"/>
      <w:r>
        <w:rPr>
          <w:vertAlign w:val="subscript"/>
        </w:rPr>
        <w:t>)</w:t>
      </w:r>
    </w:p>
    <w:p w:rsidR="00FC2FE3" w:rsidRPr="00D32583" w:rsidRDefault="00FC2FE3" w:rsidP="00FC2FE3">
      <w:pPr>
        <w:jc w:val="both"/>
        <w:rPr>
          <w:rStyle w:val="1f0"/>
          <w:rFonts w:eastAsiaTheme="majorEastAsia"/>
        </w:rPr>
      </w:pPr>
      <w:proofErr w:type="gramStart"/>
      <w:r>
        <w:rPr>
          <w:rStyle w:val="1f0"/>
          <w:rFonts w:eastAsiaTheme="majorEastAsia"/>
        </w:rPr>
        <w:t>______________________________</w:t>
      </w:r>
      <w:r w:rsidRPr="00D32583">
        <w:rPr>
          <w:rStyle w:val="1f0"/>
          <w:rFonts w:eastAsiaTheme="majorEastAsia"/>
        </w:rPr>
        <w:t>, в соответствии со ст.</w:t>
      </w:r>
      <w:r>
        <w:rPr>
          <w:rStyle w:val="1f0"/>
          <w:rFonts w:eastAsiaTheme="majorEastAsia"/>
        </w:rPr>
        <w:t xml:space="preserve"> 9 Федерального закона от 27 июля </w:t>
      </w:r>
      <w:r w:rsidRPr="00D32583">
        <w:rPr>
          <w:rStyle w:val="1f0"/>
          <w:rFonts w:eastAsiaTheme="majorEastAsia"/>
        </w:rPr>
        <w:t>2006</w:t>
      </w:r>
      <w:r>
        <w:rPr>
          <w:rStyle w:val="1f0"/>
          <w:rFonts w:eastAsiaTheme="majorEastAsia"/>
        </w:rPr>
        <w:t xml:space="preserve"> года</w:t>
      </w:r>
      <w:r w:rsidRPr="00D32583">
        <w:rPr>
          <w:rStyle w:val="1f0"/>
          <w:rFonts w:eastAsiaTheme="majorEastAsia"/>
        </w:rPr>
        <w:t xml:space="preserve"> № 152-ФЗ «О персональных данных» даю конкретное, предметное, информированное, сознательное и однозначное согласие Администрации муниципального образования «Муниципальный округ </w:t>
      </w:r>
      <w:proofErr w:type="spellStart"/>
      <w:r w:rsidRPr="00D32583">
        <w:rPr>
          <w:rStyle w:val="1f0"/>
          <w:rFonts w:eastAsiaTheme="majorEastAsia"/>
        </w:rPr>
        <w:t>Якшур-Бодьинский</w:t>
      </w:r>
      <w:proofErr w:type="spellEnd"/>
      <w:r w:rsidRPr="00D32583">
        <w:rPr>
          <w:rStyle w:val="1f0"/>
          <w:rFonts w:eastAsiaTheme="majorEastAsia"/>
        </w:rPr>
        <w:t xml:space="preserve"> район Удмуртской Республики»  (место нахождения: </w:t>
      </w:r>
      <w:r>
        <w:rPr>
          <w:rStyle w:val="1f0"/>
          <w:rFonts w:eastAsiaTheme="majorEastAsia"/>
        </w:rPr>
        <w:t xml:space="preserve">427100, </w:t>
      </w:r>
      <w:r w:rsidRPr="00D32583">
        <w:rPr>
          <w:rStyle w:val="1f0"/>
          <w:rFonts w:eastAsiaTheme="majorEastAsia"/>
        </w:rPr>
        <w:t>Удмуртская Республика, с.</w:t>
      </w:r>
      <w:r>
        <w:rPr>
          <w:rStyle w:val="1f0"/>
          <w:rFonts w:eastAsiaTheme="majorEastAsia"/>
        </w:rPr>
        <w:t xml:space="preserve"> </w:t>
      </w:r>
      <w:r w:rsidRPr="00D32583">
        <w:rPr>
          <w:rStyle w:val="1f0"/>
          <w:rFonts w:eastAsiaTheme="majorEastAsia"/>
        </w:rPr>
        <w:t>Якшур-Бодья, ул.</w:t>
      </w:r>
      <w:r>
        <w:rPr>
          <w:rStyle w:val="1f0"/>
          <w:rFonts w:eastAsiaTheme="majorEastAsia"/>
        </w:rPr>
        <w:t xml:space="preserve"> </w:t>
      </w:r>
      <w:proofErr w:type="spellStart"/>
      <w:r w:rsidRPr="00D32583">
        <w:rPr>
          <w:rStyle w:val="1f0"/>
          <w:rFonts w:eastAsiaTheme="majorEastAsia"/>
        </w:rPr>
        <w:t>Пушиной</w:t>
      </w:r>
      <w:proofErr w:type="spellEnd"/>
      <w:r w:rsidRPr="00D32583">
        <w:rPr>
          <w:rStyle w:val="1f0"/>
          <w:rFonts w:eastAsiaTheme="majorEastAsia"/>
        </w:rPr>
        <w:t>, д.</w:t>
      </w:r>
      <w:r>
        <w:rPr>
          <w:rStyle w:val="1f0"/>
          <w:rFonts w:eastAsiaTheme="majorEastAsia"/>
        </w:rPr>
        <w:t xml:space="preserve"> </w:t>
      </w:r>
      <w:r w:rsidRPr="00D32583">
        <w:rPr>
          <w:rStyle w:val="1f0"/>
          <w:rFonts w:eastAsiaTheme="majorEastAsia"/>
        </w:rPr>
        <w:t xml:space="preserve">69)  ИНН 1831203932, ОГРН 1211800021553 (далее </w:t>
      </w:r>
      <w:r>
        <w:rPr>
          <w:rStyle w:val="1f0"/>
          <w:rFonts w:eastAsiaTheme="majorEastAsia"/>
        </w:rPr>
        <w:t xml:space="preserve">- </w:t>
      </w:r>
      <w:r w:rsidRPr="00D32583">
        <w:rPr>
          <w:rStyle w:val="1f0"/>
          <w:rFonts w:eastAsiaTheme="majorEastAsia"/>
        </w:rPr>
        <w:t>оператор)</w:t>
      </w:r>
      <w:r>
        <w:rPr>
          <w:rStyle w:val="1f0"/>
          <w:rFonts w:eastAsiaTheme="majorEastAsia"/>
        </w:rPr>
        <w:t>,</w:t>
      </w:r>
      <w:r w:rsidRPr="00D32583">
        <w:rPr>
          <w:rStyle w:val="1f0"/>
          <w:rFonts w:eastAsiaTheme="majorEastAsia"/>
        </w:rPr>
        <w:t xml:space="preserve">  на сбор моих персональных данных, их обраб</w:t>
      </w:r>
      <w:r>
        <w:rPr>
          <w:rStyle w:val="1f0"/>
          <w:rFonts w:eastAsiaTheme="majorEastAsia"/>
        </w:rPr>
        <w:t>отку для рассмотрения вопроса</w:t>
      </w:r>
      <w:proofErr w:type="gramEnd"/>
      <w:r>
        <w:rPr>
          <w:rStyle w:val="1f0"/>
          <w:rFonts w:eastAsiaTheme="majorEastAsia"/>
        </w:rPr>
        <w:t xml:space="preserve"> об оказании меры материального стимулирования гражданам</w:t>
      </w:r>
      <w:r w:rsidRPr="00D32583">
        <w:t xml:space="preserve">, заключившим договор о целевом </w:t>
      </w:r>
      <w:proofErr w:type="gramStart"/>
      <w:r w:rsidRPr="00D32583">
        <w:t>обучении  по</w:t>
      </w:r>
      <w:proofErr w:type="gramEnd"/>
      <w:r w:rsidRPr="00D32583">
        <w:t xml:space="preserve"> образовательным программам высшего образования с муниципальным учреждением, учредителем к</w:t>
      </w:r>
      <w:r>
        <w:t>оторого является муниципальное</w:t>
      </w:r>
      <w:r w:rsidRPr="00D32583">
        <w:t xml:space="preserve">  образован</w:t>
      </w:r>
      <w:r>
        <w:t>ие</w:t>
      </w:r>
      <w:r w:rsidRPr="00D32583">
        <w:t xml:space="preserve"> «Муниципальный округ </w:t>
      </w:r>
      <w:proofErr w:type="spellStart"/>
      <w:r w:rsidRPr="00D32583">
        <w:t>Якшур-Бодьинский</w:t>
      </w:r>
      <w:proofErr w:type="spellEnd"/>
      <w:r w:rsidRPr="00D32583">
        <w:t xml:space="preserve"> район Удмуртской Республики»</w:t>
      </w:r>
      <w:r>
        <w:t xml:space="preserve"> в лице Администрации</w:t>
      </w:r>
      <w:r w:rsidRPr="00D32583">
        <w:rPr>
          <w:rStyle w:val="1f0"/>
          <w:rFonts w:eastAsiaTheme="majorEastAsia"/>
        </w:rPr>
        <w:t xml:space="preserve"> муниципального образования «Муниципальный округ </w:t>
      </w:r>
      <w:proofErr w:type="spellStart"/>
      <w:r w:rsidRPr="00D32583">
        <w:rPr>
          <w:rStyle w:val="1f0"/>
          <w:rFonts w:eastAsiaTheme="majorEastAsia"/>
        </w:rPr>
        <w:t>Якшур-Бодьинский</w:t>
      </w:r>
      <w:proofErr w:type="spellEnd"/>
      <w:r w:rsidRPr="00D32583">
        <w:rPr>
          <w:rStyle w:val="1f0"/>
          <w:rFonts w:eastAsiaTheme="majorEastAsia"/>
        </w:rPr>
        <w:t xml:space="preserve"> район </w:t>
      </w:r>
      <w:r>
        <w:rPr>
          <w:rStyle w:val="1f0"/>
          <w:rFonts w:eastAsiaTheme="majorEastAsia"/>
        </w:rPr>
        <w:t>Удмуртской Республики»</w:t>
      </w:r>
      <w:r w:rsidRPr="00D32583">
        <w:t>.</w:t>
      </w:r>
    </w:p>
    <w:p w:rsidR="00FC2FE3" w:rsidRPr="00D32583" w:rsidRDefault="00FC2FE3" w:rsidP="00FC2FE3">
      <w:pPr>
        <w:ind w:firstLine="709"/>
        <w:jc w:val="both"/>
      </w:pPr>
      <w:proofErr w:type="gramStart"/>
      <w:r w:rsidRPr="00D32583">
        <w:rPr>
          <w:rStyle w:val="1f0"/>
          <w:rFonts w:eastAsiaTheme="majorEastAsia"/>
        </w:rPr>
        <w:t>Персональные данные, на обработку которых распространяется данное согласие, включают в себя следующие данные: фамилия, имя, отчество</w:t>
      </w:r>
      <w:r>
        <w:rPr>
          <w:rStyle w:val="1f0"/>
          <w:rFonts w:eastAsiaTheme="majorEastAsia"/>
        </w:rPr>
        <w:t xml:space="preserve"> (последнее – при наличие)</w:t>
      </w:r>
      <w:r w:rsidRPr="00D32583">
        <w:rPr>
          <w:rStyle w:val="1f0"/>
          <w:rFonts w:eastAsiaTheme="majorEastAsia"/>
        </w:rPr>
        <w:t>, пол, дата рождения, номер основного документа, удостоверяющего личность, сведения о дате выдачи указанного документа и выдавшем его органе, место рождения, образование, наименование учебного заведения, даты награждения,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</w:t>
      </w:r>
      <w:proofErr w:type="gramEnd"/>
      <w:r w:rsidRPr="00D32583">
        <w:rPr>
          <w:rStyle w:val="1f0"/>
          <w:rFonts w:eastAsiaTheme="majorEastAsia"/>
        </w:rPr>
        <w:t xml:space="preserve"> счета, номер телефона, место  учебы в высших и средних учебных заведениях и иные данные </w:t>
      </w:r>
      <w:r w:rsidRPr="00D32583">
        <w:rPr>
          <w:rStyle w:val="1f0"/>
          <w:rFonts w:eastAsiaTheme="majorEastAsia"/>
          <w:i/>
        </w:rPr>
        <w:t>_____________________________________________</w:t>
      </w:r>
      <w:r>
        <w:rPr>
          <w:rStyle w:val="1f0"/>
          <w:rFonts w:eastAsiaTheme="majorEastAsia"/>
          <w:i/>
        </w:rPr>
        <w:t>____________________</w:t>
      </w:r>
      <w:r w:rsidRPr="00D32583">
        <w:rPr>
          <w:rStyle w:val="1f0"/>
          <w:rFonts w:eastAsiaTheme="majorEastAsia"/>
          <w:i/>
        </w:rPr>
        <w:t>.</w:t>
      </w:r>
    </w:p>
    <w:p w:rsidR="00FC2FE3" w:rsidRPr="00D32583" w:rsidRDefault="00FC2FE3" w:rsidP="00FC2FE3">
      <w:pPr>
        <w:ind w:firstLine="720"/>
        <w:jc w:val="both"/>
      </w:pPr>
      <w:proofErr w:type="gramStart"/>
      <w:r w:rsidRPr="00D32583">
        <w:t>Разрешаю оператору производить автоматизированную, а также осуществлять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распространение, передачу (предоставление, доступ), обезличивание, блокирование, удаление уничтожение.</w:t>
      </w:r>
      <w:proofErr w:type="gramEnd"/>
    </w:p>
    <w:p w:rsidR="00FC2FE3" w:rsidRPr="00D32583" w:rsidRDefault="00FC2FE3" w:rsidP="00FC2FE3">
      <w:pPr>
        <w:ind w:firstLine="540"/>
        <w:jc w:val="both"/>
      </w:pPr>
      <w:r w:rsidRPr="00D32583">
        <w:t>Лицо, осуществляющее обработку персональных данных по поручению оператора (если обработка будет поручена такому лицу) __________________________________</w:t>
      </w:r>
      <w:r>
        <w:t>___</w:t>
      </w:r>
      <w:r w:rsidRPr="00D32583">
        <w:t>,</w:t>
      </w:r>
    </w:p>
    <w:p w:rsidR="00FC2FE3" w:rsidRPr="00D32583" w:rsidRDefault="00FC2FE3" w:rsidP="00FC2FE3">
      <w:pPr>
        <w:ind w:firstLine="540"/>
        <w:jc w:val="center"/>
      </w:pPr>
      <w:r>
        <w:t xml:space="preserve">                                                                      </w:t>
      </w:r>
      <w:r w:rsidRPr="00D32583">
        <w:t>(</w:t>
      </w:r>
      <w:r w:rsidRPr="005C2255">
        <w:rPr>
          <w:vertAlign w:val="subscript"/>
        </w:rPr>
        <w:t>наименование</w:t>
      </w:r>
      <w:r w:rsidRPr="00D32583">
        <w:t xml:space="preserve"> ИНН и ОГРН)</w:t>
      </w:r>
    </w:p>
    <w:p w:rsidR="00FC2FE3" w:rsidRPr="00D32583" w:rsidRDefault="00FC2FE3" w:rsidP="00FC2FE3">
      <w:pPr>
        <w:jc w:val="both"/>
      </w:pPr>
      <w:proofErr w:type="gramStart"/>
      <w:r w:rsidRPr="00D32583">
        <w:t>находящееся</w:t>
      </w:r>
      <w:proofErr w:type="gramEnd"/>
      <w:r w:rsidRPr="00D32583">
        <w:t xml:space="preserve"> по адресу:_____________________________________________</w:t>
      </w:r>
    </w:p>
    <w:p w:rsidR="00FC2FE3" w:rsidRPr="00D32583" w:rsidRDefault="00FC2FE3" w:rsidP="00FC2FE3">
      <w:pPr>
        <w:jc w:val="both"/>
      </w:pPr>
      <w:r w:rsidRPr="00D32583">
        <w:tab/>
        <w:t>Согласие действ</w:t>
      </w:r>
      <w:r>
        <w:t>ует до «____» ____________</w:t>
      </w:r>
      <w:r w:rsidRPr="00D32583">
        <w:t xml:space="preserve"> года.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FC2FE3" w:rsidRPr="00D32583" w:rsidRDefault="00FC2FE3" w:rsidP="00FC2FE3">
      <w:pPr>
        <w:jc w:val="both"/>
      </w:pPr>
    </w:p>
    <w:p w:rsidR="00FC2FE3" w:rsidRPr="00D32583" w:rsidRDefault="00FC2FE3" w:rsidP="00FC2FE3">
      <w:pPr>
        <w:jc w:val="both"/>
      </w:pPr>
      <w:r w:rsidRPr="00D32583">
        <w:t>Субъект персональных данных:</w:t>
      </w:r>
    </w:p>
    <w:p w:rsidR="00FC2FE3" w:rsidRPr="00D32583" w:rsidRDefault="00FC2FE3" w:rsidP="00FC2FE3">
      <w:pPr>
        <w:jc w:val="both"/>
      </w:pPr>
      <w:r>
        <w:t>_______________ /_____________________________________</w:t>
      </w:r>
      <w:r w:rsidRPr="00D32583">
        <w:t>_/</w:t>
      </w:r>
    </w:p>
    <w:p w:rsidR="00FC2FE3" w:rsidRDefault="00FC2FE3" w:rsidP="00FC2FE3">
      <w:pPr>
        <w:jc w:val="both"/>
      </w:pPr>
      <w:r>
        <w:t>«_____»_______________</w:t>
      </w:r>
      <w:r w:rsidRPr="00D32583">
        <w:t xml:space="preserve"> </w:t>
      </w:r>
      <w:proofErr w:type="gramStart"/>
      <w:r w:rsidRPr="00D32583">
        <w:t>г</w:t>
      </w:r>
      <w:proofErr w:type="gramEnd"/>
      <w:r w:rsidRPr="00D32583">
        <w:t>.</w:t>
      </w:r>
    </w:p>
    <w:p w:rsidR="00FC2FE3" w:rsidRDefault="00FC2FE3" w:rsidP="00FC2FE3">
      <w:pPr>
        <w:jc w:val="right"/>
      </w:pPr>
      <w:r>
        <w:lastRenderedPageBreak/>
        <w:t>Приложение № 2</w:t>
      </w:r>
    </w:p>
    <w:p w:rsidR="00FC2FE3" w:rsidRDefault="00FC2FE3" w:rsidP="00FC2FE3">
      <w:pPr>
        <w:jc w:val="right"/>
      </w:pPr>
      <w:r w:rsidRPr="00EC794D">
        <w:t xml:space="preserve">УТВЕРЖДЕНО </w:t>
      </w:r>
    </w:p>
    <w:p w:rsidR="00FC2FE3" w:rsidRDefault="00FC2FE3" w:rsidP="00FC2FE3">
      <w:pPr>
        <w:jc w:val="right"/>
      </w:pPr>
      <w:r w:rsidRPr="00EC794D">
        <w:t xml:space="preserve">постановлением Администрации </w:t>
      </w:r>
    </w:p>
    <w:p w:rsidR="00FC2FE3" w:rsidRPr="00EC794D" w:rsidRDefault="00FC2FE3" w:rsidP="00FC2FE3">
      <w:pPr>
        <w:jc w:val="right"/>
      </w:pPr>
      <w:r w:rsidRPr="00EC794D">
        <w:t>муниципального образования</w:t>
      </w:r>
    </w:p>
    <w:p w:rsidR="00FC2FE3" w:rsidRDefault="00FC2FE3" w:rsidP="00FC2FE3">
      <w:pPr>
        <w:jc w:val="right"/>
      </w:pPr>
      <w:r w:rsidRPr="00EC794D">
        <w:t xml:space="preserve"> «Муниципальный округ </w:t>
      </w:r>
    </w:p>
    <w:p w:rsidR="00FC2FE3" w:rsidRDefault="00FC2FE3" w:rsidP="00FC2FE3">
      <w:pPr>
        <w:jc w:val="right"/>
      </w:pPr>
      <w:proofErr w:type="spellStart"/>
      <w:r w:rsidRPr="00EC794D">
        <w:t>Якшур-Бодьинский</w:t>
      </w:r>
      <w:proofErr w:type="spellEnd"/>
      <w:r w:rsidRPr="00EC794D">
        <w:t xml:space="preserve"> район </w:t>
      </w:r>
    </w:p>
    <w:p w:rsidR="00FC2FE3" w:rsidRDefault="00FC2FE3" w:rsidP="00FC2FE3">
      <w:pPr>
        <w:jc w:val="right"/>
      </w:pPr>
      <w:r w:rsidRPr="00EC794D">
        <w:t>Удмуртской</w:t>
      </w:r>
      <w:r>
        <w:t xml:space="preserve"> </w:t>
      </w:r>
      <w:r w:rsidRPr="00EC794D">
        <w:t xml:space="preserve">Республики» </w:t>
      </w:r>
    </w:p>
    <w:p w:rsidR="00FC2FE3" w:rsidRDefault="00FC2FE3" w:rsidP="00FC2FE3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EC794D">
        <w:t xml:space="preserve">от </w:t>
      </w:r>
      <w:r>
        <w:t xml:space="preserve">«16» августа 2024 г. </w:t>
      </w:r>
      <w:r w:rsidRPr="00EC794D">
        <w:t xml:space="preserve">№ </w:t>
      </w:r>
      <w:r>
        <w:t>1488</w:t>
      </w:r>
    </w:p>
    <w:p w:rsidR="00FC2FE3" w:rsidRPr="00E80103" w:rsidRDefault="00FC2FE3" w:rsidP="00FC2FE3">
      <w:pPr>
        <w:shd w:val="clear" w:color="auto" w:fill="FFFFFF"/>
        <w:jc w:val="center"/>
        <w:rPr>
          <w:b/>
        </w:rPr>
      </w:pPr>
      <w:r w:rsidRPr="00E80103">
        <w:rPr>
          <w:b/>
        </w:rPr>
        <w:t>ПОРЯДОК</w:t>
      </w:r>
    </w:p>
    <w:p w:rsidR="00FC2FE3" w:rsidRPr="00E80103" w:rsidRDefault="00FC2FE3" w:rsidP="00FC2FE3">
      <w:pPr>
        <w:shd w:val="clear" w:color="auto" w:fill="FFFFFF"/>
        <w:jc w:val="center"/>
        <w:rPr>
          <w:b/>
        </w:rPr>
      </w:pPr>
      <w:r w:rsidRPr="00E80103">
        <w:rPr>
          <w:b/>
        </w:rPr>
        <w:t>финансирования мер поддержки (материального стимулирования) в период обучения граждан, заключивших договор о целевом обучении</w:t>
      </w:r>
    </w:p>
    <w:p w:rsidR="00FC2FE3" w:rsidRPr="00E80103" w:rsidRDefault="00FC2FE3" w:rsidP="00FC2FE3">
      <w:pPr>
        <w:shd w:val="clear" w:color="auto" w:fill="FFFFFF"/>
        <w:jc w:val="both"/>
      </w:pPr>
    </w:p>
    <w:p w:rsidR="00FC2FE3" w:rsidRPr="00E80103" w:rsidRDefault="00FC2FE3" w:rsidP="00FC2FE3">
      <w:pPr>
        <w:ind w:firstLine="709"/>
        <w:jc w:val="both"/>
      </w:pPr>
      <w:r w:rsidRPr="00E80103">
        <w:t xml:space="preserve">1. </w:t>
      </w:r>
      <w:proofErr w:type="gramStart"/>
      <w:r w:rsidRPr="00E80103">
        <w:t xml:space="preserve">Меры поддержки (материального </w:t>
      </w:r>
      <w:r>
        <w:t>стимулирования) – ежемесячные</w:t>
      </w:r>
      <w:r w:rsidRPr="00E80103">
        <w:t xml:space="preserve"> денежные выплаты в период обучения граждан, которые заключили договор о целевом обучении и в последующем будут трудоустр</w:t>
      </w:r>
      <w:r>
        <w:t>оены в муниципальные учреждения</w:t>
      </w:r>
      <w:r w:rsidRPr="00E80103">
        <w:t xml:space="preserve">, </w:t>
      </w:r>
      <w:r w:rsidRPr="005400E7">
        <w:t>у</w:t>
      </w:r>
      <w:r>
        <w:t>чредителем которых является муниципальное образование</w:t>
      </w:r>
      <w:r w:rsidRPr="005400E7">
        <w:t xml:space="preserve">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</w:t>
      </w:r>
      <w:r>
        <w:t xml:space="preserve"> в лице Администрации муниципального образования</w:t>
      </w:r>
      <w:r w:rsidRPr="005400E7">
        <w:t xml:space="preserve"> 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Республики» (далее – </w:t>
      </w:r>
      <w:r>
        <w:t xml:space="preserve">учреждение, </w:t>
      </w:r>
      <w:r w:rsidRPr="005400E7">
        <w:t>Администрация соответственно)</w:t>
      </w:r>
      <w:r>
        <w:t>,</w:t>
      </w:r>
      <w:r w:rsidRPr="00E80103">
        <w:t xml:space="preserve"> предоставляются </w:t>
      </w:r>
      <w:r w:rsidRPr="00E71BE2">
        <w:t>в</w:t>
      </w:r>
      <w:r w:rsidRPr="00E71BE2">
        <w:rPr>
          <w:spacing w:val="-2"/>
        </w:rPr>
        <w:t xml:space="preserve"> </w:t>
      </w:r>
      <w:r>
        <w:t>размере 5 000</w:t>
      </w:r>
      <w:r w:rsidRPr="00E71BE2">
        <w:t xml:space="preserve"> рублей, в том числе</w:t>
      </w:r>
      <w:proofErr w:type="gramEnd"/>
      <w:r w:rsidRPr="00E71BE2">
        <w:t xml:space="preserve"> </w:t>
      </w:r>
      <w:proofErr w:type="gramStart"/>
      <w:r w:rsidRPr="00E71BE2">
        <w:t>налоги и сборы в соответствии с законодательством Российской Федерации</w:t>
      </w:r>
      <w:r>
        <w:t>, но не ниже размера государственной академической стипендии, назначаемой в порядке, предусмотренном частью 3 статьи 36 Федерального закона от 29.12.2012 года № 273-ФЗ «Об образовании в Российской Федерации» (далее – материальное стимулирование)</w:t>
      </w:r>
      <w:r w:rsidRPr="00E80103">
        <w:t>, в соответствии с Положением о порядке предоставления мер поддержки (материального стимулирования) в период обучения гражданам, заключившим договор о целевом обучении по образовательным</w:t>
      </w:r>
      <w:proofErr w:type="gramEnd"/>
      <w:r w:rsidRPr="00E80103">
        <w:t xml:space="preserve"> программам высшего образования, утвержденным постановле</w:t>
      </w:r>
      <w:r>
        <w:t>нием Администрации от «___» __________ 2024 года № _____ (далее – Положение о предоставлении</w:t>
      </w:r>
      <w:r w:rsidRPr="00E80103">
        <w:t xml:space="preserve"> мер поддержки),</w:t>
      </w:r>
    </w:p>
    <w:p w:rsidR="00FC2FE3" w:rsidRPr="00E80103" w:rsidRDefault="00FC2FE3" w:rsidP="00FC2FE3">
      <w:pPr>
        <w:shd w:val="clear" w:color="auto" w:fill="FFFFFF"/>
        <w:tabs>
          <w:tab w:val="left" w:pos="2251"/>
          <w:tab w:val="left" w:pos="11059"/>
        </w:tabs>
        <w:ind w:firstLine="709"/>
        <w:jc w:val="both"/>
      </w:pPr>
      <w:r w:rsidRPr="00E80103">
        <w:t>2.</w:t>
      </w:r>
      <w:r>
        <w:t xml:space="preserve"> </w:t>
      </w:r>
      <w:proofErr w:type="gramStart"/>
      <w:r w:rsidRPr="00E80103">
        <w:t>Источником финансирования обязательств, связанных с осуществлением мер поддержки (материального стимулирования), указанных в пункте 1 настоящего Поря</w:t>
      </w:r>
      <w:r>
        <w:t xml:space="preserve">дка, являются средства </w:t>
      </w:r>
      <w:r w:rsidRPr="00E80103">
        <w:t>бюджета</w:t>
      </w:r>
      <w:r>
        <w:t xml:space="preserve"> муниципального образования «Муниципальный округ </w:t>
      </w:r>
      <w:proofErr w:type="spellStart"/>
      <w:r>
        <w:t>Якшур-Бодьинский</w:t>
      </w:r>
      <w:proofErr w:type="spellEnd"/>
      <w:r>
        <w:t xml:space="preserve"> район Удмуртской Республики»,</w:t>
      </w:r>
      <w:r w:rsidRPr="00E80103">
        <w:t xml:space="preserve"> </w:t>
      </w:r>
      <w:r>
        <w:t>предусмотренные</w:t>
      </w:r>
      <w:r w:rsidRPr="005400E7">
        <w:t xml:space="preserve"> </w:t>
      </w:r>
      <w:r>
        <w:t xml:space="preserve">на реализацию мероприятий </w:t>
      </w:r>
      <w:r w:rsidRPr="005400E7">
        <w:t>мун</w:t>
      </w:r>
      <w:r>
        <w:t>иципальной программы</w:t>
      </w:r>
      <w:r w:rsidRPr="005400E7">
        <w:t xml:space="preserve"> </w:t>
      </w:r>
      <w:r>
        <w:t xml:space="preserve">муниципального образования </w:t>
      </w:r>
      <w:r w:rsidRPr="005400E7">
        <w:t xml:space="preserve">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</w:t>
      </w:r>
      <w:r w:rsidRPr="00BA49AD">
        <w:t>» «</w:t>
      </w:r>
      <w:r w:rsidRPr="00BA49AD">
        <w:rPr>
          <w:bCs/>
        </w:rPr>
        <w:t>Привлечение и закрепление специалистов на территории Якшур-Бодьинского района</w:t>
      </w:r>
      <w:r w:rsidRPr="00BA49AD">
        <w:t>».</w:t>
      </w:r>
      <w:proofErr w:type="gramEnd"/>
    </w:p>
    <w:p w:rsidR="00FC2FE3" w:rsidRPr="00E80103" w:rsidRDefault="00FC2FE3" w:rsidP="00FC2FE3">
      <w:pPr>
        <w:widowControl w:val="0"/>
        <w:shd w:val="clear" w:color="auto" w:fill="FFFFFF"/>
        <w:tabs>
          <w:tab w:val="left" w:pos="2064"/>
        </w:tabs>
        <w:autoSpaceDN w:val="0"/>
        <w:adjustRightInd w:val="0"/>
        <w:ind w:firstLine="709"/>
        <w:jc w:val="both"/>
      </w:pPr>
      <w:r w:rsidRPr="00E80103">
        <w:t xml:space="preserve">3. </w:t>
      </w:r>
      <w:proofErr w:type="gramStart"/>
      <w:r w:rsidRPr="00E80103">
        <w:t xml:space="preserve">Для осуществления финансирования расходов, указанных в пункте 1 настоящего Порядка, </w:t>
      </w:r>
      <w:r>
        <w:t xml:space="preserve">главные распорядители средств бюджета муниципального образования </w:t>
      </w:r>
      <w:r w:rsidRPr="005400E7">
        <w:t xml:space="preserve">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</w:t>
      </w:r>
      <w:r w:rsidRPr="00BA49AD">
        <w:t>»</w:t>
      </w:r>
      <w:r>
        <w:t xml:space="preserve"> (далее – ГРБС), в чьем ведении </w:t>
      </w:r>
      <w:r w:rsidRPr="00E80103">
        <w:t xml:space="preserve">находятся </w:t>
      </w:r>
      <w:r>
        <w:t>учреждения</w:t>
      </w:r>
      <w:r w:rsidRPr="00E80103">
        <w:t>, в которые в последующем будут трудоустроен</w:t>
      </w:r>
      <w:r>
        <w:t>ы граждане, в срок не позднее 1</w:t>
      </w:r>
      <w:r w:rsidRPr="00E80103">
        <w:t xml:space="preserve">0 рабочих дней со дня принятия решения </w:t>
      </w:r>
      <w:r w:rsidRPr="00737871">
        <w:t xml:space="preserve">об оказании мер </w:t>
      </w:r>
      <w:r>
        <w:t>поддержки (</w:t>
      </w:r>
      <w:r w:rsidRPr="00737871">
        <w:t>материального ст</w:t>
      </w:r>
      <w:r>
        <w:t>имулирования) предоставляют в У</w:t>
      </w:r>
      <w:r w:rsidRPr="00E80103">
        <w:t xml:space="preserve">правление финансов </w:t>
      </w:r>
      <w:r>
        <w:t>Администрации</w:t>
      </w:r>
      <w:r w:rsidRPr="00E80103">
        <w:t xml:space="preserve"> </w:t>
      </w:r>
      <w:r>
        <w:t>муниципального образования</w:t>
      </w:r>
      <w:proofErr w:type="gramEnd"/>
      <w:r>
        <w:t xml:space="preserve"> </w:t>
      </w:r>
      <w:r w:rsidRPr="005400E7">
        <w:t xml:space="preserve">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</w:t>
      </w:r>
      <w:r w:rsidRPr="00BA49AD">
        <w:t>»</w:t>
      </w:r>
      <w:r>
        <w:t xml:space="preserve"> (далее – Управление финансов Администрации) </w:t>
      </w:r>
      <w:r w:rsidRPr="00E80103">
        <w:t>заявку на финансирование, оформленную в установленном порядке.</w:t>
      </w:r>
    </w:p>
    <w:p w:rsidR="00FC2FE3" w:rsidRPr="00E80103" w:rsidRDefault="00FC2FE3" w:rsidP="00FC2FE3">
      <w:pPr>
        <w:widowControl w:val="0"/>
        <w:shd w:val="clear" w:color="auto" w:fill="FFFFFF"/>
        <w:tabs>
          <w:tab w:val="left" w:pos="2064"/>
        </w:tabs>
        <w:autoSpaceDN w:val="0"/>
        <w:adjustRightInd w:val="0"/>
        <w:ind w:firstLine="709"/>
        <w:jc w:val="both"/>
      </w:pPr>
      <w:r w:rsidRPr="00E80103">
        <w:t xml:space="preserve">4. Управление финансов </w:t>
      </w:r>
      <w:r>
        <w:t>Администрации</w:t>
      </w:r>
      <w:r w:rsidRPr="00E80103">
        <w:t xml:space="preserve"> в установленном порядке перечисляет средства в пределах кассового плана и объемов финансирования на счета ГРБС, в ведение которого находятся </w:t>
      </w:r>
      <w:r>
        <w:t>учреждения</w:t>
      </w:r>
      <w:r w:rsidRPr="00E80103">
        <w:t>.</w:t>
      </w:r>
    </w:p>
    <w:p w:rsidR="00FC2FE3" w:rsidRPr="00E80103" w:rsidRDefault="00FC2FE3" w:rsidP="00FC2FE3">
      <w:pPr>
        <w:widowControl w:val="0"/>
        <w:shd w:val="clear" w:color="auto" w:fill="FFFFFF"/>
        <w:tabs>
          <w:tab w:val="left" w:pos="2064"/>
        </w:tabs>
        <w:autoSpaceDN w:val="0"/>
        <w:adjustRightInd w:val="0"/>
        <w:ind w:firstLine="709"/>
        <w:jc w:val="both"/>
      </w:pPr>
      <w:r>
        <w:t xml:space="preserve">5. </w:t>
      </w:r>
      <w:r w:rsidRPr="00E80103">
        <w:t>ГРБС в установленном порядке финансир</w:t>
      </w:r>
      <w:r>
        <w:t>ует подведомственные учреждения</w:t>
      </w:r>
      <w:r w:rsidRPr="00E80103">
        <w:t>.</w:t>
      </w:r>
    </w:p>
    <w:p w:rsidR="00FC2FE3" w:rsidRPr="00E80103" w:rsidRDefault="00FC2FE3" w:rsidP="00FC2FE3">
      <w:pPr>
        <w:widowControl w:val="0"/>
        <w:shd w:val="clear" w:color="auto" w:fill="FFFFFF"/>
        <w:tabs>
          <w:tab w:val="left" w:pos="2064"/>
        </w:tabs>
        <w:autoSpaceDN w:val="0"/>
        <w:adjustRightInd w:val="0"/>
        <w:ind w:firstLine="709"/>
        <w:jc w:val="both"/>
      </w:pPr>
      <w:r>
        <w:t>6. Учреждения</w:t>
      </w:r>
      <w:r w:rsidRPr="00E80103">
        <w:t xml:space="preserve"> в установленном порядке перечисляют средства в пределах доведенных лимитов бюджетных обязательств на счета получателей (граждан).</w:t>
      </w:r>
    </w:p>
    <w:p w:rsidR="00FC2FE3" w:rsidRPr="00E80103" w:rsidRDefault="00FC2FE3" w:rsidP="00FC2FE3">
      <w:pPr>
        <w:widowControl w:val="0"/>
        <w:shd w:val="clear" w:color="auto" w:fill="FFFFFF"/>
        <w:tabs>
          <w:tab w:val="left" w:pos="1450"/>
        </w:tabs>
        <w:autoSpaceDN w:val="0"/>
        <w:adjustRightInd w:val="0"/>
        <w:ind w:firstLine="709"/>
        <w:jc w:val="both"/>
      </w:pPr>
      <w:r>
        <w:t xml:space="preserve">7. </w:t>
      </w:r>
      <w:proofErr w:type="gramStart"/>
      <w:r w:rsidRPr="00E80103">
        <w:t xml:space="preserve">Средства, полученные гражданином, заключившим договор о целевом обучении, в качестве меры поддержки (материального стимулирования) в </w:t>
      </w:r>
      <w:r>
        <w:t xml:space="preserve">случае </w:t>
      </w:r>
      <w:r w:rsidRPr="00E80103">
        <w:t>возникновения осн</w:t>
      </w:r>
      <w:r>
        <w:t xml:space="preserve">ований, </w:t>
      </w:r>
      <w:r>
        <w:lastRenderedPageBreak/>
        <w:t>определенных в пункте 3.2 Положения о предоставлении</w:t>
      </w:r>
      <w:r w:rsidRPr="00E80103">
        <w:t xml:space="preserve"> мер поддержки, в полном о</w:t>
      </w:r>
      <w:r>
        <w:t>бъем подлежат возврату в</w:t>
      </w:r>
      <w:r w:rsidRPr="00E80103">
        <w:t xml:space="preserve">  бюджет </w:t>
      </w:r>
      <w:r>
        <w:t xml:space="preserve">муниципального образования </w:t>
      </w:r>
      <w:r w:rsidRPr="005400E7">
        <w:t xml:space="preserve">«Муниципальный округ </w:t>
      </w:r>
      <w:proofErr w:type="spellStart"/>
      <w:r w:rsidRPr="005400E7">
        <w:t>Якшур-Бодьинский</w:t>
      </w:r>
      <w:proofErr w:type="spellEnd"/>
      <w:r w:rsidRPr="005400E7">
        <w:t xml:space="preserve"> район Удмуртской Республики</w:t>
      </w:r>
      <w:r w:rsidRPr="00BA49AD">
        <w:t>»</w:t>
      </w:r>
      <w:r>
        <w:t xml:space="preserve"> </w:t>
      </w:r>
      <w:r w:rsidRPr="00E80103">
        <w:t xml:space="preserve">путем перечисления </w:t>
      </w:r>
      <w:r w:rsidRPr="00E80103">
        <w:rPr>
          <w:iCs/>
        </w:rPr>
        <w:t>на лицевой счет</w:t>
      </w:r>
      <w:r>
        <w:t xml:space="preserve"> учреждения</w:t>
      </w:r>
      <w:r w:rsidRPr="00E80103">
        <w:t>.</w:t>
      </w:r>
      <w:proofErr w:type="gramEnd"/>
    </w:p>
    <w:p w:rsidR="00FC2FE3" w:rsidRPr="00E80103" w:rsidRDefault="00FC2FE3" w:rsidP="00FC2FE3">
      <w:pPr>
        <w:jc w:val="both"/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87D55" w:rsidRDefault="00C87D55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C2FE3" w:rsidRPr="00081D61" w:rsidTr="003B6574">
        <w:trPr>
          <w:trHeight w:val="1700"/>
        </w:trPr>
        <w:tc>
          <w:tcPr>
            <w:tcW w:w="4244" w:type="dxa"/>
          </w:tcPr>
          <w:p w:rsidR="00FC2FE3" w:rsidRPr="00081D61" w:rsidRDefault="00FC2FE3" w:rsidP="003B657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FC2FE3" w:rsidRPr="00081D61" w:rsidRDefault="00FC2FE3" w:rsidP="003B6574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FC2FE3" w:rsidRPr="00081D61" w:rsidRDefault="00FC2FE3" w:rsidP="003B657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C2FE3" w:rsidRPr="00081D61" w:rsidRDefault="00FC2FE3" w:rsidP="003B65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2FE3" w:rsidRPr="00081D61" w:rsidTr="003B6574">
        <w:tc>
          <w:tcPr>
            <w:tcW w:w="10004" w:type="dxa"/>
            <w:gridSpan w:val="3"/>
          </w:tcPr>
          <w:p w:rsidR="00FC2FE3" w:rsidRDefault="00FC2FE3" w:rsidP="003B657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C2FE3" w:rsidRPr="00081D61" w:rsidRDefault="00FC2FE3" w:rsidP="003B657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C2FE3" w:rsidRPr="00081D61" w:rsidRDefault="00FC2FE3" w:rsidP="003B657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2FE3" w:rsidRPr="00081D61" w:rsidTr="003B6574">
        <w:tc>
          <w:tcPr>
            <w:tcW w:w="10004" w:type="dxa"/>
            <w:gridSpan w:val="3"/>
          </w:tcPr>
          <w:p w:rsidR="00FC2FE3" w:rsidRPr="00DF1C3F" w:rsidRDefault="00FC2FE3" w:rsidP="003B657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FC2FE3" w:rsidRPr="00081D61" w:rsidRDefault="00FC2FE3" w:rsidP="00FC2FE3">
      <w:pPr>
        <w:rPr>
          <w:sz w:val="20"/>
          <w:szCs w:val="20"/>
        </w:rPr>
      </w:pPr>
    </w:p>
    <w:p w:rsidR="00FC2FE3" w:rsidRDefault="00FC2FE3" w:rsidP="00FC2FE3">
      <w:pPr>
        <w:jc w:val="center"/>
        <w:rPr>
          <w:b/>
          <w:sz w:val="44"/>
          <w:szCs w:val="44"/>
        </w:rPr>
      </w:pPr>
    </w:p>
    <w:p w:rsidR="00FC2FE3" w:rsidRPr="00081D61" w:rsidRDefault="00FC2FE3" w:rsidP="00FC2FE3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FC2FE3" w:rsidRPr="00081D61" w:rsidRDefault="00FC2FE3" w:rsidP="00FC2FE3">
      <w:pPr>
        <w:jc w:val="center"/>
        <w:rPr>
          <w:b/>
          <w:sz w:val="28"/>
          <w:szCs w:val="28"/>
        </w:rPr>
      </w:pPr>
    </w:p>
    <w:p w:rsidR="00FC2FE3" w:rsidRPr="00081D61" w:rsidRDefault="00FC2FE3" w:rsidP="00FC2F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«21</w:t>
      </w:r>
      <w:r w:rsidRPr="00081D61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августа  2024 </w:t>
      </w:r>
      <w:r w:rsidRPr="00081D61">
        <w:rPr>
          <w:b/>
          <w:bCs/>
          <w:sz w:val="28"/>
          <w:szCs w:val="28"/>
        </w:rPr>
        <w:t xml:space="preserve">года                                       </w:t>
      </w:r>
      <w:r>
        <w:rPr>
          <w:b/>
          <w:bCs/>
          <w:sz w:val="28"/>
          <w:szCs w:val="28"/>
        </w:rPr>
        <w:t xml:space="preserve">                        № 1497</w:t>
      </w:r>
    </w:p>
    <w:p w:rsidR="00FC2FE3" w:rsidRPr="00081D61" w:rsidRDefault="00FC2FE3" w:rsidP="00FC2FE3">
      <w:pPr>
        <w:jc w:val="center"/>
        <w:rPr>
          <w:b/>
          <w:bCs/>
          <w:sz w:val="28"/>
          <w:szCs w:val="28"/>
        </w:rPr>
      </w:pPr>
      <w:proofErr w:type="gramStart"/>
      <w:r w:rsidRPr="00081D61">
        <w:rPr>
          <w:b/>
          <w:bCs/>
          <w:sz w:val="28"/>
          <w:szCs w:val="28"/>
        </w:rPr>
        <w:t>с</w:t>
      </w:r>
      <w:proofErr w:type="gramEnd"/>
      <w:r w:rsidRPr="00081D61">
        <w:rPr>
          <w:b/>
          <w:bCs/>
          <w:sz w:val="28"/>
          <w:szCs w:val="28"/>
        </w:rPr>
        <w:t>. Якшур-Бодья</w:t>
      </w:r>
    </w:p>
    <w:p w:rsidR="00FC2FE3" w:rsidRPr="00081D61" w:rsidRDefault="00FC2FE3" w:rsidP="00FC2FE3">
      <w:pPr>
        <w:rPr>
          <w:sz w:val="20"/>
          <w:szCs w:val="20"/>
        </w:rPr>
      </w:pPr>
    </w:p>
    <w:p w:rsidR="00FC2FE3" w:rsidRDefault="00FC2FE3" w:rsidP="00FC2FE3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приемочной к</w:t>
      </w:r>
      <w:r w:rsidRPr="00371A66">
        <w:rPr>
          <w:b/>
          <w:bCs/>
          <w:sz w:val="28"/>
          <w:szCs w:val="28"/>
          <w:lang w:eastAsia="ru-RU"/>
        </w:rPr>
        <w:t>омисси</w:t>
      </w:r>
      <w:r>
        <w:rPr>
          <w:b/>
          <w:bCs/>
          <w:sz w:val="28"/>
          <w:szCs w:val="28"/>
          <w:lang w:eastAsia="ru-RU"/>
        </w:rPr>
        <w:t>и</w:t>
      </w:r>
      <w:r w:rsidRPr="00371A66">
        <w:rPr>
          <w:b/>
          <w:bCs/>
          <w:sz w:val="28"/>
          <w:szCs w:val="28"/>
          <w:lang w:eastAsia="ru-RU"/>
        </w:rPr>
        <w:t xml:space="preserve"> по </w:t>
      </w:r>
      <w:r>
        <w:rPr>
          <w:b/>
          <w:bCs/>
          <w:sz w:val="28"/>
          <w:szCs w:val="28"/>
          <w:lang w:eastAsia="ru-RU"/>
        </w:rPr>
        <w:t>приемке в эксплуатацию переустройства и (или) перепланировки помещения в многоквартирном доме</w:t>
      </w:r>
      <w:r w:rsidRPr="00371A66">
        <w:rPr>
          <w:b/>
          <w:bCs/>
          <w:sz w:val="28"/>
          <w:szCs w:val="28"/>
          <w:lang w:eastAsia="ru-RU"/>
        </w:rPr>
        <w:t>, расположенн</w:t>
      </w:r>
      <w:r>
        <w:rPr>
          <w:b/>
          <w:bCs/>
          <w:sz w:val="28"/>
          <w:szCs w:val="28"/>
          <w:lang w:eastAsia="ru-RU"/>
        </w:rPr>
        <w:t>ом</w:t>
      </w:r>
      <w:r w:rsidRPr="00371A66">
        <w:rPr>
          <w:b/>
          <w:bCs/>
          <w:sz w:val="28"/>
          <w:szCs w:val="28"/>
          <w:lang w:eastAsia="ru-RU"/>
        </w:rPr>
        <w:t xml:space="preserve"> на территории муниципального образования «</w:t>
      </w:r>
      <w:r w:rsidRPr="00371A66">
        <w:rPr>
          <w:b/>
          <w:sz w:val="28"/>
          <w:szCs w:val="28"/>
          <w:lang w:eastAsia="ru-RU"/>
        </w:rPr>
        <w:t xml:space="preserve">Муниципальный округ </w:t>
      </w:r>
      <w:proofErr w:type="spellStart"/>
      <w:r w:rsidRPr="00371A66">
        <w:rPr>
          <w:b/>
          <w:sz w:val="28"/>
          <w:szCs w:val="28"/>
          <w:lang w:eastAsia="ru-RU"/>
        </w:rPr>
        <w:t>Якшур-Бодьинский</w:t>
      </w:r>
      <w:proofErr w:type="spellEnd"/>
      <w:r w:rsidRPr="00371A66">
        <w:rPr>
          <w:b/>
          <w:sz w:val="28"/>
          <w:szCs w:val="28"/>
          <w:lang w:eastAsia="ru-RU"/>
        </w:rPr>
        <w:t xml:space="preserve"> район </w:t>
      </w:r>
    </w:p>
    <w:p w:rsidR="00FC2FE3" w:rsidRPr="00371A66" w:rsidRDefault="00FC2FE3" w:rsidP="00FC2FE3">
      <w:pPr>
        <w:jc w:val="center"/>
        <w:rPr>
          <w:b/>
          <w:sz w:val="28"/>
          <w:szCs w:val="28"/>
          <w:lang w:eastAsia="ru-RU"/>
        </w:rPr>
      </w:pPr>
      <w:r w:rsidRPr="00371A66">
        <w:rPr>
          <w:b/>
          <w:sz w:val="28"/>
          <w:szCs w:val="28"/>
          <w:lang w:eastAsia="ru-RU"/>
        </w:rPr>
        <w:t>Удмуртской Республики»</w:t>
      </w:r>
    </w:p>
    <w:p w:rsidR="00FC2FE3" w:rsidRPr="0029685F" w:rsidRDefault="00FC2FE3" w:rsidP="00FC2FE3">
      <w:pPr>
        <w:jc w:val="center"/>
        <w:rPr>
          <w:rFonts w:eastAsia="SimSun"/>
          <w:b/>
          <w:sz w:val="28"/>
          <w:szCs w:val="28"/>
        </w:rPr>
      </w:pPr>
    </w:p>
    <w:p w:rsidR="00FC2FE3" w:rsidRPr="00CA23ED" w:rsidRDefault="00FC2FE3" w:rsidP="00FC2FE3">
      <w:pPr>
        <w:autoSpaceDN w:val="0"/>
        <w:adjustRightInd w:val="0"/>
        <w:ind w:firstLine="709"/>
        <w:jc w:val="both"/>
        <w:rPr>
          <w:b/>
          <w:color w:val="000000"/>
          <w:sz w:val="28"/>
          <w:u w:val="single"/>
        </w:rPr>
      </w:pPr>
      <w:r>
        <w:rPr>
          <w:sz w:val="28"/>
          <w:szCs w:val="28"/>
        </w:rPr>
        <w:t>В целях осуществления полномочий органов местного самоуправления в области градостроительной деятельности, руководствуясь главой 4 Жилищного кодекса</w:t>
      </w:r>
      <w:r w:rsidRPr="00CA23ED">
        <w:rPr>
          <w:color w:val="000000"/>
          <w:sz w:val="28"/>
          <w:szCs w:val="28"/>
        </w:rPr>
        <w:t xml:space="preserve"> Российской Федерации, статьями 30, 32, частью 4 статьи 38 Устава муниципального образования «Муниципальный округ </w:t>
      </w:r>
      <w:proofErr w:type="spellStart"/>
      <w:r w:rsidRPr="00CA23ED">
        <w:rPr>
          <w:color w:val="000000"/>
          <w:sz w:val="28"/>
          <w:szCs w:val="28"/>
        </w:rPr>
        <w:t>Якшур-Бодьинский</w:t>
      </w:r>
      <w:proofErr w:type="spellEnd"/>
      <w:r w:rsidRPr="00CA23ED">
        <w:rPr>
          <w:color w:val="000000"/>
          <w:sz w:val="28"/>
          <w:szCs w:val="28"/>
        </w:rPr>
        <w:t xml:space="preserve"> район Удмуртской Республики»</w:t>
      </w:r>
      <w:r w:rsidRPr="00CA23ED">
        <w:rPr>
          <w:rFonts w:eastAsia="Arial"/>
          <w:color w:val="000000"/>
          <w:sz w:val="28"/>
          <w:szCs w:val="28"/>
        </w:rPr>
        <w:t>,</w:t>
      </w:r>
      <w:r w:rsidRPr="00CA23ED">
        <w:rPr>
          <w:color w:val="000000"/>
          <w:sz w:val="28"/>
        </w:rPr>
        <w:t xml:space="preserve"> Администрация муниципального образования «Муниципальный округ </w:t>
      </w:r>
      <w:proofErr w:type="spellStart"/>
      <w:r w:rsidRPr="00CA23ED">
        <w:rPr>
          <w:color w:val="000000"/>
          <w:sz w:val="28"/>
        </w:rPr>
        <w:t>Якшур-Бодьинский</w:t>
      </w:r>
      <w:proofErr w:type="spellEnd"/>
      <w:r w:rsidRPr="00CA23ED">
        <w:rPr>
          <w:color w:val="000000"/>
          <w:sz w:val="28"/>
        </w:rPr>
        <w:t xml:space="preserve"> район Удмуртской Республики» </w:t>
      </w:r>
      <w:r w:rsidRPr="00CA23ED">
        <w:rPr>
          <w:b/>
          <w:color w:val="000000"/>
          <w:sz w:val="28"/>
          <w:u w:val="single"/>
        </w:rPr>
        <w:t>ПОСТАНОВЛЯЕТ:</w:t>
      </w:r>
    </w:p>
    <w:p w:rsidR="00FC2FE3" w:rsidRPr="00CA23ED" w:rsidRDefault="00FC2FE3" w:rsidP="00FC2FE3">
      <w:pPr>
        <w:ind w:firstLine="709"/>
        <w:jc w:val="both"/>
        <w:rPr>
          <w:color w:val="000000"/>
          <w:sz w:val="28"/>
          <w:u w:val="single"/>
        </w:rPr>
      </w:pPr>
    </w:p>
    <w:p w:rsidR="00FC2FE3" w:rsidRPr="00CA23ED" w:rsidRDefault="00FC2FE3" w:rsidP="00FC2FE3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23ED">
        <w:rPr>
          <w:color w:val="000000"/>
          <w:sz w:val="28"/>
          <w:szCs w:val="28"/>
        </w:rPr>
        <w:t xml:space="preserve">1. Утвердить </w:t>
      </w:r>
      <w:hyperlink w:anchor="Par28" w:history="1">
        <w:r w:rsidRPr="00CA23ED">
          <w:rPr>
            <w:color w:val="000000"/>
            <w:sz w:val="28"/>
            <w:szCs w:val="28"/>
          </w:rPr>
          <w:t>Положение</w:t>
        </w:r>
      </w:hyperlink>
      <w:r w:rsidRPr="00CA23ED">
        <w:rPr>
          <w:color w:val="000000"/>
          <w:sz w:val="28"/>
          <w:szCs w:val="28"/>
        </w:rPr>
        <w:t xml:space="preserve"> о приемочной комиссии по приемке в эксплуатацию переустройства и (или) перепланировки помещения в многоквартирном доме, расположенном</w:t>
      </w:r>
      <w:r w:rsidRPr="00CA23ED">
        <w:rPr>
          <w:bCs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r w:rsidRPr="00CA23ED">
        <w:rPr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CA23ED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CA23ED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CA23ED">
        <w:rPr>
          <w:color w:val="000000"/>
          <w:sz w:val="28"/>
          <w:szCs w:val="28"/>
        </w:rPr>
        <w:t xml:space="preserve"> (приложение № 1).</w:t>
      </w:r>
    </w:p>
    <w:p w:rsidR="00FC2FE3" w:rsidRPr="00CA23ED" w:rsidRDefault="00FC2FE3" w:rsidP="00FC2FE3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23ED">
        <w:rPr>
          <w:color w:val="000000"/>
          <w:sz w:val="28"/>
          <w:szCs w:val="28"/>
        </w:rPr>
        <w:t xml:space="preserve">2. Утвердить </w:t>
      </w:r>
      <w:hyperlink w:anchor="Par150" w:history="1">
        <w:r w:rsidRPr="00CA23ED">
          <w:rPr>
            <w:color w:val="000000"/>
            <w:sz w:val="28"/>
            <w:szCs w:val="28"/>
          </w:rPr>
          <w:t>состав</w:t>
        </w:r>
      </w:hyperlink>
      <w:r w:rsidRPr="00CA23ED">
        <w:rPr>
          <w:color w:val="000000"/>
          <w:sz w:val="28"/>
          <w:szCs w:val="28"/>
        </w:rPr>
        <w:t xml:space="preserve"> приемочной комиссии по приемке в эксплуатацию переустройства и (или) перепланировки помещения в многоквартирном доме, расположенном</w:t>
      </w:r>
      <w:r w:rsidRPr="00CA23ED">
        <w:rPr>
          <w:bCs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r w:rsidRPr="00CA23ED">
        <w:rPr>
          <w:color w:val="000000"/>
          <w:sz w:val="28"/>
          <w:szCs w:val="28"/>
          <w:lang w:eastAsia="ru-RU"/>
        </w:rPr>
        <w:t xml:space="preserve">Муниципальный округ </w:t>
      </w:r>
      <w:proofErr w:type="spellStart"/>
      <w:r w:rsidRPr="00CA23ED">
        <w:rPr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CA23ED">
        <w:rPr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Pr="00CA23ED">
        <w:rPr>
          <w:color w:val="000000"/>
          <w:sz w:val="28"/>
          <w:szCs w:val="28"/>
        </w:rPr>
        <w:t xml:space="preserve"> (приложение № 2).</w:t>
      </w:r>
    </w:p>
    <w:p w:rsidR="00FC2FE3" w:rsidRPr="00CA23ED" w:rsidRDefault="00FC2FE3" w:rsidP="00FC2FE3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23ED">
        <w:rPr>
          <w:color w:val="000000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A23ED">
        <w:rPr>
          <w:color w:val="000000"/>
          <w:sz w:val="28"/>
          <w:szCs w:val="28"/>
        </w:rPr>
        <w:t>Якшур-Бодьинский</w:t>
      </w:r>
      <w:proofErr w:type="spellEnd"/>
      <w:r w:rsidRPr="00CA23ED">
        <w:rPr>
          <w:color w:val="000000"/>
          <w:sz w:val="28"/>
          <w:szCs w:val="28"/>
        </w:rPr>
        <w:t xml:space="preserve"> район Удмуртской Республики» и разместить на официальном сайте муниципального </w:t>
      </w:r>
      <w:r w:rsidRPr="00CA23ED">
        <w:rPr>
          <w:color w:val="000000"/>
          <w:sz w:val="28"/>
          <w:szCs w:val="28"/>
        </w:rPr>
        <w:lastRenderedPageBreak/>
        <w:t xml:space="preserve">образования «Муниципальный округ </w:t>
      </w:r>
      <w:proofErr w:type="spellStart"/>
      <w:r w:rsidRPr="00CA23ED">
        <w:rPr>
          <w:color w:val="000000"/>
          <w:sz w:val="28"/>
          <w:szCs w:val="28"/>
        </w:rPr>
        <w:t>Якшур-Бодьинский</w:t>
      </w:r>
      <w:proofErr w:type="spellEnd"/>
      <w:r w:rsidRPr="00CA23ED">
        <w:rPr>
          <w:color w:val="000000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FC2FE3" w:rsidRDefault="00FC2FE3" w:rsidP="00FC2FE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A23ED">
        <w:rPr>
          <w:color w:val="000000"/>
          <w:sz w:val="28"/>
          <w:szCs w:val="28"/>
        </w:rPr>
        <w:t xml:space="preserve">4. Возложить </w:t>
      </w:r>
      <w:proofErr w:type="gramStart"/>
      <w:r w:rsidRPr="00CA23ED">
        <w:rPr>
          <w:color w:val="000000"/>
          <w:sz w:val="28"/>
          <w:szCs w:val="28"/>
        </w:rPr>
        <w:t>контроль за</w:t>
      </w:r>
      <w:proofErr w:type="gramEnd"/>
      <w:r w:rsidRPr="00CA23ED">
        <w:rPr>
          <w:color w:val="000000"/>
          <w:sz w:val="28"/>
          <w:szCs w:val="28"/>
        </w:rPr>
        <w:t xml:space="preserve"> исполнением настоящего постановления на </w:t>
      </w:r>
      <w:proofErr w:type="spellStart"/>
      <w:r w:rsidRPr="00CA23ED">
        <w:rPr>
          <w:color w:val="000000"/>
          <w:sz w:val="28"/>
          <w:szCs w:val="28"/>
        </w:rPr>
        <w:t>Варавинова</w:t>
      </w:r>
      <w:proofErr w:type="spellEnd"/>
      <w:r w:rsidRPr="00CA23ED">
        <w:rPr>
          <w:color w:val="000000"/>
          <w:sz w:val="28"/>
          <w:szCs w:val="28"/>
        </w:rPr>
        <w:t xml:space="preserve"> О.М., заместителя главы Администрации муниципального образова</w:t>
      </w:r>
      <w:r>
        <w:rPr>
          <w:sz w:val="28"/>
          <w:szCs w:val="28"/>
        </w:rPr>
        <w:t xml:space="preserve">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Республики».</w:t>
      </w:r>
    </w:p>
    <w:p w:rsidR="00FC2FE3" w:rsidRPr="00FD1DBA" w:rsidRDefault="00FC2FE3" w:rsidP="00FC2FE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FE3" w:rsidRPr="00FD1DBA" w:rsidRDefault="00FC2FE3" w:rsidP="00FC2FE3">
      <w:pPr>
        <w:ind w:firstLine="709"/>
        <w:rPr>
          <w:b/>
          <w:sz w:val="28"/>
          <w:szCs w:val="28"/>
        </w:rPr>
      </w:pPr>
    </w:p>
    <w:p w:rsidR="00FC2FE3" w:rsidRPr="00FD1DBA" w:rsidRDefault="00FC2FE3" w:rsidP="00FC2FE3">
      <w:pPr>
        <w:ind w:firstLine="709"/>
        <w:rPr>
          <w:b/>
          <w:sz w:val="28"/>
          <w:szCs w:val="28"/>
        </w:rPr>
      </w:pPr>
    </w:p>
    <w:p w:rsidR="00FC2FE3" w:rsidRPr="00FD1DBA" w:rsidRDefault="00FC2FE3" w:rsidP="00FC2FE3">
      <w:pPr>
        <w:ind w:firstLine="709"/>
        <w:rPr>
          <w:b/>
          <w:sz w:val="28"/>
          <w:szCs w:val="28"/>
        </w:rPr>
      </w:pPr>
    </w:p>
    <w:p w:rsidR="00FC2FE3" w:rsidRPr="00FD1DBA" w:rsidRDefault="00FC2FE3" w:rsidP="00FC2FE3">
      <w:pPr>
        <w:rPr>
          <w:b/>
          <w:sz w:val="28"/>
          <w:szCs w:val="28"/>
        </w:rPr>
      </w:pPr>
      <w:r w:rsidRPr="00FD1DBA">
        <w:rPr>
          <w:b/>
          <w:sz w:val="28"/>
          <w:szCs w:val="28"/>
        </w:rPr>
        <w:t>Глава муниципального образования</w:t>
      </w:r>
    </w:p>
    <w:p w:rsidR="00FC2FE3" w:rsidRPr="00FD1DBA" w:rsidRDefault="00FC2FE3" w:rsidP="00FC2FE3">
      <w:pPr>
        <w:tabs>
          <w:tab w:val="left" w:pos="9639"/>
        </w:tabs>
        <w:rPr>
          <w:b/>
          <w:sz w:val="28"/>
          <w:szCs w:val="28"/>
        </w:rPr>
      </w:pPr>
      <w:r w:rsidRPr="00FD1DBA">
        <w:rPr>
          <w:b/>
          <w:sz w:val="28"/>
          <w:szCs w:val="28"/>
        </w:rPr>
        <w:t xml:space="preserve">«Муниципальный округ </w:t>
      </w:r>
    </w:p>
    <w:p w:rsidR="00FC2FE3" w:rsidRPr="00FD1DBA" w:rsidRDefault="00FC2FE3" w:rsidP="00FC2FE3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FD1DBA">
        <w:rPr>
          <w:b/>
          <w:sz w:val="28"/>
          <w:szCs w:val="28"/>
        </w:rPr>
        <w:t>Якшур-Бодьинский</w:t>
      </w:r>
      <w:proofErr w:type="spellEnd"/>
      <w:r w:rsidRPr="00FD1DBA">
        <w:rPr>
          <w:b/>
          <w:sz w:val="28"/>
          <w:szCs w:val="28"/>
        </w:rPr>
        <w:t xml:space="preserve"> район</w:t>
      </w:r>
    </w:p>
    <w:p w:rsidR="00FC2FE3" w:rsidRPr="00081D61" w:rsidRDefault="00FC2FE3" w:rsidP="00FC2FE3">
      <w:pPr>
        <w:tabs>
          <w:tab w:val="left" w:pos="9639"/>
        </w:tabs>
        <w:rPr>
          <w:b/>
          <w:sz w:val="28"/>
          <w:szCs w:val="28"/>
        </w:rPr>
      </w:pPr>
      <w:r w:rsidRPr="00FD1DBA">
        <w:rPr>
          <w:b/>
          <w:sz w:val="28"/>
          <w:szCs w:val="28"/>
        </w:rPr>
        <w:t>Удмуртской</w:t>
      </w:r>
      <w:r>
        <w:rPr>
          <w:b/>
          <w:sz w:val="28"/>
          <w:szCs w:val="28"/>
        </w:rPr>
        <w:t xml:space="preserve"> Республики»</w:t>
      </w:r>
      <w:r w:rsidRPr="00081D6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</w:t>
      </w:r>
      <w:r w:rsidRPr="00081D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FC2FE3" w:rsidRDefault="00FC2FE3" w:rsidP="00FC2FE3">
      <w:pPr>
        <w:ind w:right="-2" w:firstLine="900"/>
        <w:jc w:val="both"/>
        <w:rPr>
          <w:b/>
          <w:sz w:val="28"/>
          <w:szCs w:val="20"/>
        </w:rPr>
      </w:pPr>
    </w:p>
    <w:p w:rsidR="00FC2FE3" w:rsidRDefault="00FC2FE3" w:rsidP="00FC2FE3">
      <w:pPr>
        <w:ind w:right="-2"/>
        <w:jc w:val="both"/>
        <w:rPr>
          <w:sz w:val="18"/>
          <w:szCs w:val="20"/>
          <w:highlight w:val="yellow"/>
        </w:rPr>
      </w:pPr>
    </w:p>
    <w:p w:rsidR="00FC2FE3" w:rsidRDefault="00FC2FE3" w:rsidP="00FC2FE3">
      <w:pPr>
        <w:ind w:right="-2"/>
        <w:jc w:val="both"/>
        <w:rPr>
          <w:sz w:val="18"/>
          <w:szCs w:val="20"/>
          <w:highlight w:val="yellow"/>
        </w:rPr>
      </w:pPr>
    </w:p>
    <w:p w:rsidR="00FC2FE3" w:rsidRPr="00E74314" w:rsidRDefault="00FC2FE3" w:rsidP="00FC2FE3">
      <w:pPr>
        <w:ind w:right="-2"/>
        <w:jc w:val="both"/>
      </w:pPr>
      <w:r w:rsidRPr="00E74314">
        <w:t>Бушуева Татьяна Владимировна</w:t>
      </w:r>
    </w:p>
    <w:p w:rsidR="00FC2FE3" w:rsidRPr="00E74314" w:rsidRDefault="00FC2FE3" w:rsidP="00FC2FE3">
      <w:pPr>
        <w:ind w:right="-2"/>
        <w:jc w:val="both"/>
      </w:pPr>
      <w:r w:rsidRPr="00E74314">
        <w:t>4-15-02</w:t>
      </w:r>
    </w:p>
    <w:p w:rsidR="00FC2FE3" w:rsidRPr="00E74314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Default="00FC2FE3" w:rsidP="00FC2FE3"/>
    <w:p w:rsidR="00FC2FE3" w:rsidRPr="00E74314" w:rsidRDefault="00FC2FE3" w:rsidP="00FC2FE3">
      <w:pPr>
        <w:autoSpaceDN w:val="0"/>
        <w:adjustRightInd w:val="0"/>
        <w:ind w:firstLine="709"/>
        <w:jc w:val="right"/>
        <w:outlineLvl w:val="0"/>
      </w:pPr>
      <w:r w:rsidRPr="00E74314">
        <w:lastRenderedPageBreak/>
        <w:t>Приложение № 1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 w:rsidRPr="00E74314">
        <w:t>к постановлению</w:t>
      </w:r>
      <w:r>
        <w:t xml:space="preserve"> </w:t>
      </w:r>
      <w:r w:rsidRPr="00E74314">
        <w:t>Администрации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 w:rsidRPr="00E74314">
        <w:t>муниципального образования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«</w:t>
      </w:r>
      <w:r w:rsidRPr="00E74314">
        <w:t>Муниципальный округ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proofErr w:type="spellStart"/>
      <w:r w:rsidRPr="00E74314">
        <w:t>Якшур-Бодьинский</w:t>
      </w:r>
      <w:proofErr w:type="spellEnd"/>
      <w:r w:rsidRPr="00E74314">
        <w:t xml:space="preserve">  район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Удмуртской Республики»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от «21» августа 2024 г. № 1497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Default="00FC2FE3" w:rsidP="00FC2FE3">
      <w:pPr>
        <w:autoSpaceDN w:val="0"/>
        <w:adjustRightInd w:val="0"/>
        <w:jc w:val="center"/>
        <w:rPr>
          <w:b/>
          <w:bCs/>
        </w:rPr>
      </w:pPr>
      <w:r w:rsidRPr="00E74314">
        <w:rPr>
          <w:b/>
          <w:bCs/>
        </w:rPr>
        <w:t xml:space="preserve">Положение о </w:t>
      </w:r>
      <w:r>
        <w:rPr>
          <w:b/>
          <w:bCs/>
        </w:rPr>
        <w:t xml:space="preserve">приемочной </w:t>
      </w:r>
      <w:r w:rsidRPr="00E74314">
        <w:rPr>
          <w:b/>
          <w:bCs/>
          <w:lang w:eastAsia="ru-RU"/>
        </w:rPr>
        <w:t xml:space="preserve">комиссии по </w:t>
      </w:r>
      <w:r w:rsidRPr="00CA23ED">
        <w:rPr>
          <w:b/>
          <w:color w:val="000000"/>
        </w:rPr>
        <w:t>приемке в эксплуатацию переустройства и (или) перепланировки помещения в многоквартирном доме, расположенном</w:t>
      </w:r>
      <w:r w:rsidRPr="00CA23ED">
        <w:rPr>
          <w:b/>
          <w:bCs/>
          <w:color w:val="000000"/>
          <w:lang w:eastAsia="ru-RU"/>
        </w:rPr>
        <w:t xml:space="preserve"> на территории муниципального образования «</w:t>
      </w:r>
      <w:r w:rsidRPr="00CA23ED">
        <w:rPr>
          <w:b/>
          <w:color w:val="000000"/>
          <w:lang w:eastAsia="ru-RU"/>
        </w:rPr>
        <w:t xml:space="preserve">Муниципальный округ </w:t>
      </w:r>
      <w:proofErr w:type="spellStart"/>
      <w:r w:rsidRPr="00CA23ED">
        <w:rPr>
          <w:b/>
          <w:color w:val="000000"/>
          <w:lang w:eastAsia="ru-RU"/>
        </w:rPr>
        <w:t>Якшур-Бодьинский</w:t>
      </w:r>
      <w:proofErr w:type="spellEnd"/>
      <w:r w:rsidRPr="00CA23ED">
        <w:rPr>
          <w:b/>
          <w:color w:val="000000"/>
          <w:lang w:eastAsia="ru-RU"/>
        </w:rPr>
        <w:t xml:space="preserve"> район Удмуртской Республики»</w:t>
      </w:r>
    </w:p>
    <w:p w:rsidR="00FC2FE3" w:rsidRDefault="00FC2FE3" w:rsidP="00FC2FE3">
      <w:pPr>
        <w:autoSpaceDN w:val="0"/>
        <w:adjustRightInd w:val="0"/>
        <w:jc w:val="center"/>
        <w:rPr>
          <w:b/>
          <w:bCs/>
        </w:rPr>
      </w:pPr>
    </w:p>
    <w:p w:rsidR="00FC2FE3" w:rsidRPr="00E74314" w:rsidRDefault="00FC2FE3" w:rsidP="00FC2FE3">
      <w:pPr>
        <w:autoSpaceDN w:val="0"/>
        <w:adjustRightInd w:val="0"/>
        <w:jc w:val="center"/>
        <w:rPr>
          <w:b/>
          <w:bCs/>
        </w:rPr>
      </w:pPr>
      <w:r w:rsidRPr="00E74314">
        <w:rPr>
          <w:b/>
          <w:bCs/>
        </w:rPr>
        <w:t>1. Общие положения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 xml:space="preserve">1.1. </w:t>
      </w:r>
      <w:proofErr w:type="gramStart"/>
      <w:r>
        <w:t>Приемочная к</w:t>
      </w:r>
      <w:r w:rsidRPr="00E74314">
        <w:t xml:space="preserve">омиссия по </w:t>
      </w:r>
      <w:r w:rsidRPr="00CA23ED">
        <w:rPr>
          <w:color w:val="000000"/>
          <w:sz w:val="28"/>
          <w:szCs w:val="28"/>
        </w:rPr>
        <w:t xml:space="preserve"> </w:t>
      </w:r>
      <w:r w:rsidRPr="00CA23ED">
        <w:rPr>
          <w:color w:val="000000"/>
        </w:rPr>
        <w:t>приемке в эксплуатацию переустройства и (или) перепланировки помещения в многоквартирном доме, расположенном</w:t>
      </w:r>
      <w:r w:rsidRPr="00CA23ED">
        <w:rPr>
          <w:bCs/>
          <w:color w:val="000000"/>
          <w:lang w:eastAsia="ru-RU"/>
        </w:rPr>
        <w:t xml:space="preserve"> на территории муниципального образования «</w:t>
      </w:r>
      <w:r w:rsidRPr="00CA23ED">
        <w:rPr>
          <w:color w:val="000000"/>
          <w:lang w:eastAsia="ru-RU"/>
        </w:rPr>
        <w:t xml:space="preserve">Муниципальный округ </w:t>
      </w:r>
      <w:proofErr w:type="spellStart"/>
      <w:r w:rsidRPr="00CA23ED">
        <w:rPr>
          <w:color w:val="000000"/>
          <w:lang w:eastAsia="ru-RU"/>
        </w:rPr>
        <w:t>Якшур-Бодьинский</w:t>
      </w:r>
      <w:proofErr w:type="spellEnd"/>
      <w:r w:rsidRPr="00CA23ED">
        <w:rPr>
          <w:color w:val="000000"/>
          <w:lang w:eastAsia="ru-RU"/>
        </w:rPr>
        <w:t xml:space="preserve"> район Удмуртской Республики», </w:t>
      </w:r>
      <w:r>
        <w:t xml:space="preserve"> (далее - Комиссия)</w:t>
      </w:r>
      <w:r w:rsidRPr="00E74314">
        <w:t xml:space="preserve"> создана </w:t>
      </w:r>
      <w:r>
        <w:t xml:space="preserve">для приемки выполненных </w:t>
      </w:r>
      <w:proofErr w:type="spellStart"/>
      <w:r>
        <w:t>ремонтно</w:t>
      </w:r>
      <w:proofErr w:type="spellEnd"/>
      <w:r>
        <w:t xml:space="preserve"> - строительных работ по переустройству  и (или) перепланировки помещений в многоквартирном доме на территории муниципального образования «Муниципальный округ </w:t>
      </w:r>
      <w:proofErr w:type="spellStart"/>
      <w:r>
        <w:t>Якшур-Бодьинский</w:t>
      </w:r>
      <w:proofErr w:type="spellEnd"/>
      <w:r>
        <w:t xml:space="preserve"> район Удмуртской Республики».</w:t>
      </w:r>
      <w:proofErr w:type="gramEnd"/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 xml:space="preserve">1.2. Комиссия осуществляет свою деятельность в соответствии с Градостроительным </w:t>
      </w:r>
      <w:hyperlink r:id="rId20" w:history="1">
        <w:r w:rsidRPr="00E74314">
          <w:t>кодексом</w:t>
        </w:r>
      </w:hyperlink>
      <w:r w:rsidRPr="00E74314">
        <w:t xml:space="preserve"> Российской Федерации,</w:t>
      </w:r>
      <w:r>
        <w:t xml:space="preserve"> Жилищным кодексом Российской Федерации,</w:t>
      </w:r>
      <w:r w:rsidRPr="00E74314">
        <w:t xml:space="preserve"> Федеральным </w:t>
      </w:r>
      <w:hyperlink r:id="rId21" w:history="1">
        <w:r w:rsidRPr="00E74314">
          <w:t>законом</w:t>
        </w:r>
      </w:hyperlink>
      <w:r w:rsidRPr="00E74314">
        <w:t xml:space="preserve"> от 06.10.2003 № 131-ФЗ «Об общих принципах организации местного самоуп</w:t>
      </w:r>
      <w:r>
        <w:t>равления в Российской Федерации»</w:t>
      </w:r>
      <w:r w:rsidRPr="00E74314">
        <w:t>, настоящим Положением и иными нормативными правовыми актами Российской Федерации, Удмуртской Республики, муниципальными правовыми актами.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Pr="00E74314" w:rsidRDefault="00FC2FE3" w:rsidP="00FC2FE3">
      <w:pPr>
        <w:autoSpaceDN w:val="0"/>
        <w:adjustRightInd w:val="0"/>
        <w:jc w:val="center"/>
        <w:outlineLvl w:val="1"/>
        <w:rPr>
          <w:b/>
          <w:bCs/>
        </w:rPr>
      </w:pPr>
      <w:r w:rsidRPr="00E74314">
        <w:rPr>
          <w:b/>
          <w:bCs/>
        </w:rPr>
        <w:t>2. Статус и состав Комиссии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 w:rsidRPr="00E74314">
        <w:t>2.1. Комиссия является уполномоченным, постоянно действующим коллегиальным органом</w:t>
      </w:r>
      <w:r>
        <w:t xml:space="preserve">, </w:t>
      </w:r>
      <w:r w:rsidRPr="00E74314">
        <w:t xml:space="preserve">осуществляющим </w:t>
      </w:r>
      <w:r>
        <w:t>приемку</w:t>
      </w:r>
      <w:r w:rsidRPr="00CA23ED">
        <w:rPr>
          <w:color w:val="000000"/>
        </w:rPr>
        <w:t xml:space="preserve"> в эксплуатацию переустройства и (или) перепланировки  помещения,</w:t>
      </w:r>
      <w:r>
        <w:t xml:space="preserve"> осмотр помещения на предмет соответствия выполненных ремонтно-строительных работ проекту переустройства и (или) перепланировки помещения в многоквартирном доме.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 xml:space="preserve">2.2. Состав Комиссии утверждается постановлением Администрации муниципального образования «Муниципальный округ </w:t>
      </w:r>
      <w:proofErr w:type="spellStart"/>
      <w:r w:rsidRPr="00E74314">
        <w:t>Якшур-Бодьинский</w:t>
      </w:r>
      <w:proofErr w:type="spellEnd"/>
      <w:r w:rsidRPr="00E74314">
        <w:t xml:space="preserve"> район Удмуртской Республики».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2.3. Комиссия состоит из председателя, секретаря и членов Комиссии.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 w:rsidRPr="00E74314">
        <w:t>2.4. Все члены Комиссии осуществляют свою деятельность на безвозмездной основе и обладают правом голоса.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>
        <w:t>2.5. Комиссия считается правомочной, если в ее работе принимают участие не менее половины ее состава.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2.6. Решения Комиссии принимаются простым большинством голосов присутствующих членов Комиссии. При равенстве голосов голос Председателя Комиссии считается решающим.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Pr="00E74314" w:rsidRDefault="00FC2FE3" w:rsidP="00FC2FE3">
      <w:pPr>
        <w:autoSpaceDN w:val="0"/>
        <w:adjustRightInd w:val="0"/>
        <w:jc w:val="center"/>
        <w:outlineLvl w:val="1"/>
        <w:rPr>
          <w:b/>
          <w:bCs/>
        </w:rPr>
      </w:pPr>
      <w:r w:rsidRPr="00E74314">
        <w:rPr>
          <w:b/>
          <w:bCs/>
        </w:rPr>
        <w:t>3. Компетенция и права Комиссии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 w:rsidRPr="00E74314">
        <w:t>3.1. К компетенции Комиссии относятся следующие вопросы:</w:t>
      </w:r>
    </w:p>
    <w:p w:rsidR="00FC2FE3" w:rsidRDefault="00FC2FE3" w:rsidP="00FC2FE3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E74314">
        <w:t xml:space="preserve">3.1.1. Проверка поступивших заявлений </w:t>
      </w:r>
      <w:r>
        <w:t xml:space="preserve">физических или юридических лиц </w:t>
      </w:r>
      <w:r w:rsidRPr="00E74314">
        <w:t xml:space="preserve"> </w:t>
      </w:r>
      <w:r>
        <w:rPr>
          <w:sz w:val="26"/>
          <w:szCs w:val="26"/>
        </w:rPr>
        <w:t>о переустройстве и (или) перепланировке помещения.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 w:rsidRPr="00E74314">
        <w:t>3.1.2. Организация и проведение осмотр</w:t>
      </w:r>
      <w:r>
        <w:t>а помещения</w:t>
      </w:r>
      <w:r w:rsidRPr="00E74314">
        <w:t xml:space="preserve"> в целях оценки </w:t>
      </w:r>
      <w:r>
        <w:t>его</w:t>
      </w:r>
      <w:r w:rsidRPr="00E74314">
        <w:t xml:space="preserve"> </w:t>
      </w:r>
      <w:r>
        <w:t>на соответствие (несоответствие) помещения и выполненных работ  проекту переустройства и (или) перепланировки помещения в многоквартирном доме.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>
        <w:t>3.1.3. Принятие решений: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>
        <w:lastRenderedPageBreak/>
        <w:t>- о завершении переустройства и (или) перепланировки помещения в многоквартирном доме;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- отказ в приемке выполненных работ в связи с несоответствием выполненных работ проекту переустройства и (или) перепланировки помещения в многоквартирном доме.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3.1.</w:t>
      </w:r>
      <w:r>
        <w:t>4</w:t>
      </w:r>
      <w:r w:rsidRPr="00E74314">
        <w:t xml:space="preserve">. Подготовка </w:t>
      </w:r>
      <w:hyperlink r:id="rId22" w:history="1">
        <w:proofErr w:type="gramStart"/>
        <w:r w:rsidRPr="00E74314">
          <w:t>акт</w:t>
        </w:r>
        <w:proofErr w:type="gramEnd"/>
      </w:hyperlink>
      <w:r>
        <w:t>а приемочной комиссии о завершении переустройства и (или) перепланировки помещения в многоквартирном доме</w:t>
      </w:r>
      <w:r w:rsidRPr="00E74314">
        <w:t xml:space="preserve"> по форме согласно приложению № 1 к </w:t>
      </w:r>
      <w:r>
        <w:t>настоящему Положению в двух экземплярах, который подписывается членами Комиссии и утверждается председателем Комиссии.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>
        <w:t xml:space="preserve">3.1.5. Секретарь Комиссии в срок не позднее 5 рабочих дней </w:t>
      </w:r>
      <w:proofErr w:type="gramStart"/>
      <w:r>
        <w:t>с даты утверждения</w:t>
      </w:r>
      <w:proofErr w:type="gramEnd"/>
      <w:r>
        <w:t xml:space="preserve"> (подписания) акта приемочной комиссии, подтверждающего завершение переустройства и (или) перепланировки помещения в многоквартирном доме,  направляет его заявителю.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3.2. Права Комиссии: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Комиссия по вопросам, отнесенным к ее компетенции, имеет право: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3.2.1</w:t>
      </w:r>
      <w:r w:rsidRPr="00E74314">
        <w:t xml:space="preserve">. В установленном законодательством порядке запрашивать от органов государственной власти, органов местного самоуправления, структурных подразделений Администрации муниципального образования «Муниципальный округ </w:t>
      </w:r>
      <w:proofErr w:type="spellStart"/>
      <w:r w:rsidRPr="00E74314">
        <w:t>Якшур-Бодьинский</w:t>
      </w:r>
      <w:proofErr w:type="spellEnd"/>
      <w:r w:rsidRPr="00E74314">
        <w:t xml:space="preserve"> район Удмуртской Республики», учреждений и организаций сведения, материалы и документы</w:t>
      </w:r>
      <w:r>
        <w:t>, необходимые для работы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3.2.</w:t>
      </w:r>
      <w:r>
        <w:t>2</w:t>
      </w:r>
      <w:r w:rsidRPr="00E74314">
        <w:t>. Привлекать при необходимости независимых экспертов, в том числе при возникновении спорных ситуаций; специалистов служб инженерного обеспечения, представителей надзорных органов, общественных объединений, других организаци</w:t>
      </w:r>
      <w:r>
        <w:t>й, юридических и физических лиц.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3.2.</w:t>
      </w:r>
      <w:r>
        <w:t>3</w:t>
      </w:r>
      <w:r w:rsidRPr="00E74314">
        <w:t>. Приглашать при необходимости представителей различных государственных и надзорных органов дл</w:t>
      </w:r>
      <w:r>
        <w:t>я участия в заседаниях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3.2.</w:t>
      </w:r>
      <w:r>
        <w:t>4</w:t>
      </w:r>
      <w:r w:rsidRPr="00E74314">
        <w:t>. Осуществлять иные права, предусмотренные законодательством.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Pr="00CA1647" w:rsidRDefault="00FC2FE3" w:rsidP="00FC2FE3">
      <w:pPr>
        <w:autoSpaceDN w:val="0"/>
        <w:adjustRightInd w:val="0"/>
        <w:jc w:val="center"/>
        <w:outlineLvl w:val="1"/>
        <w:rPr>
          <w:b/>
          <w:bCs/>
        </w:rPr>
      </w:pPr>
      <w:r w:rsidRPr="00E74314">
        <w:rPr>
          <w:b/>
          <w:bCs/>
        </w:rPr>
        <w:t>4. Функции председателя Комиссии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Председатель Комиссии осуществляет следующие функции: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 xml:space="preserve">4.1. Определяет дату и время осмотра </w:t>
      </w:r>
      <w:r>
        <w:t>помещения, заседаний Комиссии.</w:t>
      </w:r>
    </w:p>
    <w:p w:rsidR="00FC2FE3" w:rsidRDefault="00FC2FE3" w:rsidP="00FC2FE3">
      <w:pPr>
        <w:autoSpaceDN w:val="0"/>
        <w:adjustRightInd w:val="0"/>
        <w:ind w:firstLine="709"/>
        <w:jc w:val="both"/>
      </w:pPr>
      <w:r w:rsidRPr="00E74314">
        <w:t>4</w:t>
      </w:r>
      <w:r>
        <w:t>.2. Проводит заседания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 xml:space="preserve">4.3. Осуществляет общее руководство деятельностью Комиссии, определяет перечень, сроки и порядок рассмотрения </w:t>
      </w:r>
      <w:r>
        <w:t>вопросов на заседаниях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4.4. Распределяет обя</w:t>
      </w:r>
      <w:r>
        <w:t>занности между членами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4.5.</w:t>
      </w:r>
      <w:r>
        <w:t xml:space="preserve"> Утверждает</w:t>
      </w:r>
      <w:r w:rsidRPr="00E74314">
        <w:t xml:space="preserve"> акты </w:t>
      </w:r>
      <w:r>
        <w:t>приемочной комиссии о завершении переустройства и (или) перепланировки помещения в многоквартирном доме</w:t>
      </w:r>
      <w:r w:rsidRPr="00E74314">
        <w:t xml:space="preserve"> </w:t>
      </w:r>
      <w:r>
        <w:t>и другие документы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4.6. Осуществляет иные функции.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Pr="00CA1647" w:rsidRDefault="00FC2FE3" w:rsidP="00FC2FE3">
      <w:pPr>
        <w:autoSpaceDN w:val="0"/>
        <w:adjustRightInd w:val="0"/>
        <w:jc w:val="center"/>
        <w:outlineLvl w:val="1"/>
        <w:rPr>
          <w:b/>
          <w:bCs/>
        </w:rPr>
      </w:pPr>
      <w:r w:rsidRPr="00E74314">
        <w:rPr>
          <w:b/>
          <w:bCs/>
        </w:rPr>
        <w:t>5. Функции секретаря Комиссии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Секретарь Комиссии осуществляет следующие функции: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5.1. Обеспечивает техническое обс</w:t>
      </w:r>
      <w:r>
        <w:t>луживание деятельности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5.2. Принимает меры по организационному об</w:t>
      </w:r>
      <w:r>
        <w:t>еспечению деятельности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5.3. Осуществляет информационное и методическое об</w:t>
      </w:r>
      <w:r>
        <w:t>еспечение деятельности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5.4. Обеспечивает подготовку запросов, других материалов и документов, касающихся выполне</w:t>
      </w:r>
      <w:r>
        <w:t>ния задач и полномочий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5.5. Обеспечивает подготовку м</w:t>
      </w:r>
      <w:r>
        <w:t>атериалов к заседаниям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5.6. Ведет протоколы заседаний Комиссии, обеспечивает их х</w:t>
      </w:r>
      <w:r>
        <w:t>ранение в установленном порядке.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5.7</w:t>
      </w:r>
      <w:r w:rsidRPr="00E74314">
        <w:t xml:space="preserve">. Обеспечивает оформление и рассылку актов </w:t>
      </w:r>
      <w:r>
        <w:t>приемочной комиссии о завершении переустройства и (или) перепланировки помещения в многоквартирном доме, а также других документов.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lastRenderedPageBreak/>
        <w:t>5.</w:t>
      </w:r>
      <w:r>
        <w:t>8</w:t>
      </w:r>
      <w:r w:rsidRPr="00E74314">
        <w:t>. Выполняет поручения председателя</w:t>
      </w:r>
      <w:r>
        <w:t xml:space="preserve">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 w:rsidRPr="00E74314">
        <w:t>5.</w:t>
      </w:r>
      <w:r>
        <w:t>9</w:t>
      </w:r>
      <w:r w:rsidRPr="00E74314">
        <w:t>. Осуществляет иные функции.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Pr="00CA1647" w:rsidRDefault="00FC2FE3" w:rsidP="00FC2FE3">
      <w:pPr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6</w:t>
      </w:r>
      <w:r w:rsidRPr="00E74314">
        <w:rPr>
          <w:b/>
          <w:bCs/>
        </w:rPr>
        <w:t>. Обязанности и права члена Комиссии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.1. Член Комиссии вправе: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.1.1. Участвовать в рассмотрении вопросов, </w:t>
      </w:r>
      <w:r>
        <w:t>входящих в компетенцию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.1.2. Предварительно знакомиться с повесткой дня и </w:t>
      </w:r>
      <w:r>
        <w:t>материалами заседания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.1.3. Знакомиться с нормативными правовыми актами, информационными и справочными материалами по</w:t>
      </w:r>
      <w:r>
        <w:t xml:space="preserve"> вопросам деятельности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.1.4. Участвовать в голосовани</w:t>
      </w:r>
      <w:r>
        <w:t>и при принятии решений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.1.5. Вносить предложения по рассматриваемым вопросам, </w:t>
      </w:r>
      <w:r>
        <w:t>входящим в компетенцию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.1.6. Выражать особое мнение в письменной форме с изложением аргументов в случае </w:t>
      </w:r>
      <w:r>
        <w:t>несогласия с решениями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.2. Член Комиссии обязан: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.2.1. Лично участвовать в осмотре</w:t>
      </w:r>
      <w:r>
        <w:t xml:space="preserve"> помещений, зданий</w:t>
      </w:r>
      <w:r w:rsidRPr="00E74314">
        <w:t xml:space="preserve"> и </w:t>
      </w:r>
      <w:r>
        <w:t>заседании Комиссии.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>.2.2. Информировать телефонограммой секретаря Комис</w:t>
      </w:r>
      <w:r>
        <w:t>сии о невозможности присутствия.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.2.3. Подписать акт </w:t>
      </w:r>
      <w:r>
        <w:t xml:space="preserve">приемочной комиссии о завершении переустройства и (или) перепланировки помещения в многоквартирном доме, </w:t>
      </w:r>
      <w:r w:rsidRPr="00E74314">
        <w:t>другие документы Коми</w:t>
      </w:r>
      <w:r>
        <w:t>ссии.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  <w:r>
        <w:t>6</w:t>
      </w:r>
      <w:r w:rsidRPr="00E74314">
        <w:t xml:space="preserve">.2.4. Проявлять объективность и непредвзятость при осмотре </w:t>
      </w:r>
      <w:r>
        <w:t>помещений и зданий.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lastRenderedPageBreak/>
        <w:t>Приложение № 1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к Положению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о приемочной комиссии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по приемке в эксплуатацию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переустройства и (или)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перепланировки помещения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в многоквартирном доме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</w:t>
      </w:r>
      <w:r w:rsidRPr="00CA23ED">
        <w:rPr>
          <w:rFonts w:eastAsia="Calibri"/>
          <w:lang w:eastAsia="en-US"/>
        </w:rPr>
        <w:t>ФОРМА АКТА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                        Утверждаю: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Председатель приемочной комиссии </w:t>
      </w:r>
      <w:proofErr w:type="gramStart"/>
      <w:r w:rsidRPr="00CA23ED">
        <w:rPr>
          <w:rFonts w:eastAsia="Calibri"/>
          <w:lang w:eastAsia="en-US"/>
        </w:rPr>
        <w:t>по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 приемке в эксплуатацию переустройства и (или)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        перепланировки помещения </w:t>
      </w:r>
      <w:proofErr w:type="gramStart"/>
      <w:r w:rsidRPr="00CA23ED">
        <w:rPr>
          <w:rFonts w:eastAsia="Calibri"/>
          <w:lang w:eastAsia="en-US"/>
        </w:rPr>
        <w:t>в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              многоквартирном </w:t>
      </w:r>
      <w:proofErr w:type="gramStart"/>
      <w:r w:rsidRPr="00CA23ED">
        <w:rPr>
          <w:rFonts w:eastAsia="Calibri"/>
          <w:lang w:eastAsia="en-US"/>
        </w:rPr>
        <w:t>доме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                                  ____________/______________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rPr>
          <w:rFonts w:eastAsia="Calibri"/>
          <w:vertAlign w:val="subscript"/>
          <w:lang w:eastAsia="en-US"/>
        </w:rPr>
      </w:pPr>
      <w:proofErr w:type="gramStart"/>
      <w:r w:rsidRPr="00CA23ED">
        <w:rPr>
          <w:rFonts w:eastAsia="Calibri"/>
          <w:vertAlign w:val="subscript"/>
          <w:lang w:eastAsia="en-US"/>
        </w:rPr>
        <w:t>(подпись, Ф.И.О.  (последнее – при наличии)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АКТ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приемочной комиссии о завершении переустройства и (или)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перепланировки помещения в многоквартирном доме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"__"___________ 20__ г.                                                                                    </w:t>
      </w:r>
      <w:proofErr w:type="gramStart"/>
      <w:r w:rsidRPr="00CA23ED">
        <w:rPr>
          <w:rFonts w:eastAsia="Calibri"/>
          <w:lang w:eastAsia="en-US"/>
        </w:rPr>
        <w:t>с</w:t>
      </w:r>
      <w:proofErr w:type="gramEnd"/>
      <w:r w:rsidRPr="00CA23ED">
        <w:rPr>
          <w:rFonts w:eastAsia="Calibri"/>
          <w:lang w:eastAsia="en-US"/>
        </w:rPr>
        <w:t>. Якшур-Бодья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Приемочная комиссия, действующая на основании ___________________________________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 xml:space="preserve">                                                                                                                </w:t>
      </w:r>
      <w:proofErr w:type="gramStart"/>
      <w:r w:rsidRPr="00CA23ED">
        <w:rPr>
          <w:rFonts w:eastAsia="Calibri"/>
          <w:vertAlign w:val="subscript"/>
          <w:lang w:eastAsia="en-US"/>
        </w:rPr>
        <w:t>(реквизиты правового акта органа местного самоуправления,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_______________________________________________________________________________,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proofErr w:type="gramStart"/>
      <w:r w:rsidRPr="00CA23ED">
        <w:rPr>
          <w:rFonts w:eastAsia="Calibri"/>
          <w:vertAlign w:val="subscript"/>
          <w:lang w:eastAsia="en-US"/>
        </w:rPr>
        <w:t>определяющего</w:t>
      </w:r>
      <w:proofErr w:type="gramEnd"/>
      <w:r w:rsidRPr="00CA23ED">
        <w:rPr>
          <w:rFonts w:eastAsia="Calibri"/>
          <w:vertAlign w:val="subscript"/>
          <w:lang w:eastAsia="en-US"/>
        </w:rPr>
        <w:t xml:space="preserve"> состав комиссии) (далее - Комиссия)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в составе: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секретаря Комиссии: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>(Ф.И.О. (последнее при наличии)) (должность)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и членов Комиссии: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>(Ф.И.О. (последнее при наличии))                         (должность)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при участии собственника помещения или его представителя: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_______________________________________________________________________________,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>(Ф.И.О. (последнее при наличии))                         (должность)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на  основании  уведомления  о  завершении  выполнения строительно-монтажных работ </w:t>
      </w:r>
      <w:proofErr w:type="gramStart"/>
      <w:r w:rsidRPr="00CA23ED">
        <w:rPr>
          <w:rFonts w:eastAsia="Calibri"/>
          <w:lang w:eastAsia="en-US"/>
        </w:rPr>
        <w:t>от</w:t>
      </w:r>
      <w:proofErr w:type="gramEnd"/>
      <w:r w:rsidRPr="00CA23ED">
        <w:rPr>
          <w:rFonts w:eastAsia="Calibri"/>
          <w:lang w:eastAsia="en-US"/>
        </w:rPr>
        <w:t xml:space="preserve"> _________ № ________,  произвела </w:t>
      </w:r>
      <w:proofErr w:type="gramStart"/>
      <w:r w:rsidRPr="00CA23ED">
        <w:rPr>
          <w:rFonts w:eastAsia="Calibri"/>
          <w:lang w:eastAsia="en-US"/>
        </w:rPr>
        <w:t>осмотр</w:t>
      </w:r>
      <w:proofErr w:type="gramEnd"/>
      <w:r w:rsidRPr="00CA23ED">
        <w:rPr>
          <w:rFonts w:eastAsia="Calibri"/>
          <w:lang w:eastAsia="en-US"/>
        </w:rPr>
        <w:t>, завершенного переустройством и (или) перепланировкой помещения в многоквартирном  доме, расположенного по адресу: 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_______________________________________________________________________________,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установила: ремонтно-строительные работы выполнены на основании решения о согласовании переустройства и (или) перепланировки помещения от «__»__________ 20__ г.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по проекту: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>(название проекта (проектной документации) с указанием проектировщика)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РЕШЕНИЕ КОМИССИИ: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1. Переустройство и (или) перепланировка помещения в многоквартирном доме выполнена в соответствии с проектом</w:t>
      </w:r>
      <w:proofErr w:type="gramStart"/>
      <w:r w:rsidRPr="00CA23ED">
        <w:rPr>
          <w:rFonts w:eastAsia="Calibri"/>
          <w:lang w:eastAsia="en-US"/>
        </w:rPr>
        <w:t xml:space="preserve"> __________________________________________________________</w:t>
      </w:r>
      <w:proofErr w:type="gramEnd"/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_______________________________________________________________________________.</w:t>
      </w:r>
    </w:p>
    <w:p w:rsidR="00FC2FE3" w:rsidRPr="00CA23ED" w:rsidRDefault="00FC2FE3" w:rsidP="00FC2FE3">
      <w:pPr>
        <w:suppressAutoHyphens w:val="0"/>
        <w:autoSpaceDN w:val="0"/>
        <w:adjustRightInd w:val="0"/>
        <w:jc w:val="center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>(название проекта (проектной документации) с указанием проектировщика)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2. Переустройство и (или) перепланировка помещения в многоквартирном доме завершена, что подтверждается настоящим актом.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Настоящий акт составлен в двух экземплярах.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>Члены Комиссии: ________________ _____________________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 xml:space="preserve">                                                  (личная подпись)                   (расшифровка подписи)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vertAlign w:val="subscript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CA23ED">
        <w:rPr>
          <w:rFonts w:eastAsia="Calibri"/>
          <w:lang w:eastAsia="en-US"/>
        </w:rPr>
        <w:t xml:space="preserve">                </w:t>
      </w:r>
      <w:r w:rsidRPr="00CA23ED">
        <w:rPr>
          <w:rFonts w:eastAsia="Calibri"/>
          <w:lang w:eastAsia="en-US"/>
        </w:rPr>
        <w:tab/>
        <w:t xml:space="preserve">        _________________ ____________________</w:t>
      </w:r>
    </w:p>
    <w:p w:rsidR="00FC2FE3" w:rsidRPr="00CA23ED" w:rsidRDefault="00FC2FE3" w:rsidP="00FC2FE3">
      <w:pPr>
        <w:suppressAutoHyphens w:val="0"/>
        <w:autoSpaceDN w:val="0"/>
        <w:adjustRightInd w:val="0"/>
        <w:jc w:val="both"/>
        <w:rPr>
          <w:rFonts w:eastAsia="Calibri"/>
          <w:vertAlign w:val="subscript"/>
          <w:lang w:eastAsia="en-US"/>
        </w:rPr>
      </w:pPr>
      <w:r w:rsidRPr="00CA23ED">
        <w:rPr>
          <w:rFonts w:eastAsia="Calibri"/>
          <w:vertAlign w:val="subscript"/>
          <w:lang w:eastAsia="en-US"/>
        </w:rPr>
        <w:t xml:space="preserve">                                                   (личная подпись)                    (расшифровка подписи)</w:t>
      </w: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Default="00FC2FE3" w:rsidP="00FC2FE3">
      <w:pPr>
        <w:autoSpaceDN w:val="0"/>
        <w:adjustRightInd w:val="0"/>
        <w:ind w:firstLine="709"/>
        <w:jc w:val="right"/>
        <w:outlineLvl w:val="0"/>
      </w:pPr>
    </w:p>
    <w:p w:rsidR="00FC2FE3" w:rsidRPr="00E74314" w:rsidRDefault="00FC2FE3" w:rsidP="00FC2FE3">
      <w:pPr>
        <w:autoSpaceDN w:val="0"/>
        <w:adjustRightInd w:val="0"/>
        <w:ind w:firstLine="709"/>
        <w:jc w:val="right"/>
        <w:outlineLvl w:val="0"/>
      </w:pPr>
      <w:r>
        <w:lastRenderedPageBreak/>
        <w:t>Приложение № 2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 w:rsidRPr="00E74314">
        <w:t>к постановлению</w:t>
      </w:r>
      <w:r>
        <w:t xml:space="preserve"> </w:t>
      </w:r>
      <w:r w:rsidRPr="00E74314">
        <w:t>Администрации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 w:rsidRPr="00E74314">
        <w:t>муниципального образования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«</w:t>
      </w:r>
      <w:r w:rsidRPr="00E74314">
        <w:t>Муниципальный округ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proofErr w:type="spellStart"/>
      <w:r w:rsidRPr="00E74314">
        <w:t>Якшур-Бодьинский</w:t>
      </w:r>
      <w:proofErr w:type="spellEnd"/>
      <w:r w:rsidRPr="00E74314">
        <w:t xml:space="preserve">  район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Удмуртской Республики»</w:t>
      </w:r>
    </w:p>
    <w:p w:rsidR="00FC2FE3" w:rsidRPr="00E74314" w:rsidRDefault="00FC2FE3" w:rsidP="00FC2FE3">
      <w:pPr>
        <w:autoSpaceDN w:val="0"/>
        <w:adjustRightInd w:val="0"/>
        <w:ind w:firstLine="709"/>
        <w:jc w:val="right"/>
      </w:pPr>
      <w:r>
        <w:t>от «21» августа 2024 г. № 1497</w:t>
      </w:r>
    </w:p>
    <w:p w:rsidR="00FC2FE3" w:rsidRPr="00E74314" w:rsidRDefault="00FC2FE3" w:rsidP="00FC2FE3">
      <w:pPr>
        <w:autoSpaceDN w:val="0"/>
        <w:adjustRightInd w:val="0"/>
        <w:ind w:firstLine="709"/>
        <w:jc w:val="both"/>
      </w:pPr>
    </w:p>
    <w:p w:rsidR="00FC2FE3" w:rsidRDefault="00FC2FE3" w:rsidP="00FC2FE3">
      <w:pPr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Состав приемочной </w:t>
      </w:r>
      <w:r w:rsidRPr="00E74314">
        <w:rPr>
          <w:b/>
          <w:bCs/>
          <w:lang w:eastAsia="ru-RU"/>
        </w:rPr>
        <w:t xml:space="preserve">комиссии по </w:t>
      </w:r>
      <w:r w:rsidRPr="00CA23ED">
        <w:rPr>
          <w:b/>
          <w:color w:val="000000"/>
        </w:rPr>
        <w:t>приемке в эксплуатацию переустройства и (или) перепланировки помещения в многоквартирном доме, расположенном</w:t>
      </w:r>
      <w:r w:rsidRPr="00CA23ED">
        <w:rPr>
          <w:b/>
          <w:bCs/>
          <w:color w:val="000000"/>
          <w:lang w:eastAsia="ru-RU"/>
        </w:rPr>
        <w:t xml:space="preserve"> на территории муниципального образования «</w:t>
      </w:r>
      <w:r w:rsidRPr="00CA23ED">
        <w:rPr>
          <w:b/>
          <w:color w:val="000000"/>
          <w:lang w:eastAsia="ru-RU"/>
        </w:rPr>
        <w:t xml:space="preserve">Муниципальный округ </w:t>
      </w:r>
      <w:proofErr w:type="spellStart"/>
      <w:r w:rsidRPr="00CA23ED">
        <w:rPr>
          <w:b/>
          <w:color w:val="000000"/>
          <w:lang w:eastAsia="ru-RU"/>
        </w:rPr>
        <w:t>Якшур-Бодьинский</w:t>
      </w:r>
      <w:proofErr w:type="spellEnd"/>
      <w:r w:rsidRPr="00CA23ED">
        <w:rPr>
          <w:b/>
          <w:color w:val="000000"/>
          <w:lang w:eastAsia="ru-RU"/>
        </w:rPr>
        <w:t xml:space="preserve"> район Удмуртской Республики»</w:t>
      </w:r>
    </w:p>
    <w:p w:rsidR="00FC2FE3" w:rsidRPr="00534EA8" w:rsidRDefault="00FC2FE3" w:rsidP="00FC2FE3">
      <w:pPr>
        <w:autoSpaceDN w:val="0"/>
        <w:adjustRightInd w:val="0"/>
        <w:jc w:val="center"/>
      </w:pPr>
    </w:p>
    <w:p w:rsidR="00FC2FE3" w:rsidRPr="00534EA8" w:rsidRDefault="00FC2FE3" w:rsidP="00FC2FE3">
      <w:pPr>
        <w:autoSpaceDN w:val="0"/>
        <w:adjustRightInd w:val="0"/>
        <w:jc w:val="both"/>
      </w:pPr>
    </w:p>
    <w:p w:rsidR="00FC2FE3" w:rsidRPr="00534EA8" w:rsidRDefault="00FC2FE3" w:rsidP="00FC2FE3">
      <w:pPr>
        <w:autoSpaceDN w:val="0"/>
        <w:adjustRightInd w:val="0"/>
        <w:jc w:val="both"/>
      </w:pPr>
      <w:r w:rsidRPr="00534EA8">
        <w:t xml:space="preserve">1. Заместитель главы Администрации муниципального образования «Муниципальный округ </w:t>
      </w:r>
      <w:proofErr w:type="spellStart"/>
      <w:r w:rsidRPr="00534EA8">
        <w:t>Якшур-Бодьинский</w:t>
      </w:r>
      <w:proofErr w:type="spellEnd"/>
      <w:r w:rsidRPr="00534EA8">
        <w:t xml:space="preserve">  район Удмуртской Республики» - председатель Комиссии;</w:t>
      </w:r>
    </w:p>
    <w:p w:rsidR="00FC2FE3" w:rsidRPr="00534EA8" w:rsidRDefault="00FC2FE3" w:rsidP="00FC2FE3">
      <w:pPr>
        <w:autoSpaceDN w:val="0"/>
        <w:adjustRightInd w:val="0"/>
        <w:jc w:val="both"/>
      </w:pPr>
      <w:r w:rsidRPr="00534EA8">
        <w:t xml:space="preserve">2. Начальник сектора </w:t>
      </w:r>
      <w:r>
        <w:t>жилищно-коммунального хозяйства</w:t>
      </w:r>
      <w:r w:rsidRPr="00534EA8">
        <w:t xml:space="preserve"> отдела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534EA8">
        <w:t>Якшур-Бодьинский</w:t>
      </w:r>
      <w:proofErr w:type="spellEnd"/>
      <w:r w:rsidRPr="00534EA8">
        <w:t xml:space="preserve"> район Удмуртской Республики» - секретарь комиссии;</w:t>
      </w:r>
    </w:p>
    <w:p w:rsidR="00FC2FE3" w:rsidRDefault="00FC2FE3" w:rsidP="00FC2FE3">
      <w:pPr>
        <w:autoSpaceDN w:val="0"/>
        <w:adjustRightInd w:val="0"/>
        <w:jc w:val="both"/>
      </w:pPr>
      <w:r w:rsidRPr="00534EA8">
        <w:t xml:space="preserve">3. Начальник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534EA8">
        <w:t>Якшур-Бодьинский</w:t>
      </w:r>
      <w:proofErr w:type="spellEnd"/>
      <w:r w:rsidRPr="00534EA8">
        <w:t xml:space="preserve"> район Удмуртской Республики</w:t>
      </w:r>
      <w:r>
        <w:t>» - член Комиссии</w:t>
      </w:r>
      <w:r w:rsidRPr="00534EA8">
        <w:t>;</w:t>
      </w:r>
    </w:p>
    <w:p w:rsidR="00FC2FE3" w:rsidRPr="00534EA8" w:rsidRDefault="00FC2FE3" w:rsidP="00FC2FE3">
      <w:pPr>
        <w:autoSpaceDN w:val="0"/>
        <w:adjustRightInd w:val="0"/>
        <w:jc w:val="both"/>
      </w:pPr>
      <w:r>
        <w:t>4.  Начальник отдела жилищно-коммунального хозяйства</w:t>
      </w:r>
      <w:r w:rsidRPr="00534EA8">
        <w:t xml:space="preserve"> отдела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534EA8">
        <w:t>Якшур-Бодьинский</w:t>
      </w:r>
      <w:proofErr w:type="spellEnd"/>
      <w:r w:rsidRPr="00534EA8">
        <w:t xml:space="preserve"> район Удмуртской Республики»</w:t>
      </w:r>
      <w:r>
        <w:t xml:space="preserve"> - член Комиссии;</w:t>
      </w:r>
    </w:p>
    <w:p w:rsidR="00FC2FE3" w:rsidRPr="00534EA8" w:rsidRDefault="00FC2FE3" w:rsidP="00FC2FE3">
      <w:pPr>
        <w:autoSpaceDN w:val="0"/>
        <w:adjustRightInd w:val="0"/>
        <w:jc w:val="both"/>
      </w:pPr>
      <w:r>
        <w:t>5</w:t>
      </w:r>
      <w:r w:rsidRPr="00534EA8">
        <w:t xml:space="preserve">. </w:t>
      </w:r>
      <w:r>
        <w:t xml:space="preserve">Инженер </w:t>
      </w:r>
      <w:r>
        <w:rPr>
          <w:color w:val="1A1A1A"/>
          <w:shd w:val="clear" w:color="auto" w:fill="FFFFFF"/>
        </w:rPr>
        <w:t>МБУ «</w:t>
      </w:r>
      <w:r w:rsidRPr="00CD4E38">
        <w:rPr>
          <w:color w:val="1A1A1A"/>
          <w:shd w:val="clear" w:color="auto" w:fill="FFFFFF"/>
        </w:rPr>
        <w:t>Центр по комплексному обслуживанию муниципальных учрежден</w:t>
      </w:r>
      <w:r>
        <w:rPr>
          <w:color w:val="1A1A1A"/>
          <w:shd w:val="clear" w:color="auto" w:fill="FFFFFF"/>
        </w:rPr>
        <w:t xml:space="preserve">ий  </w:t>
      </w:r>
      <w:r w:rsidRPr="00CD4E38">
        <w:rPr>
          <w:color w:val="1A1A1A"/>
          <w:shd w:val="clear" w:color="auto" w:fill="FFFFFF"/>
        </w:rPr>
        <w:t>Якшур-Бодьинск</w:t>
      </w:r>
      <w:r>
        <w:rPr>
          <w:color w:val="1A1A1A"/>
          <w:shd w:val="clear" w:color="auto" w:fill="FFFFFF"/>
        </w:rPr>
        <w:t>ого</w:t>
      </w:r>
      <w:r w:rsidRPr="00CD4E38">
        <w:rPr>
          <w:color w:val="1A1A1A"/>
          <w:shd w:val="clear" w:color="auto" w:fill="FFFFFF"/>
        </w:rPr>
        <w:t xml:space="preserve"> район</w:t>
      </w:r>
      <w:r>
        <w:rPr>
          <w:color w:val="1A1A1A"/>
          <w:shd w:val="clear" w:color="auto" w:fill="FFFFFF"/>
        </w:rPr>
        <w:t xml:space="preserve">а» </w:t>
      </w:r>
      <w:r w:rsidRPr="00534EA8">
        <w:t>- член Комиссии.</w:t>
      </w:r>
    </w:p>
    <w:p w:rsidR="00FC2FE3" w:rsidRPr="00534EA8" w:rsidRDefault="00FC2FE3" w:rsidP="00FC2FE3">
      <w:pPr>
        <w:autoSpaceDN w:val="0"/>
        <w:adjustRightInd w:val="0"/>
        <w:jc w:val="both"/>
      </w:pPr>
    </w:p>
    <w:p w:rsidR="00FC2FE3" w:rsidRPr="00534EA8" w:rsidRDefault="00FC2FE3" w:rsidP="00FC2FE3">
      <w:pPr>
        <w:autoSpaceDN w:val="0"/>
        <w:adjustRightInd w:val="0"/>
        <w:jc w:val="both"/>
      </w:pPr>
    </w:p>
    <w:p w:rsidR="00FC2FE3" w:rsidRPr="00534EA8" w:rsidRDefault="00FC2FE3" w:rsidP="00FC2FE3">
      <w:pPr>
        <w:autoSpaceDN w:val="0"/>
        <w:adjustRightInd w:val="0"/>
        <w:jc w:val="both"/>
      </w:pPr>
    </w:p>
    <w:p w:rsidR="00FC2FE3" w:rsidRPr="00534EA8" w:rsidRDefault="00FC2FE3" w:rsidP="00FC2FE3"/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2FE3" w:rsidRPr="00CA23ED" w:rsidRDefault="00FC2FE3" w:rsidP="00FC2FE3">
      <w:pPr>
        <w:suppressAutoHyphens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2FE3" w:rsidRDefault="00FC2FE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</w:t>
      </w:r>
      <w:r w:rsidR="006B5961">
        <w:rPr>
          <w:b/>
          <w:sz w:val="28"/>
          <w:szCs w:val="28"/>
          <w:lang w:eastAsia="ru-RU"/>
        </w:rPr>
        <w:t>______________________________</w:t>
      </w:r>
      <w:r w:rsidR="00FC2FE3">
        <w:rPr>
          <w:b/>
          <w:sz w:val="28"/>
          <w:szCs w:val="28"/>
          <w:lang w:eastAsia="ru-RU"/>
        </w:rPr>
        <w:t>___________________</w:t>
      </w:r>
      <w:r w:rsidR="006B5961">
        <w:rPr>
          <w:b/>
          <w:sz w:val="28"/>
          <w:szCs w:val="28"/>
          <w:lang w:eastAsia="ru-RU"/>
        </w:rPr>
        <w:t>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324AEE" w:rsidP="0008295A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8295A">
              <w:rPr>
                <w:lang w:eastAsia="en-US"/>
              </w:rPr>
              <w:t>1 августа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76BB8">
      <w:footerReference w:type="default" r:id="rId23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5B" w:rsidRDefault="0025765B" w:rsidP="009565AE">
      <w:r>
        <w:separator/>
      </w:r>
    </w:p>
  </w:endnote>
  <w:endnote w:type="continuationSeparator" w:id="0">
    <w:p w:rsidR="0025765B" w:rsidRDefault="0025765B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25765B" w:rsidRDefault="002576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40">
          <w:rPr>
            <w:noProof/>
          </w:rPr>
          <w:t>28</w:t>
        </w:r>
        <w:r>
          <w:fldChar w:fldCharType="end"/>
        </w:r>
      </w:p>
    </w:sdtContent>
  </w:sdt>
  <w:p w:rsidR="0025765B" w:rsidRDefault="0025765B">
    <w:pPr>
      <w:pStyle w:val="a6"/>
    </w:pPr>
  </w:p>
  <w:p w:rsidR="0025765B" w:rsidRDefault="0025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5B" w:rsidRDefault="0025765B" w:rsidP="009565AE">
      <w:r>
        <w:separator/>
      </w:r>
    </w:p>
  </w:footnote>
  <w:footnote w:type="continuationSeparator" w:id="0">
    <w:p w:rsidR="0025765B" w:rsidRDefault="0025765B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1551CD"/>
    <w:multiLevelType w:val="hybridMultilevel"/>
    <w:tmpl w:val="0F385AC2"/>
    <w:lvl w:ilvl="0" w:tplc="882CA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60A30EA"/>
    <w:multiLevelType w:val="multilevel"/>
    <w:tmpl w:val="240A1B00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1FF413A8"/>
    <w:multiLevelType w:val="multilevel"/>
    <w:tmpl w:val="D87E0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AA0F4E"/>
    <w:multiLevelType w:val="multilevel"/>
    <w:tmpl w:val="BA4ED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766B51"/>
    <w:multiLevelType w:val="hybridMultilevel"/>
    <w:tmpl w:val="A550785A"/>
    <w:lvl w:ilvl="0" w:tplc="C6843FE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2C5B1E"/>
    <w:multiLevelType w:val="singleLevel"/>
    <w:tmpl w:val="55CAAFB8"/>
    <w:lvl w:ilvl="0">
      <w:start w:val="2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0"/>
  </w:num>
  <w:num w:numId="5">
    <w:abstractNumId w:val="34"/>
  </w:num>
  <w:num w:numId="6">
    <w:abstractNumId w:val="6"/>
  </w:num>
  <w:num w:numId="7">
    <w:abstractNumId w:val="2"/>
  </w:num>
  <w:num w:numId="8">
    <w:abstractNumId w:val="18"/>
  </w:num>
  <w:num w:numId="9">
    <w:abstractNumId w:val="9"/>
  </w:num>
  <w:num w:numId="10">
    <w:abstractNumId w:val="33"/>
  </w:num>
  <w:num w:numId="11">
    <w:abstractNumId w:val="27"/>
  </w:num>
  <w:num w:numId="12">
    <w:abstractNumId w:val="20"/>
  </w:num>
  <w:num w:numId="13">
    <w:abstractNumId w:val="24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5"/>
  </w:num>
  <w:num w:numId="18">
    <w:abstractNumId w:val="21"/>
  </w:num>
  <w:num w:numId="19">
    <w:abstractNumId w:val="32"/>
  </w:num>
  <w:num w:numId="20">
    <w:abstractNumId w:val="19"/>
  </w:num>
  <w:num w:numId="21">
    <w:abstractNumId w:val="25"/>
  </w:num>
  <w:num w:numId="22">
    <w:abstractNumId w:val="7"/>
  </w:num>
  <w:num w:numId="23">
    <w:abstractNumId w:val="23"/>
  </w:num>
  <w:num w:numId="24">
    <w:abstractNumId w:val="16"/>
  </w:num>
  <w:num w:numId="25">
    <w:abstractNumId w:val="28"/>
  </w:num>
  <w:num w:numId="26">
    <w:abstractNumId w:val="2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31"/>
  </w:num>
  <w:num w:numId="31">
    <w:abstractNumId w:val="5"/>
  </w:num>
  <w:num w:numId="32">
    <w:abstractNumId w:val="11"/>
  </w:num>
  <w:num w:numId="33">
    <w:abstractNumId w:val="14"/>
  </w:num>
  <w:num w:numId="34">
    <w:abstractNumId w:val="22"/>
  </w:num>
  <w:num w:numId="35">
    <w:abstractNumId w:val="26"/>
    <w:lvlOverride w:ilvl="0">
      <w:startOverride w:val="2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34410"/>
    <w:rsid w:val="00043280"/>
    <w:rsid w:val="0004480B"/>
    <w:rsid w:val="00056029"/>
    <w:rsid w:val="0005785E"/>
    <w:rsid w:val="00061439"/>
    <w:rsid w:val="00080D29"/>
    <w:rsid w:val="0008124C"/>
    <w:rsid w:val="00081FF2"/>
    <w:rsid w:val="0008295A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655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3345"/>
    <w:rsid w:val="00154E2B"/>
    <w:rsid w:val="001574F8"/>
    <w:rsid w:val="00161AC0"/>
    <w:rsid w:val="00165742"/>
    <w:rsid w:val="00170E38"/>
    <w:rsid w:val="00173A26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075AF"/>
    <w:rsid w:val="002115A9"/>
    <w:rsid w:val="00220DBC"/>
    <w:rsid w:val="00221547"/>
    <w:rsid w:val="0022396C"/>
    <w:rsid w:val="00226CFA"/>
    <w:rsid w:val="002314AE"/>
    <w:rsid w:val="00234966"/>
    <w:rsid w:val="00235E8B"/>
    <w:rsid w:val="00240AE0"/>
    <w:rsid w:val="0024740B"/>
    <w:rsid w:val="00252D61"/>
    <w:rsid w:val="0025427B"/>
    <w:rsid w:val="0025765B"/>
    <w:rsid w:val="002631D9"/>
    <w:rsid w:val="00265060"/>
    <w:rsid w:val="00270D81"/>
    <w:rsid w:val="002745D7"/>
    <w:rsid w:val="0027563D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7A9"/>
    <w:rsid w:val="002E0B4C"/>
    <w:rsid w:val="002E4172"/>
    <w:rsid w:val="002F4046"/>
    <w:rsid w:val="002F6DD7"/>
    <w:rsid w:val="0030424D"/>
    <w:rsid w:val="00321282"/>
    <w:rsid w:val="00322D14"/>
    <w:rsid w:val="00324AEE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83A85"/>
    <w:rsid w:val="003934B4"/>
    <w:rsid w:val="00395C04"/>
    <w:rsid w:val="003969C8"/>
    <w:rsid w:val="003A04CB"/>
    <w:rsid w:val="003A39AA"/>
    <w:rsid w:val="003B4A79"/>
    <w:rsid w:val="003B4EAA"/>
    <w:rsid w:val="003C403A"/>
    <w:rsid w:val="003C6D15"/>
    <w:rsid w:val="003D0677"/>
    <w:rsid w:val="003E5AEC"/>
    <w:rsid w:val="003E7860"/>
    <w:rsid w:val="003F36E4"/>
    <w:rsid w:val="003F51AF"/>
    <w:rsid w:val="003F6702"/>
    <w:rsid w:val="003F73D1"/>
    <w:rsid w:val="0040670B"/>
    <w:rsid w:val="0040758C"/>
    <w:rsid w:val="00407BF3"/>
    <w:rsid w:val="00411F1E"/>
    <w:rsid w:val="0041230B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76416"/>
    <w:rsid w:val="0048280C"/>
    <w:rsid w:val="004914CC"/>
    <w:rsid w:val="00493FD3"/>
    <w:rsid w:val="0049648E"/>
    <w:rsid w:val="004970C7"/>
    <w:rsid w:val="004A1567"/>
    <w:rsid w:val="004A3185"/>
    <w:rsid w:val="004A7580"/>
    <w:rsid w:val="004B0129"/>
    <w:rsid w:val="004B2878"/>
    <w:rsid w:val="004B7160"/>
    <w:rsid w:val="004C292D"/>
    <w:rsid w:val="004C45AD"/>
    <w:rsid w:val="004D0ADD"/>
    <w:rsid w:val="004D10DB"/>
    <w:rsid w:val="004D157E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0C5C"/>
    <w:rsid w:val="005164DA"/>
    <w:rsid w:val="00517A8B"/>
    <w:rsid w:val="0052028A"/>
    <w:rsid w:val="00523622"/>
    <w:rsid w:val="0053130F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03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6B7F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B5961"/>
    <w:rsid w:val="006C0EA9"/>
    <w:rsid w:val="006C6D12"/>
    <w:rsid w:val="006D1D3C"/>
    <w:rsid w:val="006D6B7B"/>
    <w:rsid w:val="006E2EE1"/>
    <w:rsid w:val="006E317D"/>
    <w:rsid w:val="006F2167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0C66"/>
    <w:rsid w:val="007637FC"/>
    <w:rsid w:val="0076542B"/>
    <w:rsid w:val="007703B8"/>
    <w:rsid w:val="00770E26"/>
    <w:rsid w:val="00771676"/>
    <w:rsid w:val="00772196"/>
    <w:rsid w:val="0078550A"/>
    <w:rsid w:val="007861DB"/>
    <w:rsid w:val="0079155F"/>
    <w:rsid w:val="00792CFD"/>
    <w:rsid w:val="00792ED7"/>
    <w:rsid w:val="00794B75"/>
    <w:rsid w:val="00795496"/>
    <w:rsid w:val="00795578"/>
    <w:rsid w:val="00796E84"/>
    <w:rsid w:val="007A4476"/>
    <w:rsid w:val="007B2956"/>
    <w:rsid w:val="007B7EA4"/>
    <w:rsid w:val="007C0104"/>
    <w:rsid w:val="007C5738"/>
    <w:rsid w:val="007D1B1E"/>
    <w:rsid w:val="007D335F"/>
    <w:rsid w:val="00802916"/>
    <w:rsid w:val="00807D7B"/>
    <w:rsid w:val="008114F2"/>
    <w:rsid w:val="0082041D"/>
    <w:rsid w:val="00820E5B"/>
    <w:rsid w:val="0082220A"/>
    <w:rsid w:val="00823AB8"/>
    <w:rsid w:val="00826D59"/>
    <w:rsid w:val="00831FAF"/>
    <w:rsid w:val="00835E48"/>
    <w:rsid w:val="00836319"/>
    <w:rsid w:val="0083650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046DA"/>
    <w:rsid w:val="009158A2"/>
    <w:rsid w:val="00922E59"/>
    <w:rsid w:val="00925457"/>
    <w:rsid w:val="009259EA"/>
    <w:rsid w:val="00932286"/>
    <w:rsid w:val="00945AA5"/>
    <w:rsid w:val="009565AE"/>
    <w:rsid w:val="00964131"/>
    <w:rsid w:val="00970CB2"/>
    <w:rsid w:val="009734FE"/>
    <w:rsid w:val="00985872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014A9"/>
    <w:rsid w:val="00A13D08"/>
    <w:rsid w:val="00A27F7D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6240"/>
    <w:rsid w:val="00A57E91"/>
    <w:rsid w:val="00A61CFD"/>
    <w:rsid w:val="00A70B52"/>
    <w:rsid w:val="00A72855"/>
    <w:rsid w:val="00A81FCF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10FB"/>
    <w:rsid w:val="00AF4353"/>
    <w:rsid w:val="00AF48E0"/>
    <w:rsid w:val="00B00393"/>
    <w:rsid w:val="00B047F9"/>
    <w:rsid w:val="00B06CE3"/>
    <w:rsid w:val="00B12A71"/>
    <w:rsid w:val="00B32A3D"/>
    <w:rsid w:val="00B3348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300"/>
    <w:rsid w:val="00BA0611"/>
    <w:rsid w:val="00BA0E33"/>
    <w:rsid w:val="00BA3BC0"/>
    <w:rsid w:val="00BB5FF9"/>
    <w:rsid w:val="00BC0EDC"/>
    <w:rsid w:val="00BC7D0F"/>
    <w:rsid w:val="00BC7D2B"/>
    <w:rsid w:val="00BD3D18"/>
    <w:rsid w:val="00BD6311"/>
    <w:rsid w:val="00BE2588"/>
    <w:rsid w:val="00BF1CFB"/>
    <w:rsid w:val="00C00E5E"/>
    <w:rsid w:val="00C02578"/>
    <w:rsid w:val="00C15D25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EC4"/>
    <w:rsid w:val="00C80F67"/>
    <w:rsid w:val="00C82534"/>
    <w:rsid w:val="00C8530D"/>
    <w:rsid w:val="00C87D55"/>
    <w:rsid w:val="00C95445"/>
    <w:rsid w:val="00C95BB9"/>
    <w:rsid w:val="00CA0F46"/>
    <w:rsid w:val="00CB516C"/>
    <w:rsid w:val="00CB577B"/>
    <w:rsid w:val="00CB7301"/>
    <w:rsid w:val="00CC07DD"/>
    <w:rsid w:val="00CC2262"/>
    <w:rsid w:val="00CC5231"/>
    <w:rsid w:val="00CC7795"/>
    <w:rsid w:val="00CC7F31"/>
    <w:rsid w:val="00CD3829"/>
    <w:rsid w:val="00CE503E"/>
    <w:rsid w:val="00CE5684"/>
    <w:rsid w:val="00CF2F7C"/>
    <w:rsid w:val="00CF49CA"/>
    <w:rsid w:val="00CF55A4"/>
    <w:rsid w:val="00D03B50"/>
    <w:rsid w:val="00D050CB"/>
    <w:rsid w:val="00D10019"/>
    <w:rsid w:val="00D17EC4"/>
    <w:rsid w:val="00D2043D"/>
    <w:rsid w:val="00D22F3A"/>
    <w:rsid w:val="00D25324"/>
    <w:rsid w:val="00D30002"/>
    <w:rsid w:val="00D32195"/>
    <w:rsid w:val="00D32C74"/>
    <w:rsid w:val="00D339A4"/>
    <w:rsid w:val="00D3769B"/>
    <w:rsid w:val="00D37970"/>
    <w:rsid w:val="00D4309E"/>
    <w:rsid w:val="00D461DA"/>
    <w:rsid w:val="00D47ECC"/>
    <w:rsid w:val="00D503B9"/>
    <w:rsid w:val="00D50D90"/>
    <w:rsid w:val="00D54D93"/>
    <w:rsid w:val="00D723D7"/>
    <w:rsid w:val="00D72930"/>
    <w:rsid w:val="00D77F1A"/>
    <w:rsid w:val="00D80FA4"/>
    <w:rsid w:val="00D81B82"/>
    <w:rsid w:val="00D84204"/>
    <w:rsid w:val="00D84B92"/>
    <w:rsid w:val="00DC282F"/>
    <w:rsid w:val="00DC3021"/>
    <w:rsid w:val="00DC7BDE"/>
    <w:rsid w:val="00DD297F"/>
    <w:rsid w:val="00DE438A"/>
    <w:rsid w:val="00DF1415"/>
    <w:rsid w:val="00E13F2F"/>
    <w:rsid w:val="00E17445"/>
    <w:rsid w:val="00E20AAE"/>
    <w:rsid w:val="00E229F5"/>
    <w:rsid w:val="00E22CD5"/>
    <w:rsid w:val="00E23CCB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1D27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76BB8"/>
    <w:rsid w:val="00F848C1"/>
    <w:rsid w:val="00F86E19"/>
    <w:rsid w:val="00F9150E"/>
    <w:rsid w:val="00F9168E"/>
    <w:rsid w:val="00F93256"/>
    <w:rsid w:val="00F94143"/>
    <w:rsid w:val="00F9425C"/>
    <w:rsid w:val="00F95888"/>
    <w:rsid w:val="00FB05C6"/>
    <w:rsid w:val="00FB62B4"/>
    <w:rsid w:val="00FB746B"/>
    <w:rsid w:val="00FB7595"/>
    <w:rsid w:val="00FB783D"/>
    <w:rsid w:val="00FC2FE3"/>
    <w:rsid w:val="00FC3670"/>
    <w:rsid w:val="00FD0484"/>
    <w:rsid w:val="00FD1710"/>
    <w:rsid w:val="00FD1D09"/>
    <w:rsid w:val="00FD4C4C"/>
    <w:rsid w:val="00FD7BC8"/>
    <w:rsid w:val="00FE31A1"/>
    <w:rsid w:val="00FE6CD4"/>
    <w:rsid w:val="00FE710C"/>
    <w:rsid w:val="00FF408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F76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7641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F76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7641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370" TargetMode="External"/><Relationship Id="rId18" Type="http://schemas.openxmlformats.org/officeDocument/2006/relationships/hyperlink" Target="https://login.consultant.ru/link/?req=doc&amp;base=LAW&amp;n=1487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3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02&amp;dst=597" TargetMode="External"/><Relationship Id="rId17" Type="http://schemas.openxmlformats.org/officeDocument/2006/relationships/hyperlink" Target="https://login.consultant.ru/link/?req=doc&amp;base=RLAW053&amp;n=1377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370" TargetMode="External"/><Relationship Id="rId20" Type="http://schemas.openxmlformats.org/officeDocument/2006/relationships/hyperlink" Target="https://login.consultant.ru/link/?req=doc&amp;base=LAW&amp;n=4611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02&amp;dst=58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102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RLAW053&amp;n=137707&amp;dst=1000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53&amp;n=137707" TargetMode="External"/><Relationship Id="rId22" Type="http://schemas.openxmlformats.org/officeDocument/2006/relationships/hyperlink" Target="https://login.consultant.ru/link/?req=doc&amp;base=RLAW053&amp;n=137707&amp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665D-4CE3-4361-AD65-F2B90423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34</Pages>
  <Words>9828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16</cp:revision>
  <cp:lastPrinted>2024-09-02T07:16:00Z</cp:lastPrinted>
  <dcterms:created xsi:type="dcterms:W3CDTF">2024-08-05T06:33:00Z</dcterms:created>
  <dcterms:modified xsi:type="dcterms:W3CDTF">2024-09-02T07:20:00Z</dcterms:modified>
</cp:coreProperties>
</file>