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59264" behindDoc="0" locked="0" layoutInCell="1" allowOverlap="1" wp14:anchorId="4CD24371" wp14:editId="39723000">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proofErr w:type="spellStart"/>
            <w:r>
              <w:rPr>
                <w:rFonts w:ascii="Bookman Old Style" w:hAnsi="Bookman Old Style" w:cs="Bookman Old Style"/>
                <w:sz w:val="28"/>
                <w:szCs w:val="28"/>
              </w:rPr>
              <w:t>Якшур-Бодьинский</w:t>
            </w:r>
            <w:proofErr w:type="spellEnd"/>
            <w:r>
              <w:rPr>
                <w:rFonts w:ascii="Bookman Old Style" w:hAnsi="Bookman Old Style" w:cs="Bookman Old Style"/>
                <w:sz w:val="28"/>
                <w:szCs w:val="28"/>
              </w:rPr>
              <w:t xml:space="preserve">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282C0C" w:rsidP="00680B36">
            <w:pPr>
              <w:pStyle w:val="15"/>
              <w:jc w:val="center"/>
              <w:rPr>
                <w:rFonts w:ascii="Bookman Old Style" w:hAnsi="Bookman Old Style"/>
                <w:b/>
                <w:sz w:val="28"/>
                <w:szCs w:val="28"/>
              </w:rPr>
            </w:pPr>
            <w:r>
              <w:rPr>
                <w:rFonts w:ascii="Bookman Old Style" w:hAnsi="Bookman Old Style"/>
                <w:b/>
                <w:sz w:val="28"/>
                <w:szCs w:val="28"/>
              </w:rPr>
              <w:t>2025</w:t>
            </w:r>
            <w:r w:rsidR="00226CFA">
              <w:rPr>
                <w:rFonts w:ascii="Bookman Old Style" w:hAnsi="Bookman Old Style"/>
                <w:b/>
                <w:sz w:val="28"/>
                <w:szCs w:val="28"/>
              </w:rPr>
              <w:t xml:space="preserve"> год</w:t>
            </w:r>
          </w:p>
          <w:p w:rsidR="00665C4A" w:rsidRDefault="00282C0C" w:rsidP="00665C4A">
            <w:pPr>
              <w:pStyle w:val="15"/>
              <w:jc w:val="center"/>
              <w:rPr>
                <w:rFonts w:ascii="Bookman Old Style" w:hAnsi="Bookman Old Style"/>
                <w:b/>
                <w:sz w:val="28"/>
                <w:szCs w:val="28"/>
              </w:rPr>
            </w:pPr>
            <w:r>
              <w:rPr>
                <w:rFonts w:ascii="Bookman Old Style" w:hAnsi="Bookman Old Style"/>
                <w:b/>
                <w:sz w:val="28"/>
                <w:szCs w:val="28"/>
              </w:rPr>
              <w:t>28</w:t>
            </w:r>
            <w:r w:rsidR="004D157E">
              <w:rPr>
                <w:rFonts w:ascii="Bookman Old Style" w:hAnsi="Bookman Old Style"/>
                <w:b/>
                <w:sz w:val="28"/>
                <w:szCs w:val="28"/>
              </w:rPr>
              <w:t xml:space="preserve"> мая</w:t>
            </w:r>
            <w:r w:rsidR="00F645E5">
              <w:rPr>
                <w:rFonts w:ascii="Bookman Old Style" w:hAnsi="Bookman Old Style"/>
                <w:b/>
                <w:sz w:val="28"/>
                <w:szCs w:val="28"/>
              </w:rPr>
              <w:t xml:space="preserve"> </w:t>
            </w:r>
            <w:r w:rsidR="00665C4A">
              <w:rPr>
                <w:rFonts w:ascii="Bookman Old Style" w:hAnsi="Bookman Old Style"/>
                <w:b/>
                <w:sz w:val="28"/>
                <w:szCs w:val="28"/>
              </w:rPr>
              <w:t xml:space="preserve"> </w:t>
            </w:r>
          </w:p>
          <w:p w:rsidR="003548A0" w:rsidRPr="00BA3BC0" w:rsidRDefault="00282C0C" w:rsidP="00D461DA">
            <w:pPr>
              <w:pStyle w:val="15"/>
              <w:jc w:val="center"/>
              <w:rPr>
                <w:lang w:val="en-US"/>
              </w:rPr>
            </w:pPr>
            <w:r>
              <w:rPr>
                <w:rFonts w:ascii="Bookman Old Style" w:hAnsi="Bookman Old Style"/>
                <w:b/>
                <w:sz w:val="28"/>
                <w:szCs w:val="28"/>
              </w:rPr>
              <w:t>№ 151</w:t>
            </w:r>
          </w:p>
        </w:tc>
        <w:tc>
          <w:tcPr>
            <w:tcW w:w="7721" w:type="dxa"/>
            <w:vMerge/>
            <w:tcBorders>
              <w:bottom w:val="single" w:sz="8" w:space="0" w:color="000000"/>
            </w:tcBorders>
            <w:shd w:val="clear" w:color="auto" w:fill="auto"/>
          </w:tcPr>
          <w:p w:rsidR="003548A0" w:rsidRDefault="003548A0" w:rsidP="00680B36"/>
        </w:tc>
      </w:tr>
    </w:tbl>
    <w:p w:rsidR="003548A0" w:rsidRDefault="003548A0" w:rsidP="003548A0">
      <w:pPr>
        <w:shd w:val="clear" w:color="auto" w:fill="FFFFFF"/>
        <w:ind w:left="1134" w:hanging="426"/>
      </w:pPr>
      <w:r>
        <w:rPr>
          <w:rFonts w:ascii="Bookman Old Style" w:hAnsi="Bookman Old Style" w:cs="Bookman Old Style"/>
          <w:sz w:val="20"/>
          <w:szCs w:val="20"/>
        </w:rPr>
        <w:t>В номере:</w:t>
      </w:r>
    </w:p>
    <w:p w:rsidR="003548A0" w:rsidRPr="009046DA" w:rsidRDefault="003548A0" w:rsidP="00421CBD">
      <w:pPr>
        <w:shd w:val="clear" w:color="auto" w:fill="FFFFFF"/>
        <w:ind w:left="1134" w:hanging="426"/>
        <w:rPr>
          <w:rFonts w:ascii="Bookman Old Style" w:hAnsi="Bookman Old Style" w:cs="Bookman Old Style"/>
          <w:sz w:val="20"/>
          <w:szCs w:val="20"/>
        </w:rPr>
      </w:pPr>
    </w:p>
    <w:tbl>
      <w:tblPr>
        <w:tblW w:w="9580" w:type="dxa"/>
        <w:tblInd w:w="-29" w:type="dxa"/>
        <w:tblLayout w:type="fixed"/>
        <w:tblCellMar>
          <w:left w:w="113" w:type="dxa"/>
        </w:tblCellMar>
        <w:tblLook w:val="0000" w:firstRow="0" w:lastRow="0" w:firstColumn="0" w:lastColumn="0" w:noHBand="0" w:noVBand="0"/>
      </w:tblPr>
      <w:tblGrid>
        <w:gridCol w:w="561"/>
        <w:gridCol w:w="8144"/>
        <w:gridCol w:w="875"/>
      </w:tblGrid>
      <w:tr w:rsidR="00170E38" w:rsidRPr="009046DA" w:rsidTr="009046DA">
        <w:trPr>
          <w:trHeight w:val="111"/>
        </w:trPr>
        <w:tc>
          <w:tcPr>
            <w:tcW w:w="561" w:type="dxa"/>
            <w:tcBorders>
              <w:top w:val="single" w:sz="4" w:space="0" w:color="00000A"/>
              <w:left w:val="single" w:sz="4" w:space="0" w:color="00000A"/>
              <w:bottom w:val="single" w:sz="4" w:space="0" w:color="00000A"/>
              <w:right w:val="single" w:sz="4" w:space="0" w:color="00000A"/>
            </w:tcBorders>
            <w:shd w:val="clear" w:color="auto" w:fill="auto"/>
          </w:tcPr>
          <w:p w:rsidR="00E27D2F" w:rsidRPr="009046DA" w:rsidRDefault="00E27D2F" w:rsidP="001D7443">
            <w:pPr>
              <w:snapToGrid w:val="0"/>
              <w:rPr>
                <w:rFonts w:ascii="Bookman Old Style" w:hAnsi="Bookman Old Style" w:cs="Bookman Old Style"/>
                <w:sz w:val="20"/>
                <w:szCs w:val="20"/>
              </w:rPr>
            </w:pPr>
          </w:p>
          <w:p w:rsidR="00170E38" w:rsidRPr="009046DA" w:rsidRDefault="00E27D2F" w:rsidP="001D7443">
            <w:pPr>
              <w:snapToGrid w:val="0"/>
              <w:rPr>
                <w:rFonts w:ascii="Bookman Old Style" w:hAnsi="Bookman Old Style" w:cs="Bookman Old Style"/>
                <w:sz w:val="20"/>
                <w:szCs w:val="20"/>
              </w:rPr>
            </w:pPr>
            <w:r w:rsidRPr="009046DA">
              <w:rPr>
                <w:rFonts w:ascii="Bookman Old Style" w:hAnsi="Bookman Old Style" w:cs="Bookman Old Style"/>
                <w:sz w:val="20"/>
                <w:szCs w:val="20"/>
              </w:rPr>
              <w:t>1</w:t>
            </w:r>
          </w:p>
        </w:tc>
        <w:tc>
          <w:tcPr>
            <w:tcW w:w="8144" w:type="dxa"/>
            <w:tcBorders>
              <w:top w:val="single" w:sz="4" w:space="0" w:color="00000A"/>
              <w:left w:val="single" w:sz="4" w:space="0" w:color="00000A"/>
              <w:bottom w:val="single" w:sz="4" w:space="0" w:color="00000A"/>
              <w:right w:val="single" w:sz="4" w:space="0" w:color="00000A"/>
            </w:tcBorders>
            <w:shd w:val="clear" w:color="auto" w:fill="auto"/>
          </w:tcPr>
          <w:p w:rsidR="00170E38" w:rsidRPr="006E222B" w:rsidRDefault="006E222B" w:rsidP="006E222B">
            <w:pPr>
              <w:pStyle w:val="ConsPlusTitle"/>
              <w:jc w:val="both"/>
              <w:rPr>
                <w:rFonts w:ascii="Bookman Old Style" w:hAnsi="Bookman Old Style" w:cs="Times New Roman"/>
                <w:b w:val="0"/>
              </w:rPr>
            </w:pPr>
            <w:proofErr w:type="gramStart"/>
            <w:r w:rsidRPr="006E222B">
              <w:rPr>
                <w:rFonts w:ascii="Bookman Old Style" w:hAnsi="Bookman Old Style"/>
                <w:b w:val="0"/>
              </w:rPr>
              <w:t xml:space="preserve">Постановление Администрации муниципального образования "Муниципального образования </w:t>
            </w:r>
            <w:proofErr w:type="spellStart"/>
            <w:r w:rsidRPr="006E222B">
              <w:rPr>
                <w:rFonts w:ascii="Bookman Old Style" w:hAnsi="Bookman Old Style"/>
                <w:b w:val="0"/>
              </w:rPr>
              <w:t>Якшур-Бодьинский</w:t>
            </w:r>
            <w:proofErr w:type="spellEnd"/>
            <w:r w:rsidRPr="006E222B">
              <w:rPr>
                <w:rFonts w:ascii="Bookman Old Style" w:hAnsi="Bookman Old Style"/>
                <w:b w:val="0"/>
              </w:rPr>
              <w:t xml:space="preserve"> район Удмуртской Республики" от 21.05.2025 № 797 «</w:t>
            </w:r>
            <w:r w:rsidRPr="006E222B">
              <w:rPr>
                <w:rFonts w:ascii="Bookman Old Style" w:hAnsi="Bookman Old Style" w:cs="Times New Roman"/>
                <w:b w:val="0"/>
              </w:rPr>
              <w:t xml:space="preserve">Об утверждении Положения о порядке и размерах возмещения расходов, связанных со служебными командировками, муниципальным служащим и работникам, замещающим должности, не являющиеся должностями муниципальной службы, Администрации муниципального образования «Муниципальный округ </w:t>
            </w:r>
            <w:proofErr w:type="spellStart"/>
            <w:r w:rsidRPr="006E222B">
              <w:rPr>
                <w:rFonts w:ascii="Bookman Old Style" w:hAnsi="Bookman Old Style" w:cs="Times New Roman"/>
                <w:b w:val="0"/>
              </w:rPr>
              <w:t>Якшур-Бодьинский</w:t>
            </w:r>
            <w:proofErr w:type="spellEnd"/>
            <w:r w:rsidRPr="006E222B">
              <w:rPr>
                <w:rFonts w:ascii="Bookman Old Style" w:hAnsi="Bookman Old Style" w:cs="Times New Roman"/>
                <w:b w:val="0"/>
              </w:rPr>
              <w:t xml:space="preserve"> район Удмуртской Республики»</w:t>
            </w:r>
            <w:proofErr w:type="gramEnd"/>
          </w:p>
        </w:tc>
        <w:tc>
          <w:tcPr>
            <w:tcW w:w="875" w:type="dxa"/>
            <w:tcBorders>
              <w:top w:val="single" w:sz="4" w:space="0" w:color="00000A"/>
              <w:left w:val="single" w:sz="4" w:space="0" w:color="00000A"/>
              <w:bottom w:val="single" w:sz="4" w:space="0" w:color="00000A"/>
              <w:right w:val="single" w:sz="4" w:space="0" w:color="00000A"/>
            </w:tcBorders>
            <w:shd w:val="clear" w:color="auto" w:fill="auto"/>
          </w:tcPr>
          <w:p w:rsidR="00E27D2F" w:rsidRPr="009046DA" w:rsidRDefault="006E222B" w:rsidP="001D7443">
            <w:pPr>
              <w:rPr>
                <w:sz w:val="20"/>
                <w:szCs w:val="20"/>
              </w:rPr>
            </w:pPr>
            <w:r>
              <w:rPr>
                <w:sz w:val="20"/>
                <w:szCs w:val="20"/>
              </w:rPr>
              <w:t>2</w:t>
            </w:r>
          </w:p>
          <w:p w:rsidR="00170E38" w:rsidRPr="009046DA" w:rsidRDefault="00170E38" w:rsidP="001D7443">
            <w:pPr>
              <w:rPr>
                <w:sz w:val="20"/>
                <w:szCs w:val="20"/>
              </w:rPr>
            </w:pPr>
          </w:p>
        </w:tc>
      </w:tr>
      <w:tr w:rsidR="000962A0" w:rsidRPr="009046DA" w:rsidTr="009046DA">
        <w:trPr>
          <w:trHeight w:val="111"/>
        </w:trPr>
        <w:tc>
          <w:tcPr>
            <w:tcW w:w="561" w:type="dxa"/>
            <w:tcBorders>
              <w:top w:val="single" w:sz="4" w:space="0" w:color="00000A"/>
              <w:left w:val="single" w:sz="4" w:space="0" w:color="00000A"/>
              <w:bottom w:val="single" w:sz="4" w:space="0" w:color="00000A"/>
              <w:right w:val="single" w:sz="4" w:space="0" w:color="00000A"/>
            </w:tcBorders>
            <w:shd w:val="clear" w:color="auto" w:fill="auto"/>
          </w:tcPr>
          <w:p w:rsidR="000962A0" w:rsidRPr="009046DA" w:rsidRDefault="000962A0" w:rsidP="000962A0">
            <w:pPr>
              <w:snapToGrid w:val="0"/>
              <w:rPr>
                <w:rFonts w:ascii="Bookman Old Style" w:hAnsi="Bookman Old Style" w:cs="Bookman Old Style"/>
                <w:sz w:val="20"/>
                <w:szCs w:val="20"/>
              </w:rPr>
            </w:pPr>
          </w:p>
          <w:p w:rsidR="000962A0" w:rsidRPr="009046DA" w:rsidRDefault="000962A0" w:rsidP="000962A0">
            <w:pPr>
              <w:snapToGrid w:val="0"/>
              <w:rPr>
                <w:rFonts w:ascii="Bookman Old Style" w:hAnsi="Bookman Old Style" w:cs="Bookman Old Style"/>
                <w:sz w:val="20"/>
                <w:szCs w:val="20"/>
              </w:rPr>
            </w:pPr>
            <w:r w:rsidRPr="009046DA">
              <w:rPr>
                <w:rFonts w:ascii="Bookman Old Style" w:hAnsi="Bookman Old Style" w:cs="Bookman Old Style"/>
                <w:sz w:val="20"/>
                <w:szCs w:val="20"/>
              </w:rPr>
              <w:t>2</w:t>
            </w:r>
          </w:p>
        </w:tc>
        <w:tc>
          <w:tcPr>
            <w:tcW w:w="8144" w:type="dxa"/>
            <w:tcBorders>
              <w:top w:val="single" w:sz="4" w:space="0" w:color="00000A"/>
              <w:left w:val="single" w:sz="4" w:space="0" w:color="00000A"/>
              <w:bottom w:val="single" w:sz="4" w:space="0" w:color="00000A"/>
              <w:right w:val="single" w:sz="4" w:space="0" w:color="00000A"/>
            </w:tcBorders>
            <w:shd w:val="clear" w:color="auto" w:fill="auto"/>
          </w:tcPr>
          <w:p w:rsidR="000962A0" w:rsidRPr="009046DA" w:rsidRDefault="00BD6311" w:rsidP="006E222B">
            <w:pPr>
              <w:contextualSpacing/>
              <w:jc w:val="both"/>
              <w:rPr>
                <w:rFonts w:ascii="Bookman Old Style" w:hAnsi="Bookman Old Style"/>
                <w:sz w:val="20"/>
                <w:szCs w:val="20"/>
              </w:rPr>
            </w:pPr>
            <w:r w:rsidRPr="006E222B">
              <w:rPr>
                <w:rFonts w:ascii="Bookman Old Style" w:hAnsi="Bookman Old Style"/>
                <w:sz w:val="20"/>
                <w:szCs w:val="20"/>
                <w:lang w:eastAsia="ru-RU"/>
              </w:rPr>
              <w:t xml:space="preserve"> </w:t>
            </w:r>
            <w:r w:rsidR="006E222B" w:rsidRPr="006E222B">
              <w:rPr>
                <w:rFonts w:ascii="Bookman Old Style" w:hAnsi="Bookman Old Style"/>
                <w:sz w:val="20"/>
                <w:szCs w:val="20"/>
                <w:lang w:eastAsia="ru-RU"/>
              </w:rPr>
              <w:t xml:space="preserve">Постановление Администрации муниципального образования "Муниципального образования </w:t>
            </w:r>
            <w:proofErr w:type="spellStart"/>
            <w:r w:rsidR="006E222B" w:rsidRPr="006E222B">
              <w:rPr>
                <w:rFonts w:ascii="Bookman Old Style" w:hAnsi="Bookman Old Style"/>
                <w:sz w:val="20"/>
                <w:szCs w:val="20"/>
                <w:lang w:eastAsia="ru-RU"/>
              </w:rPr>
              <w:t>Якшур-Бодьинский</w:t>
            </w:r>
            <w:proofErr w:type="spellEnd"/>
            <w:r w:rsidR="006E222B" w:rsidRPr="006E222B">
              <w:rPr>
                <w:rFonts w:ascii="Bookman Old Style" w:hAnsi="Bookman Old Style"/>
                <w:sz w:val="20"/>
                <w:szCs w:val="20"/>
                <w:lang w:eastAsia="ru-RU"/>
              </w:rPr>
              <w:t xml:space="preserve"> район Удмуртской Республики" от 21.05.2025 № 808 «</w:t>
            </w:r>
            <w:r w:rsidR="006E222B" w:rsidRPr="006E222B">
              <w:rPr>
                <w:rFonts w:ascii="Bookman Old Style" w:hAnsi="Bookman Old Style"/>
                <w:sz w:val="20"/>
                <w:szCs w:val="20"/>
              </w:rPr>
              <w:t xml:space="preserve">О Перечне площадок для возможной организации и проведения ярмарок на территории муниципального образования «Муниципальный округ </w:t>
            </w:r>
            <w:proofErr w:type="spellStart"/>
            <w:r w:rsidR="006E222B" w:rsidRPr="006E222B">
              <w:rPr>
                <w:rFonts w:ascii="Bookman Old Style" w:hAnsi="Bookman Old Style"/>
                <w:sz w:val="20"/>
                <w:szCs w:val="20"/>
              </w:rPr>
              <w:t>Якшур-Бодьинский</w:t>
            </w:r>
            <w:proofErr w:type="spellEnd"/>
            <w:r w:rsidR="006E222B" w:rsidRPr="006E222B">
              <w:rPr>
                <w:rFonts w:ascii="Bookman Old Style" w:hAnsi="Bookman Old Style"/>
                <w:sz w:val="20"/>
                <w:szCs w:val="20"/>
              </w:rPr>
              <w:t xml:space="preserve"> район Удмуртской Республики»</w:t>
            </w:r>
          </w:p>
        </w:tc>
        <w:tc>
          <w:tcPr>
            <w:tcW w:w="875" w:type="dxa"/>
            <w:tcBorders>
              <w:top w:val="single" w:sz="4" w:space="0" w:color="00000A"/>
              <w:left w:val="single" w:sz="4" w:space="0" w:color="00000A"/>
              <w:bottom w:val="single" w:sz="4" w:space="0" w:color="00000A"/>
              <w:right w:val="single" w:sz="4" w:space="0" w:color="00000A"/>
            </w:tcBorders>
            <w:shd w:val="clear" w:color="auto" w:fill="auto"/>
          </w:tcPr>
          <w:p w:rsidR="000962A0" w:rsidRPr="009046DA" w:rsidRDefault="006E222B" w:rsidP="000962A0">
            <w:pPr>
              <w:rPr>
                <w:sz w:val="20"/>
                <w:szCs w:val="20"/>
              </w:rPr>
            </w:pPr>
            <w:r>
              <w:rPr>
                <w:sz w:val="20"/>
                <w:szCs w:val="20"/>
              </w:rPr>
              <w:t>10</w:t>
            </w:r>
          </w:p>
          <w:p w:rsidR="000962A0" w:rsidRPr="009046DA" w:rsidRDefault="000962A0" w:rsidP="000962A0">
            <w:pPr>
              <w:rPr>
                <w:sz w:val="20"/>
                <w:szCs w:val="20"/>
              </w:rPr>
            </w:pPr>
          </w:p>
        </w:tc>
      </w:tr>
      <w:tr w:rsidR="007044F9" w:rsidRPr="009046DA" w:rsidTr="009046DA">
        <w:trPr>
          <w:trHeight w:val="111"/>
        </w:trPr>
        <w:tc>
          <w:tcPr>
            <w:tcW w:w="561" w:type="dxa"/>
            <w:tcBorders>
              <w:top w:val="single" w:sz="4" w:space="0" w:color="00000A"/>
              <w:left w:val="single" w:sz="4" w:space="0" w:color="00000A"/>
              <w:bottom w:val="single" w:sz="4" w:space="0" w:color="00000A"/>
              <w:right w:val="single" w:sz="4" w:space="0" w:color="00000A"/>
            </w:tcBorders>
            <w:shd w:val="clear" w:color="auto" w:fill="auto"/>
          </w:tcPr>
          <w:p w:rsidR="007044F9" w:rsidRPr="009046DA" w:rsidRDefault="007044F9" w:rsidP="000962A0">
            <w:pPr>
              <w:snapToGrid w:val="0"/>
              <w:rPr>
                <w:rFonts w:ascii="Bookman Old Style" w:hAnsi="Bookman Old Style" w:cs="Bookman Old Style"/>
                <w:sz w:val="20"/>
                <w:szCs w:val="20"/>
              </w:rPr>
            </w:pPr>
            <w:r>
              <w:rPr>
                <w:rFonts w:ascii="Bookman Old Style" w:hAnsi="Bookman Old Style" w:cs="Bookman Old Style"/>
                <w:sz w:val="20"/>
                <w:szCs w:val="20"/>
              </w:rPr>
              <w:t>3</w:t>
            </w:r>
          </w:p>
        </w:tc>
        <w:tc>
          <w:tcPr>
            <w:tcW w:w="8144" w:type="dxa"/>
            <w:tcBorders>
              <w:top w:val="single" w:sz="4" w:space="0" w:color="00000A"/>
              <w:left w:val="single" w:sz="4" w:space="0" w:color="00000A"/>
              <w:bottom w:val="single" w:sz="4" w:space="0" w:color="00000A"/>
              <w:right w:val="single" w:sz="4" w:space="0" w:color="00000A"/>
            </w:tcBorders>
            <w:shd w:val="clear" w:color="auto" w:fill="auto"/>
          </w:tcPr>
          <w:p w:rsidR="007044F9" w:rsidRPr="007044F9" w:rsidRDefault="007044F9" w:rsidP="007044F9">
            <w:pPr>
              <w:jc w:val="both"/>
              <w:rPr>
                <w:rFonts w:ascii="Bookman Old Style" w:hAnsi="Bookman Old Style"/>
                <w:color w:val="000000"/>
                <w:sz w:val="20"/>
                <w:szCs w:val="20"/>
                <w:shd w:val="clear" w:color="auto" w:fill="FFFFFF"/>
              </w:rPr>
            </w:pPr>
            <w:r w:rsidRPr="007044F9">
              <w:rPr>
                <w:rFonts w:ascii="Bookman Old Style" w:hAnsi="Bookman Old Style"/>
                <w:color w:val="000000"/>
                <w:sz w:val="20"/>
                <w:szCs w:val="20"/>
                <w:shd w:val="clear" w:color="auto" w:fill="FFFFFF"/>
              </w:rPr>
              <w:t>Извещение о проведении собрания о согласовании местоположения</w:t>
            </w:r>
          </w:p>
          <w:p w:rsidR="007044F9" w:rsidRPr="007044F9" w:rsidRDefault="007044F9" w:rsidP="007044F9">
            <w:pPr>
              <w:jc w:val="both"/>
              <w:rPr>
                <w:b/>
                <w:color w:val="000000"/>
                <w:shd w:val="clear" w:color="auto" w:fill="FFFFFF"/>
              </w:rPr>
            </w:pPr>
            <w:r w:rsidRPr="007044F9">
              <w:rPr>
                <w:rFonts w:ascii="Bookman Old Style" w:hAnsi="Bookman Old Style"/>
                <w:color w:val="000000"/>
                <w:sz w:val="20"/>
                <w:szCs w:val="20"/>
                <w:shd w:val="clear" w:color="auto" w:fill="FFFFFF"/>
              </w:rPr>
              <w:t>границы земельного участка</w:t>
            </w:r>
          </w:p>
        </w:tc>
        <w:tc>
          <w:tcPr>
            <w:tcW w:w="875" w:type="dxa"/>
            <w:tcBorders>
              <w:top w:val="single" w:sz="4" w:space="0" w:color="00000A"/>
              <w:left w:val="single" w:sz="4" w:space="0" w:color="00000A"/>
              <w:bottom w:val="single" w:sz="4" w:space="0" w:color="00000A"/>
              <w:right w:val="single" w:sz="4" w:space="0" w:color="00000A"/>
            </w:tcBorders>
            <w:shd w:val="clear" w:color="auto" w:fill="auto"/>
          </w:tcPr>
          <w:p w:rsidR="007044F9" w:rsidRDefault="007044F9" w:rsidP="000962A0">
            <w:pPr>
              <w:rPr>
                <w:sz w:val="20"/>
                <w:szCs w:val="20"/>
              </w:rPr>
            </w:pPr>
            <w:r>
              <w:rPr>
                <w:sz w:val="20"/>
                <w:szCs w:val="20"/>
              </w:rPr>
              <w:t>23</w:t>
            </w:r>
          </w:p>
        </w:tc>
      </w:tr>
      <w:tr w:rsidR="00CF15F0" w:rsidTr="009C3923">
        <w:trPr>
          <w:trHeight w:val="515"/>
        </w:trPr>
        <w:tc>
          <w:tcPr>
            <w:tcW w:w="561" w:type="dxa"/>
            <w:tcBorders>
              <w:top w:val="single" w:sz="4" w:space="0" w:color="00000A"/>
              <w:left w:val="single" w:sz="4" w:space="0" w:color="00000A"/>
              <w:bottom w:val="single" w:sz="4" w:space="0" w:color="00000A"/>
              <w:right w:val="single" w:sz="4" w:space="0" w:color="00000A"/>
            </w:tcBorders>
            <w:shd w:val="clear" w:color="auto" w:fill="auto"/>
          </w:tcPr>
          <w:p w:rsidR="00CF15F0" w:rsidRPr="009046DA" w:rsidRDefault="00CF15F0" w:rsidP="00790BDB">
            <w:pPr>
              <w:snapToGrid w:val="0"/>
              <w:rPr>
                <w:rFonts w:ascii="Bookman Old Style" w:hAnsi="Bookman Old Style" w:cs="Bookman Old Style"/>
                <w:sz w:val="20"/>
                <w:szCs w:val="20"/>
              </w:rPr>
            </w:pPr>
            <w:r>
              <w:rPr>
                <w:rFonts w:ascii="Bookman Old Style" w:hAnsi="Bookman Old Style" w:cs="Bookman Old Style"/>
                <w:sz w:val="20"/>
                <w:szCs w:val="20"/>
              </w:rPr>
              <w:t>4</w:t>
            </w:r>
          </w:p>
        </w:tc>
        <w:tc>
          <w:tcPr>
            <w:tcW w:w="8144" w:type="dxa"/>
            <w:tcBorders>
              <w:top w:val="single" w:sz="4" w:space="0" w:color="00000A"/>
              <w:left w:val="single" w:sz="4" w:space="0" w:color="00000A"/>
              <w:bottom w:val="single" w:sz="4" w:space="0" w:color="00000A"/>
              <w:right w:val="single" w:sz="4" w:space="0" w:color="00000A"/>
            </w:tcBorders>
            <w:shd w:val="clear" w:color="auto" w:fill="auto"/>
          </w:tcPr>
          <w:p w:rsidR="00CF15F0" w:rsidRPr="007044F9" w:rsidRDefault="009C3923" w:rsidP="009C3923">
            <w:pPr>
              <w:jc w:val="both"/>
              <w:rPr>
                <w:b/>
                <w:color w:val="000000"/>
                <w:shd w:val="clear" w:color="auto" w:fill="FFFFFF"/>
              </w:rPr>
            </w:pPr>
            <w:r w:rsidRPr="009C3923">
              <w:rPr>
                <w:bCs/>
              </w:rPr>
              <w:t>ИЗВЕЩЕНИЕ О ПРОВЕДЕНИИ СОБРАНИЯ О СОГЛАСОВАНИИ</w:t>
            </w:r>
            <w:r w:rsidRPr="009C3923">
              <w:rPr>
                <w:bCs/>
              </w:rPr>
              <w:br/>
              <w:t>МЕСТОПОЛОЖЕНИЯ ГРАНИЦЫ ЗЕМЕЛЬНОГО УЧАСТКА</w:t>
            </w:r>
            <w:bookmarkStart w:id="0" w:name="_GoBack"/>
            <w:bookmarkEnd w:id="0"/>
          </w:p>
        </w:tc>
        <w:tc>
          <w:tcPr>
            <w:tcW w:w="875" w:type="dxa"/>
            <w:tcBorders>
              <w:top w:val="single" w:sz="4" w:space="0" w:color="00000A"/>
              <w:left w:val="single" w:sz="4" w:space="0" w:color="00000A"/>
              <w:bottom w:val="single" w:sz="4" w:space="0" w:color="00000A"/>
              <w:right w:val="single" w:sz="4" w:space="0" w:color="00000A"/>
            </w:tcBorders>
            <w:shd w:val="clear" w:color="auto" w:fill="auto"/>
          </w:tcPr>
          <w:p w:rsidR="00CF15F0" w:rsidRDefault="00CF15F0" w:rsidP="009C3923">
            <w:pPr>
              <w:rPr>
                <w:sz w:val="20"/>
                <w:szCs w:val="20"/>
              </w:rPr>
            </w:pPr>
            <w:r>
              <w:rPr>
                <w:sz w:val="20"/>
                <w:szCs w:val="20"/>
              </w:rPr>
              <w:t>2</w:t>
            </w:r>
            <w:r w:rsidR="009C3923">
              <w:rPr>
                <w:sz w:val="20"/>
                <w:szCs w:val="20"/>
              </w:rPr>
              <w:t>4</w:t>
            </w:r>
          </w:p>
        </w:tc>
      </w:tr>
    </w:tbl>
    <w:p w:rsidR="00324AEE" w:rsidRDefault="00324AEE" w:rsidP="00C55772">
      <w:pPr>
        <w:tabs>
          <w:tab w:val="left" w:pos="9639"/>
        </w:tabs>
        <w:ind w:right="-2"/>
        <w:rPr>
          <w:sz w:val="28"/>
          <w:szCs w:val="28"/>
        </w:rPr>
      </w:pPr>
    </w:p>
    <w:p w:rsidR="009046DA" w:rsidRDefault="009046DA" w:rsidP="00C55772">
      <w:pPr>
        <w:tabs>
          <w:tab w:val="left" w:pos="9639"/>
        </w:tabs>
        <w:ind w:right="-2"/>
        <w:rPr>
          <w:sz w:val="28"/>
          <w:szCs w:val="28"/>
        </w:rPr>
      </w:pPr>
    </w:p>
    <w:p w:rsidR="00E23CCB" w:rsidRDefault="004D157E" w:rsidP="00282C0C">
      <w:pPr>
        <w:suppressAutoHyphens w:val="0"/>
        <w:autoSpaceDE/>
        <w:ind w:left="-567" w:firstLine="709"/>
        <w:jc w:val="both"/>
        <w:rPr>
          <w:sz w:val="28"/>
          <w:szCs w:val="28"/>
          <w:lang w:eastAsia="ru-RU"/>
        </w:rPr>
      </w:pPr>
      <w:r>
        <w:rPr>
          <w:b/>
          <w:bCs/>
          <w:sz w:val="22"/>
          <w:szCs w:val="22"/>
          <w:lang w:eastAsia="ru-RU"/>
        </w:rPr>
        <w:t xml:space="preserve">  </w:t>
      </w:r>
    </w:p>
    <w:p w:rsidR="00E23CCB" w:rsidRDefault="00E23CCB" w:rsidP="00220DBC">
      <w:pPr>
        <w:suppressAutoHyphens w:val="0"/>
        <w:autoSpaceDE/>
        <w:ind w:firstLine="709"/>
        <w:jc w:val="both"/>
        <w:rPr>
          <w:sz w:val="28"/>
          <w:szCs w:val="28"/>
          <w:lang w:eastAsia="ru-RU"/>
        </w:rPr>
      </w:pPr>
    </w:p>
    <w:p w:rsidR="00D2043D" w:rsidRDefault="00D2043D" w:rsidP="00220DBC">
      <w:pPr>
        <w:suppressAutoHyphens w:val="0"/>
        <w:autoSpaceDE/>
        <w:ind w:firstLine="709"/>
        <w:jc w:val="both"/>
        <w:rPr>
          <w:sz w:val="28"/>
          <w:szCs w:val="28"/>
          <w:lang w:eastAsia="ru-RU"/>
        </w:rPr>
      </w:pPr>
    </w:p>
    <w:p w:rsidR="00D2043D" w:rsidRDefault="00D2043D" w:rsidP="00220DBC">
      <w:pPr>
        <w:suppressAutoHyphens w:val="0"/>
        <w:autoSpaceDE/>
        <w:ind w:firstLine="709"/>
        <w:jc w:val="both"/>
        <w:rPr>
          <w:sz w:val="28"/>
          <w:szCs w:val="28"/>
          <w:lang w:eastAsia="ru-RU"/>
        </w:rPr>
      </w:pPr>
    </w:p>
    <w:p w:rsidR="00D2043D" w:rsidRDefault="00D2043D" w:rsidP="00220DBC">
      <w:pPr>
        <w:suppressAutoHyphens w:val="0"/>
        <w:autoSpaceDE/>
        <w:ind w:firstLine="709"/>
        <w:jc w:val="both"/>
        <w:rPr>
          <w:sz w:val="28"/>
          <w:szCs w:val="28"/>
          <w:lang w:eastAsia="ru-RU"/>
        </w:rPr>
      </w:pPr>
    </w:p>
    <w:p w:rsidR="00D2043D" w:rsidRDefault="00D2043D" w:rsidP="00220DBC">
      <w:pPr>
        <w:suppressAutoHyphens w:val="0"/>
        <w:autoSpaceDE/>
        <w:ind w:firstLine="709"/>
        <w:jc w:val="both"/>
        <w:rPr>
          <w:sz w:val="28"/>
          <w:szCs w:val="28"/>
          <w:lang w:eastAsia="ru-RU"/>
        </w:rPr>
      </w:pPr>
    </w:p>
    <w:p w:rsidR="00D2043D" w:rsidRDefault="00D2043D" w:rsidP="00220DBC">
      <w:pPr>
        <w:suppressAutoHyphens w:val="0"/>
        <w:autoSpaceDE/>
        <w:ind w:firstLine="709"/>
        <w:jc w:val="both"/>
        <w:rPr>
          <w:sz w:val="28"/>
          <w:szCs w:val="28"/>
          <w:lang w:eastAsia="ru-RU"/>
        </w:rPr>
      </w:pPr>
    </w:p>
    <w:p w:rsidR="00D2043D" w:rsidRDefault="00D2043D" w:rsidP="00220DBC">
      <w:pPr>
        <w:suppressAutoHyphens w:val="0"/>
        <w:autoSpaceDE/>
        <w:ind w:firstLine="709"/>
        <w:jc w:val="both"/>
        <w:rPr>
          <w:sz w:val="28"/>
          <w:szCs w:val="28"/>
          <w:lang w:eastAsia="ru-RU"/>
        </w:rPr>
      </w:pPr>
    </w:p>
    <w:p w:rsidR="00D2043D" w:rsidRDefault="00D2043D" w:rsidP="00220DBC">
      <w:pPr>
        <w:suppressAutoHyphens w:val="0"/>
        <w:autoSpaceDE/>
        <w:ind w:firstLine="709"/>
        <w:jc w:val="both"/>
        <w:rPr>
          <w:sz w:val="28"/>
          <w:szCs w:val="28"/>
          <w:lang w:eastAsia="ru-RU"/>
        </w:rPr>
      </w:pPr>
    </w:p>
    <w:p w:rsidR="00D2043D" w:rsidRDefault="00D2043D" w:rsidP="00220DBC">
      <w:pPr>
        <w:suppressAutoHyphens w:val="0"/>
        <w:autoSpaceDE/>
        <w:ind w:firstLine="709"/>
        <w:jc w:val="both"/>
        <w:rPr>
          <w:sz w:val="28"/>
          <w:szCs w:val="28"/>
          <w:lang w:eastAsia="ru-RU"/>
        </w:rPr>
      </w:pPr>
    </w:p>
    <w:p w:rsidR="00D2043D" w:rsidRDefault="00D2043D" w:rsidP="00220DBC">
      <w:pPr>
        <w:suppressAutoHyphens w:val="0"/>
        <w:autoSpaceDE/>
        <w:ind w:firstLine="709"/>
        <w:jc w:val="both"/>
        <w:rPr>
          <w:sz w:val="28"/>
          <w:szCs w:val="28"/>
          <w:lang w:eastAsia="ru-RU"/>
        </w:rPr>
      </w:pPr>
    </w:p>
    <w:p w:rsidR="00D2043D" w:rsidRDefault="00D2043D" w:rsidP="007044F9">
      <w:pPr>
        <w:suppressAutoHyphens w:val="0"/>
        <w:autoSpaceDE/>
        <w:jc w:val="both"/>
        <w:rPr>
          <w:sz w:val="28"/>
          <w:szCs w:val="28"/>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6E222B" w:rsidRPr="00D037DC" w:rsidTr="004E139E">
        <w:trPr>
          <w:trHeight w:val="1700"/>
        </w:trPr>
        <w:tc>
          <w:tcPr>
            <w:tcW w:w="4244" w:type="dxa"/>
          </w:tcPr>
          <w:p w:rsidR="006E222B" w:rsidRPr="00D037DC" w:rsidRDefault="006E222B" w:rsidP="004E139E">
            <w:pPr>
              <w:pStyle w:val="2"/>
            </w:pPr>
          </w:p>
        </w:tc>
        <w:tc>
          <w:tcPr>
            <w:tcW w:w="1723" w:type="dxa"/>
          </w:tcPr>
          <w:p w:rsidR="006E222B" w:rsidRPr="00D037DC" w:rsidRDefault="006E222B" w:rsidP="004E139E">
            <w:pPr>
              <w:snapToGrid w:val="0"/>
              <w:spacing w:line="96" w:lineRule="auto"/>
              <w:jc w:val="center"/>
              <w:rPr>
                <w:b/>
                <w:sz w:val="32"/>
                <w:szCs w:val="32"/>
                <w:lang w:val="en-US"/>
              </w:rPr>
            </w:pPr>
            <w:r w:rsidRPr="00D037DC">
              <w:rPr>
                <w:b/>
                <w:noProof/>
                <w:sz w:val="32"/>
                <w:szCs w:val="32"/>
                <w:lang w:eastAsia="ru-RU"/>
              </w:rPr>
              <w:drawing>
                <wp:anchor distT="0" distB="0" distL="114935" distR="114935" simplePos="0" relativeHeight="251661312" behindDoc="1" locked="0" layoutInCell="1" allowOverlap="1" wp14:anchorId="65EB15C1" wp14:editId="06AE71F8">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6E222B" w:rsidRPr="00D037DC" w:rsidRDefault="006E222B" w:rsidP="004E139E">
            <w:pPr>
              <w:jc w:val="center"/>
              <w:rPr>
                <w:b/>
                <w:sz w:val="32"/>
                <w:szCs w:val="32"/>
              </w:rPr>
            </w:pPr>
          </w:p>
        </w:tc>
      </w:tr>
      <w:tr w:rsidR="006E222B" w:rsidRPr="00D037DC" w:rsidTr="004E139E">
        <w:tc>
          <w:tcPr>
            <w:tcW w:w="10004" w:type="dxa"/>
            <w:gridSpan w:val="3"/>
          </w:tcPr>
          <w:p w:rsidR="006E222B" w:rsidRPr="00D037DC" w:rsidRDefault="006E222B" w:rsidP="004E139E">
            <w:pPr>
              <w:keepNext/>
              <w:tabs>
                <w:tab w:val="num" w:pos="2130"/>
              </w:tabs>
              <w:ind w:right="-117"/>
              <w:contextualSpacing/>
              <w:jc w:val="center"/>
              <w:outlineLvl w:val="0"/>
              <w:rPr>
                <w:b/>
                <w:sz w:val="26"/>
                <w:szCs w:val="26"/>
              </w:rPr>
            </w:pPr>
            <w:r w:rsidRPr="00D037DC">
              <w:rPr>
                <w:b/>
                <w:sz w:val="26"/>
                <w:szCs w:val="26"/>
              </w:rPr>
              <w:t xml:space="preserve">Администрация муниципального образования </w:t>
            </w:r>
          </w:p>
          <w:p w:rsidR="006E222B" w:rsidRPr="00D037DC" w:rsidRDefault="006E222B" w:rsidP="004E139E">
            <w:pPr>
              <w:keepNext/>
              <w:tabs>
                <w:tab w:val="num" w:pos="2130"/>
              </w:tabs>
              <w:ind w:right="-117"/>
              <w:contextualSpacing/>
              <w:jc w:val="center"/>
              <w:outlineLvl w:val="0"/>
              <w:rPr>
                <w:b/>
                <w:sz w:val="26"/>
                <w:szCs w:val="26"/>
              </w:rPr>
            </w:pPr>
            <w:r w:rsidRPr="00D037DC">
              <w:rPr>
                <w:b/>
                <w:sz w:val="26"/>
                <w:szCs w:val="26"/>
              </w:rPr>
              <w:t xml:space="preserve">«Муниципальный округ </w:t>
            </w:r>
            <w:proofErr w:type="spellStart"/>
            <w:r w:rsidRPr="00D037DC">
              <w:rPr>
                <w:b/>
                <w:sz w:val="26"/>
                <w:szCs w:val="26"/>
              </w:rPr>
              <w:t>Якшур-Бодьинский</w:t>
            </w:r>
            <w:proofErr w:type="spellEnd"/>
            <w:r w:rsidRPr="00D037DC">
              <w:rPr>
                <w:b/>
                <w:sz w:val="26"/>
                <w:szCs w:val="26"/>
              </w:rPr>
              <w:t xml:space="preserve"> район Удмуртской Республики»</w:t>
            </w:r>
          </w:p>
          <w:p w:rsidR="006E222B" w:rsidRPr="00D037DC" w:rsidRDefault="006E222B" w:rsidP="004E139E">
            <w:pPr>
              <w:snapToGrid w:val="0"/>
              <w:spacing w:line="192" w:lineRule="auto"/>
              <w:jc w:val="center"/>
              <w:rPr>
                <w:b/>
                <w:sz w:val="32"/>
                <w:szCs w:val="32"/>
              </w:rPr>
            </w:pPr>
          </w:p>
        </w:tc>
      </w:tr>
      <w:tr w:rsidR="006E222B" w:rsidRPr="00D037DC" w:rsidTr="004E139E">
        <w:tc>
          <w:tcPr>
            <w:tcW w:w="10004" w:type="dxa"/>
            <w:gridSpan w:val="3"/>
          </w:tcPr>
          <w:p w:rsidR="006E222B" w:rsidRPr="00D037DC" w:rsidRDefault="006E222B" w:rsidP="004E139E">
            <w:pPr>
              <w:snapToGrid w:val="0"/>
              <w:spacing w:line="192" w:lineRule="auto"/>
              <w:jc w:val="center"/>
              <w:rPr>
                <w:b/>
                <w:sz w:val="26"/>
                <w:szCs w:val="26"/>
                <w:lang w:eastAsia="zh-CN"/>
              </w:rPr>
            </w:pPr>
            <w:r w:rsidRPr="00D037DC">
              <w:rPr>
                <w:b/>
                <w:sz w:val="26"/>
                <w:szCs w:val="26"/>
                <w:lang w:eastAsia="zh-CN"/>
              </w:rPr>
              <w:t xml:space="preserve">«Удмурт </w:t>
            </w:r>
            <w:proofErr w:type="spellStart"/>
            <w:r w:rsidRPr="00D037DC">
              <w:rPr>
                <w:b/>
                <w:sz w:val="26"/>
                <w:szCs w:val="26"/>
                <w:lang w:eastAsia="zh-CN"/>
              </w:rPr>
              <w:t>Элькунысь</w:t>
            </w:r>
            <w:proofErr w:type="spellEnd"/>
            <w:r w:rsidRPr="00D037DC">
              <w:rPr>
                <w:b/>
                <w:sz w:val="26"/>
                <w:szCs w:val="26"/>
                <w:lang w:eastAsia="zh-CN"/>
              </w:rPr>
              <w:t xml:space="preserve"> </w:t>
            </w:r>
            <w:proofErr w:type="spellStart"/>
            <w:r w:rsidRPr="00D037DC">
              <w:rPr>
                <w:b/>
                <w:sz w:val="26"/>
                <w:szCs w:val="26"/>
                <w:lang w:eastAsia="zh-CN"/>
              </w:rPr>
              <w:t>Якшур-Бӧдья</w:t>
            </w:r>
            <w:proofErr w:type="spellEnd"/>
            <w:r w:rsidRPr="00D037DC">
              <w:rPr>
                <w:b/>
                <w:sz w:val="26"/>
                <w:szCs w:val="26"/>
                <w:lang w:eastAsia="zh-CN"/>
              </w:rPr>
              <w:t xml:space="preserve"> </w:t>
            </w:r>
            <w:proofErr w:type="spellStart"/>
            <w:r w:rsidRPr="00D037DC">
              <w:rPr>
                <w:b/>
                <w:sz w:val="26"/>
                <w:szCs w:val="26"/>
                <w:lang w:eastAsia="zh-CN"/>
              </w:rPr>
              <w:t>ёрос</w:t>
            </w:r>
            <w:proofErr w:type="spellEnd"/>
            <w:r w:rsidRPr="00D037DC">
              <w:rPr>
                <w:b/>
                <w:sz w:val="26"/>
                <w:szCs w:val="26"/>
                <w:lang w:eastAsia="zh-CN"/>
              </w:rPr>
              <w:t xml:space="preserve"> муниципал  округ» </w:t>
            </w:r>
          </w:p>
          <w:p w:rsidR="006E222B" w:rsidRPr="00D037DC" w:rsidRDefault="006E222B" w:rsidP="004E139E">
            <w:pPr>
              <w:snapToGrid w:val="0"/>
              <w:spacing w:line="192" w:lineRule="auto"/>
              <w:jc w:val="center"/>
              <w:rPr>
                <w:b/>
                <w:sz w:val="32"/>
                <w:szCs w:val="32"/>
              </w:rPr>
            </w:pPr>
            <w:r w:rsidRPr="00D037DC">
              <w:rPr>
                <w:b/>
                <w:sz w:val="26"/>
                <w:szCs w:val="26"/>
                <w:lang w:eastAsia="zh-CN"/>
              </w:rPr>
              <w:t xml:space="preserve">муниципал </w:t>
            </w:r>
            <w:proofErr w:type="spellStart"/>
            <w:r w:rsidRPr="00D037DC">
              <w:rPr>
                <w:b/>
                <w:sz w:val="26"/>
                <w:szCs w:val="26"/>
                <w:lang w:eastAsia="zh-CN"/>
              </w:rPr>
              <w:t>кылдытэтлэн</w:t>
            </w:r>
            <w:proofErr w:type="spellEnd"/>
            <w:r w:rsidRPr="00D037DC">
              <w:rPr>
                <w:b/>
                <w:sz w:val="26"/>
                <w:szCs w:val="26"/>
                <w:lang w:eastAsia="zh-CN"/>
              </w:rPr>
              <w:t xml:space="preserve"> </w:t>
            </w:r>
            <w:proofErr w:type="spellStart"/>
            <w:r w:rsidRPr="00D037DC">
              <w:rPr>
                <w:b/>
                <w:sz w:val="26"/>
                <w:szCs w:val="26"/>
                <w:lang w:eastAsia="zh-CN"/>
              </w:rPr>
              <w:t>Администрациез</w:t>
            </w:r>
            <w:proofErr w:type="spellEnd"/>
          </w:p>
        </w:tc>
      </w:tr>
    </w:tbl>
    <w:p w:rsidR="006E222B" w:rsidRPr="00D037DC" w:rsidRDefault="006E222B" w:rsidP="006E222B"/>
    <w:p w:rsidR="006E222B" w:rsidRPr="00D037DC" w:rsidRDefault="006E222B" w:rsidP="006E222B">
      <w:pPr>
        <w:jc w:val="center"/>
        <w:rPr>
          <w:b/>
          <w:szCs w:val="44"/>
        </w:rPr>
      </w:pPr>
    </w:p>
    <w:p w:rsidR="006E222B" w:rsidRPr="00D037DC" w:rsidRDefault="006E222B" w:rsidP="006E222B">
      <w:pPr>
        <w:jc w:val="center"/>
        <w:rPr>
          <w:b/>
          <w:sz w:val="44"/>
          <w:szCs w:val="44"/>
        </w:rPr>
      </w:pPr>
      <w:proofErr w:type="gramStart"/>
      <w:r w:rsidRPr="00D037DC">
        <w:rPr>
          <w:b/>
          <w:sz w:val="44"/>
          <w:szCs w:val="44"/>
        </w:rPr>
        <w:t>П</w:t>
      </w:r>
      <w:proofErr w:type="gramEnd"/>
      <w:r w:rsidRPr="00D037DC">
        <w:rPr>
          <w:b/>
          <w:sz w:val="44"/>
          <w:szCs w:val="44"/>
        </w:rPr>
        <w:t xml:space="preserve"> О С Т А Н О В Л Е Н И Е</w:t>
      </w:r>
    </w:p>
    <w:p w:rsidR="006E222B" w:rsidRPr="00D037DC" w:rsidRDefault="006E222B" w:rsidP="006E222B">
      <w:pPr>
        <w:jc w:val="center"/>
        <w:rPr>
          <w:b/>
          <w:sz w:val="28"/>
          <w:szCs w:val="28"/>
        </w:rPr>
      </w:pPr>
    </w:p>
    <w:p w:rsidR="006E222B" w:rsidRPr="00F8250B" w:rsidRDefault="006E222B" w:rsidP="006E222B">
      <w:pPr>
        <w:jc w:val="both"/>
        <w:rPr>
          <w:b/>
          <w:bCs/>
          <w:sz w:val="28"/>
          <w:szCs w:val="28"/>
        </w:rPr>
      </w:pPr>
      <w:r>
        <w:rPr>
          <w:b/>
          <w:bCs/>
          <w:sz w:val="28"/>
          <w:szCs w:val="28"/>
        </w:rPr>
        <w:t>от «21</w:t>
      </w:r>
      <w:r w:rsidRPr="00F8250B">
        <w:rPr>
          <w:b/>
          <w:bCs/>
          <w:sz w:val="28"/>
          <w:szCs w:val="28"/>
        </w:rPr>
        <w:t xml:space="preserve">» мая 2025 года                                                </w:t>
      </w:r>
      <w:r>
        <w:rPr>
          <w:b/>
          <w:bCs/>
          <w:sz w:val="28"/>
          <w:szCs w:val="28"/>
        </w:rPr>
        <w:t xml:space="preserve">                        № 797</w:t>
      </w:r>
    </w:p>
    <w:p w:rsidR="006E222B" w:rsidRPr="00F8250B" w:rsidRDefault="006E222B" w:rsidP="006E222B">
      <w:pPr>
        <w:jc w:val="center"/>
        <w:rPr>
          <w:b/>
          <w:bCs/>
          <w:sz w:val="28"/>
          <w:szCs w:val="28"/>
        </w:rPr>
      </w:pPr>
      <w:proofErr w:type="gramStart"/>
      <w:r w:rsidRPr="00F8250B">
        <w:rPr>
          <w:b/>
          <w:bCs/>
          <w:sz w:val="28"/>
          <w:szCs w:val="28"/>
        </w:rPr>
        <w:t>с</w:t>
      </w:r>
      <w:proofErr w:type="gramEnd"/>
      <w:r w:rsidRPr="00F8250B">
        <w:rPr>
          <w:b/>
          <w:bCs/>
          <w:sz w:val="28"/>
          <w:szCs w:val="28"/>
        </w:rPr>
        <w:t>. Якшур-Бодья</w:t>
      </w:r>
    </w:p>
    <w:p w:rsidR="006E222B" w:rsidRPr="00F8250B" w:rsidRDefault="006E222B" w:rsidP="006E222B">
      <w:pPr>
        <w:pStyle w:val="ConsPlusTitle"/>
        <w:jc w:val="center"/>
        <w:rPr>
          <w:rFonts w:ascii="Times New Roman" w:hAnsi="Times New Roman" w:cs="Times New Roman"/>
          <w:sz w:val="28"/>
          <w:szCs w:val="28"/>
        </w:rPr>
      </w:pPr>
    </w:p>
    <w:p w:rsidR="006E222B" w:rsidRPr="00F8250B" w:rsidRDefault="006E222B" w:rsidP="006E222B">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Об утверждении П</w:t>
      </w:r>
      <w:r w:rsidRPr="00F8250B">
        <w:rPr>
          <w:rFonts w:ascii="Times New Roman" w:hAnsi="Times New Roman" w:cs="Times New Roman"/>
          <w:sz w:val="28"/>
          <w:szCs w:val="28"/>
        </w:rPr>
        <w:t>оложения о порядке и размерах возмещения расходов, связанных со служебными командировками, муниципальным служащим и работникам, замещающим должности, не являющиеся должностями муниципальной службы</w:t>
      </w:r>
      <w:r>
        <w:rPr>
          <w:rFonts w:ascii="Times New Roman" w:hAnsi="Times New Roman" w:cs="Times New Roman"/>
          <w:sz w:val="28"/>
          <w:szCs w:val="28"/>
        </w:rPr>
        <w:t>,</w:t>
      </w:r>
      <w:r w:rsidRPr="00F8250B">
        <w:rPr>
          <w:rFonts w:ascii="Times New Roman" w:hAnsi="Times New Roman" w:cs="Times New Roman"/>
          <w:sz w:val="28"/>
          <w:szCs w:val="28"/>
        </w:rPr>
        <w:t xml:space="preserve"> Администрации муниципального образования «Муниципальный округ </w:t>
      </w:r>
      <w:proofErr w:type="spellStart"/>
      <w:r w:rsidRPr="00F8250B">
        <w:rPr>
          <w:rFonts w:ascii="Times New Roman" w:hAnsi="Times New Roman" w:cs="Times New Roman"/>
          <w:sz w:val="28"/>
          <w:szCs w:val="28"/>
        </w:rPr>
        <w:t>Якшур-Бодьинский</w:t>
      </w:r>
      <w:proofErr w:type="spellEnd"/>
      <w:r w:rsidRPr="00F8250B">
        <w:rPr>
          <w:rFonts w:ascii="Times New Roman" w:hAnsi="Times New Roman" w:cs="Times New Roman"/>
          <w:sz w:val="28"/>
          <w:szCs w:val="28"/>
        </w:rPr>
        <w:t xml:space="preserve"> район Удмуртской Республики»</w:t>
      </w:r>
      <w:proofErr w:type="gramEnd"/>
    </w:p>
    <w:p w:rsidR="006E222B" w:rsidRPr="00F8250B" w:rsidRDefault="006E222B" w:rsidP="006E222B">
      <w:pPr>
        <w:pStyle w:val="ConsPlusNormal"/>
        <w:jc w:val="both"/>
        <w:rPr>
          <w:rFonts w:ascii="Times New Roman" w:hAnsi="Times New Roman" w:cs="Times New Roman"/>
          <w:sz w:val="28"/>
          <w:szCs w:val="28"/>
        </w:rPr>
      </w:pPr>
    </w:p>
    <w:p w:rsidR="006E222B" w:rsidRDefault="006E222B" w:rsidP="006E222B">
      <w:pPr>
        <w:pStyle w:val="ConsPlusNormal"/>
        <w:spacing w:line="276" w:lineRule="auto"/>
        <w:ind w:firstLine="709"/>
        <w:jc w:val="both"/>
        <w:rPr>
          <w:rFonts w:ascii="Times New Roman" w:hAnsi="Times New Roman" w:cs="Times New Roman"/>
          <w:sz w:val="28"/>
          <w:szCs w:val="28"/>
          <w:u w:val="single"/>
        </w:rPr>
      </w:pPr>
      <w:proofErr w:type="gramStart"/>
      <w:r w:rsidRPr="006E279D">
        <w:rPr>
          <w:rFonts w:ascii="Times New Roman" w:hAnsi="Times New Roman" w:cs="Times New Roman"/>
          <w:sz w:val="28"/>
          <w:szCs w:val="28"/>
        </w:rPr>
        <w:t xml:space="preserve">В соответствии с Трудовым </w:t>
      </w:r>
      <w:hyperlink r:id="rId11">
        <w:r w:rsidRPr="006E279D">
          <w:rPr>
            <w:rFonts w:ascii="Times New Roman" w:hAnsi="Times New Roman" w:cs="Times New Roman"/>
            <w:sz w:val="28"/>
            <w:szCs w:val="28"/>
          </w:rPr>
          <w:t>кодексом</w:t>
        </w:r>
      </w:hyperlink>
      <w:r w:rsidRPr="006E279D">
        <w:rPr>
          <w:rFonts w:ascii="Times New Roman" w:hAnsi="Times New Roman" w:cs="Times New Roman"/>
          <w:sz w:val="28"/>
          <w:szCs w:val="28"/>
        </w:rPr>
        <w:t xml:space="preserve"> Российской Федерации, Федеральным </w:t>
      </w:r>
      <w:hyperlink r:id="rId12">
        <w:r w:rsidRPr="006E279D">
          <w:rPr>
            <w:rFonts w:ascii="Times New Roman" w:hAnsi="Times New Roman" w:cs="Times New Roman"/>
            <w:sz w:val="28"/>
            <w:szCs w:val="28"/>
          </w:rPr>
          <w:t>законом</w:t>
        </w:r>
      </w:hyperlink>
      <w:r>
        <w:rPr>
          <w:rFonts w:ascii="Times New Roman" w:hAnsi="Times New Roman" w:cs="Times New Roman"/>
          <w:sz w:val="28"/>
          <w:szCs w:val="28"/>
        </w:rPr>
        <w:t xml:space="preserve"> от 02.03.2007 года № 25-ФЗ «</w:t>
      </w:r>
      <w:r w:rsidRPr="006E279D">
        <w:rPr>
          <w:rFonts w:ascii="Times New Roman" w:hAnsi="Times New Roman" w:cs="Times New Roman"/>
          <w:sz w:val="28"/>
          <w:szCs w:val="28"/>
        </w:rPr>
        <w:t>О муниципально</w:t>
      </w:r>
      <w:r>
        <w:rPr>
          <w:rFonts w:ascii="Times New Roman" w:hAnsi="Times New Roman" w:cs="Times New Roman"/>
          <w:sz w:val="28"/>
          <w:szCs w:val="28"/>
        </w:rPr>
        <w:t>й службе в Российской Федерации»</w:t>
      </w:r>
      <w:r w:rsidRPr="006E279D">
        <w:rPr>
          <w:rFonts w:ascii="Times New Roman" w:hAnsi="Times New Roman" w:cs="Times New Roman"/>
          <w:sz w:val="28"/>
          <w:szCs w:val="28"/>
        </w:rPr>
        <w:t xml:space="preserve">, </w:t>
      </w:r>
      <w:hyperlink r:id="rId13">
        <w:r w:rsidRPr="006E279D">
          <w:rPr>
            <w:rFonts w:ascii="Times New Roman" w:hAnsi="Times New Roman" w:cs="Times New Roman"/>
            <w:sz w:val="28"/>
            <w:szCs w:val="28"/>
          </w:rPr>
          <w:t>постановлением</w:t>
        </w:r>
      </w:hyperlink>
      <w:r w:rsidRPr="006E279D">
        <w:rPr>
          <w:rFonts w:ascii="Times New Roman" w:hAnsi="Times New Roman" w:cs="Times New Roman"/>
          <w:sz w:val="28"/>
          <w:szCs w:val="28"/>
        </w:rPr>
        <w:t xml:space="preserve"> Правительства Российской Федерации от 13.10.2008</w:t>
      </w:r>
      <w:r>
        <w:rPr>
          <w:rFonts w:ascii="Times New Roman" w:hAnsi="Times New Roman" w:cs="Times New Roman"/>
          <w:sz w:val="28"/>
          <w:szCs w:val="28"/>
        </w:rPr>
        <w:t xml:space="preserve"> года № 749 «</w:t>
      </w:r>
      <w:r w:rsidRPr="006E279D">
        <w:rPr>
          <w:rFonts w:ascii="Times New Roman" w:hAnsi="Times New Roman" w:cs="Times New Roman"/>
          <w:sz w:val="28"/>
          <w:szCs w:val="28"/>
        </w:rPr>
        <w:t>Об особенностях направления рабо</w:t>
      </w:r>
      <w:r>
        <w:rPr>
          <w:rFonts w:ascii="Times New Roman" w:hAnsi="Times New Roman" w:cs="Times New Roman"/>
          <w:sz w:val="28"/>
          <w:szCs w:val="28"/>
        </w:rPr>
        <w:t>тников в служебные командировки»</w:t>
      </w:r>
      <w:r w:rsidRPr="006E279D">
        <w:rPr>
          <w:rFonts w:ascii="Times New Roman" w:hAnsi="Times New Roman" w:cs="Times New Roman"/>
          <w:sz w:val="28"/>
          <w:szCs w:val="28"/>
        </w:rPr>
        <w:t xml:space="preserve">, </w:t>
      </w:r>
      <w:hyperlink r:id="rId14">
        <w:r w:rsidRPr="006E279D">
          <w:rPr>
            <w:rFonts w:ascii="Times New Roman" w:hAnsi="Times New Roman" w:cs="Times New Roman"/>
            <w:sz w:val="28"/>
            <w:szCs w:val="28"/>
          </w:rPr>
          <w:t>Законом</w:t>
        </w:r>
      </w:hyperlink>
      <w:r w:rsidRPr="006E279D">
        <w:rPr>
          <w:rFonts w:ascii="Times New Roman" w:hAnsi="Times New Roman" w:cs="Times New Roman"/>
          <w:sz w:val="28"/>
          <w:szCs w:val="28"/>
        </w:rPr>
        <w:t xml:space="preserve"> Удмуртской Республики от 20.03.2008 </w:t>
      </w:r>
      <w:r>
        <w:rPr>
          <w:rFonts w:ascii="Times New Roman" w:hAnsi="Times New Roman" w:cs="Times New Roman"/>
          <w:sz w:val="28"/>
          <w:szCs w:val="28"/>
        </w:rPr>
        <w:t>года № 10-РЗ «</w:t>
      </w:r>
      <w:r w:rsidRPr="006E279D">
        <w:rPr>
          <w:rFonts w:ascii="Times New Roman" w:hAnsi="Times New Roman" w:cs="Times New Roman"/>
          <w:sz w:val="28"/>
          <w:szCs w:val="28"/>
        </w:rPr>
        <w:t>О муниципальной</w:t>
      </w:r>
      <w:r>
        <w:rPr>
          <w:rFonts w:ascii="Times New Roman" w:hAnsi="Times New Roman" w:cs="Times New Roman"/>
          <w:sz w:val="28"/>
          <w:szCs w:val="28"/>
        </w:rPr>
        <w:t xml:space="preserve"> службе в Удмуртской Республике»</w:t>
      </w:r>
      <w:r w:rsidRPr="006E279D">
        <w:rPr>
          <w:rFonts w:ascii="Times New Roman" w:hAnsi="Times New Roman" w:cs="Times New Roman"/>
          <w:sz w:val="28"/>
          <w:szCs w:val="28"/>
        </w:rPr>
        <w:t xml:space="preserve">, </w:t>
      </w:r>
      <w:hyperlink r:id="rId15">
        <w:r w:rsidRPr="006E279D">
          <w:rPr>
            <w:rFonts w:ascii="Times New Roman" w:hAnsi="Times New Roman" w:cs="Times New Roman"/>
            <w:sz w:val="28"/>
            <w:szCs w:val="28"/>
          </w:rPr>
          <w:t>постановлением</w:t>
        </w:r>
      </w:hyperlink>
      <w:r w:rsidRPr="006E279D">
        <w:rPr>
          <w:rFonts w:ascii="Times New Roman" w:hAnsi="Times New Roman" w:cs="Times New Roman"/>
          <w:sz w:val="28"/>
          <w:szCs w:val="28"/>
        </w:rPr>
        <w:t xml:space="preserve"> Правительства Удмуртской Республики от 25.06.2007 </w:t>
      </w:r>
      <w:r>
        <w:rPr>
          <w:rFonts w:ascii="Times New Roman" w:hAnsi="Times New Roman" w:cs="Times New Roman"/>
          <w:sz w:val="28"/>
          <w:szCs w:val="28"/>
        </w:rPr>
        <w:t>года № 107 «</w:t>
      </w:r>
      <w:r w:rsidRPr="006E279D">
        <w:rPr>
          <w:rFonts w:ascii="Times New Roman" w:hAnsi="Times New Roman" w:cs="Times New Roman"/>
          <w:sz w:val="28"/>
          <w:szCs w:val="28"/>
        </w:rPr>
        <w:t>О Порядке и условиях командирования</w:t>
      </w:r>
      <w:proofErr w:type="gramEnd"/>
      <w:r w:rsidRPr="006E279D">
        <w:rPr>
          <w:rFonts w:ascii="Times New Roman" w:hAnsi="Times New Roman" w:cs="Times New Roman"/>
          <w:sz w:val="28"/>
          <w:szCs w:val="28"/>
        </w:rPr>
        <w:t xml:space="preserve"> государственных гражданских</w:t>
      </w:r>
      <w:r>
        <w:rPr>
          <w:rFonts w:ascii="Times New Roman" w:hAnsi="Times New Roman" w:cs="Times New Roman"/>
          <w:sz w:val="28"/>
          <w:szCs w:val="28"/>
        </w:rPr>
        <w:t xml:space="preserve"> служащих Удмуртской Республики»</w:t>
      </w:r>
      <w:r w:rsidRPr="006E279D">
        <w:rPr>
          <w:rFonts w:ascii="Times New Roman" w:hAnsi="Times New Roman" w:cs="Times New Roman"/>
          <w:sz w:val="28"/>
          <w:szCs w:val="28"/>
        </w:rPr>
        <w:t xml:space="preserve">, руководствуясь </w:t>
      </w:r>
      <w:r>
        <w:rPr>
          <w:rFonts w:ascii="Times New Roman" w:hAnsi="Times New Roman" w:cs="Times New Roman"/>
          <w:sz w:val="28"/>
          <w:szCs w:val="28"/>
        </w:rPr>
        <w:t xml:space="preserve">статьями 30, 32 , частью 4 статьи 38 </w:t>
      </w:r>
      <w:proofErr w:type="spellStart"/>
      <w:r>
        <w:t>а</w:t>
      </w:r>
      <w:r w:rsidRPr="006E279D">
        <w:rPr>
          <w:rFonts w:ascii="Times New Roman" w:hAnsi="Times New Roman" w:cs="Times New Roman"/>
          <w:sz w:val="28"/>
          <w:szCs w:val="28"/>
        </w:rPr>
        <w:t>муниципального</w:t>
      </w:r>
      <w:proofErr w:type="spellEnd"/>
      <w:r w:rsidRPr="006E279D">
        <w:rPr>
          <w:rFonts w:ascii="Times New Roman" w:hAnsi="Times New Roman" w:cs="Times New Roman"/>
          <w:sz w:val="28"/>
          <w:szCs w:val="28"/>
        </w:rPr>
        <w:t xml:space="preserve"> образования «Муниципальный округ </w:t>
      </w:r>
      <w:proofErr w:type="spellStart"/>
      <w:r w:rsidRPr="006E279D">
        <w:rPr>
          <w:rFonts w:ascii="Times New Roman" w:hAnsi="Times New Roman" w:cs="Times New Roman"/>
          <w:sz w:val="28"/>
          <w:szCs w:val="28"/>
        </w:rPr>
        <w:t>Якшур-Бодьинский</w:t>
      </w:r>
      <w:proofErr w:type="spellEnd"/>
      <w:r w:rsidRPr="006E279D">
        <w:rPr>
          <w:rFonts w:ascii="Times New Roman" w:hAnsi="Times New Roman" w:cs="Times New Roman"/>
          <w:sz w:val="28"/>
          <w:szCs w:val="28"/>
        </w:rPr>
        <w:t xml:space="preserve"> район Удмуртской Республики» </w:t>
      </w:r>
      <w:r w:rsidRPr="006E279D">
        <w:rPr>
          <w:rFonts w:ascii="Times New Roman" w:hAnsi="Times New Roman" w:cs="Times New Roman"/>
          <w:b/>
          <w:sz w:val="28"/>
          <w:szCs w:val="28"/>
          <w:u w:val="single"/>
        </w:rPr>
        <w:t>ПОСТАНОВЛЯЕТ:</w:t>
      </w:r>
    </w:p>
    <w:p w:rsidR="006E222B" w:rsidRPr="006E279D" w:rsidRDefault="006E222B" w:rsidP="006E222B">
      <w:pPr>
        <w:pStyle w:val="ConsPlusNormal"/>
        <w:spacing w:line="276" w:lineRule="auto"/>
        <w:ind w:firstLine="709"/>
        <w:jc w:val="both"/>
        <w:rPr>
          <w:rFonts w:ascii="Times New Roman" w:hAnsi="Times New Roman" w:cs="Times New Roman"/>
          <w:sz w:val="28"/>
          <w:szCs w:val="28"/>
          <w:u w:val="single"/>
        </w:rPr>
      </w:pPr>
    </w:p>
    <w:p w:rsidR="006E222B" w:rsidRPr="006E279D" w:rsidRDefault="006E222B" w:rsidP="006E222B">
      <w:pPr>
        <w:pStyle w:val="ConsPlusNormal"/>
        <w:spacing w:line="276" w:lineRule="auto"/>
        <w:ind w:firstLine="709"/>
        <w:jc w:val="both"/>
        <w:rPr>
          <w:rFonts w:ascii="Times New Roman" w:hAnsi="Times New Roman" w:cs="Times New Roman"/>
          <w:sz w:val="28"/>
          <w:szCs w:val="28"/>
        </w:rPr>
      </w:pPr>
      <w:r w:rsidRPr="006E279D">
        <w:rPr>
          <w:rFonts w:ascii="Times New Roman" w:hAnsi="Times New Roman" w:cs="Times New Roman"/>
          <w:sz w:val="28"/>
          <w:szCs w:val="28"/>
        </w:rPr>
        <w:t xml:space="preserve">1. </w:t>
      </w:r>
      <w:proofErr w:type="gramStart"/>
      <w:r w:rsidRPr="006E279D">
        <w:rPr>
          <w:rFonts w:ascii="Times New Roman" w:hAnsi="Times New Roman" w:cs="Times New Roman"/>
          <w:sz w:val="28"/>
          <w:szCs w:val="28"/>
        </w:rPr>
        <w:t xml:space="preserve">Утвердить прилагаемое </w:t>
      </w:r>
      <w:hyperlink w:anchor="P36">
        <w:r w:rsidRPr="006E279D">
          <w:rPr>
            <w:rFonts w:ascii="Times New Roman" w:hAnsi="Times New Roman" w:cs="Times New Roman"/>
            <w:sz w:val="28"/>
            <w:szCs w:val="28"/>
          </w:rPr>
          <w:t>Положение</w:t>
        </w:r>
      </w:hyperlink>
      <w:r w:rsidRPr="006E279D">
        <w:rPr>
          <w:rFonts w:ascii="Times New Roman" w:hAnsi="Times New Roman" w:cs="Times New Roman"/>
          <w:sz w:val="28"/>
          <w:szCs w:val="28"/>
        </w:rPr>
        <w:t xml:space="preserve"> о порядке и размерах возмещения расходов, связанных со служебными командировками, муниципальным служащим и работникам, замещающим должности, не являющиеся должностями муниципальной службы</w:t>
      </w:r>
      <w:r>
        <w:rPr>
          <w:rFonts w:ascii="Times New Roman" w:hAnsi="Times New Roman" w:cs="Times New Roman"/>
          <w:sz w:val="28"/>
          <w:szCs w:val="28"/>
        </w:rPr>
        <w:t>, Администрации</w:t>
      </w:r>
      <w:r w:rsidRPr="006E279D">
        <w:rPr>
          <w:rFonts w:ascii="Times New Roman" w:hAnsi="Times New Roman" w:cs="Times New Roman"/>
          <w:sz w:val="28"/>
          <w:szCs w:val="28"/>
        </w:rPr>
        <w:t xml:space="preserve"> муниципального образования «Муниципальный округ </w:t>
      </w:r>
      <w:proofErr w:type="spellStart"/>
      <w:r w:rsidRPr="006E279D">
        <w:rPr>
          <w:rFonts w:ascii="Times New Roman" w:hAnsi="Times New Roman" w:cs="Times New Roman"/>
          <w:sz w:val="28"/>
          <w:szCs w:val="28"/>
        </w:rPr>
        <w:t>Якшур-Бодьинский</w:t>
      </w:r>
      <w:proofErr w:type="spellEnd"/>
      <w:r w:rsidRPr="006E279D">
        <w:rPr>
          <w:rFonts w:ascii="Times New Roman" w:hAnsi="Times New Roman" w:cs="Times New Roman"/>
          <w:sz w:val="28"/>
          <w:szCs w:val="28"/>
        </w:rPr>
        <w:t xml:space="preserve"> район Удмуртской </w:t>
      </w:r>
      <w:r w:rsidRPr="006E279D">
        <w:rPr>
          <w:rFonts w:ascii="Times New Roman" w:hAnsi="Times New Roman" w:cs="Times New Roman"/>
          <w:sz w:val="28"/>
          <w:szCs w:val="28"/>
        </w:rPr>
        <w:lastRenderedPageBreak/>
        <w:t>Республики».</w:t>
      </w:r>
      <w:proofErr w:type="gramEnd"/>
    </w:p>
    <w:p w:rsidR="006E222B" w:rsidRPr="006E279D" w:rsidRDefault="006E222B" w:rsidP="006E222B">
      <w:pPr>
        <w:autoSpaceDN w:val="0"/>
        <w:adjustRightInd w:val="0"/>
        <w:spacing w:line="276" w:lineRule="auto"/>
        <w:ind w:firstLine="709"/>
        <w:jc w:val="both"/>
        <w:rPr>
          <w:rFonts w:eastAsiaTheme="minorHAnsi"/>
          <w:sz w:val="28"/>
          <w:szCs w:val="28"/>
          <w:lang w:eastAsia="en-US"/>
        </w:rPr>
      </w:pPr>
      <w:r w:rsidRPr="006E279D">
        <w:rPr>
          <w:bCs/>
          <w:sz w:val="28"/>
          <w:szCs w:val="28"/>
        </w:rPr>
        <w:t xml:space="preserve">2. </w:t>
      </w:r>
      <w:r w:rsidRPr="006E279D">
        <w:rPr>
          <w:rFonts w:eastAsiaTheme="minorHAnsi"/>
          <w:sz w:val="28"/>
          <w:szCs w:val="28"/>
          <w:lang w:eastAsia="en-US"/>
        </w:rPr>
        <w:t xml:space="preserve">Опубликовать настоящее постановление в </w:t>
      </w:r>
      <w:r w:rsidRPr="006E279D">
        <w:rPr>
          <w:sz w:val="28"/>
          <w:szCs w:val="28"/>
        </w:rPr>
        <w:t xml:space="preserve">Вестнике правовых актов муниципального образования «Муниципальный округ </w:t>
      </w:r>
      <w:proofErr w:type="spellStart"/>
      <w:r w:rsidRPr="006E279D">
        <w:rPr>
          <w:sz w:val="28"/>
          <w:szCs w:val="28"/>
        </w:rPr>
        <w:t>Якшур-Бодьинский</w:t>
      </w:r>
      <w:proofErr w:type="spellEnd"/>
      <w:r w:rsidRPr="006E279D">
        <w:rPr>
          <w:sz w:val="28"/>
          <w:szCs w:val="28"/>
        </w:rPr>
        <w:t xml:space="preserve"> район Удмуртской Республики» и разместить на официальном сайте муниципального образования «Муниципальный округ </w:t>
      </w:r>
      <w:proofErr w:type="spellStart"/>
      <w:r w:rsidRPr="006E279D">
        <w:rPr>
          <w:sz w:val="28"/>
          <w:szCs w:val="28"/>
        </w:rPr>
        <w:t>Якшур-Бодьинский</w:t>
      </w:r>
      <w:proofErr w:type="spellEnd"/>
      <w:r w:rsidRPr="006E279D">
        <w:rPr>
          <w:sz w:val="28"/>
          <w:szCs w:val="28"/>
        </w:rPr>
        <w:t xml:space="preserve"> район Удмуртской Республики» в информационно-телекоммуникационной сети «Интернет».</w:t>
      </w:r>
    </w:p>
    <w:p w:rsidR="006E222B" w:rsidRPr="006E279D" w:rsidRDefault="006E222B" w:rsidP="006E222B">
      <w:pPr>
        <w:autoSpaceDN w:val="0"/>
        <w:adjustRightInd w:val="0"/>
        <w:spacing w:line="276" w:lineRule="auto"/>
        <w:ind w:firstLine="709"/>
        <w:jc w:val="both"/>
        <w:rPr>
          <w:rFonts w:eastAsiaTheme="minorHAnsi"/>
          <w:sz w:val="28"/>
          <w:szCs w:val="28"/>
          <w:lang w:eastAsia="en-US"/>
        </w:rPr>
      </w:pPr>
      <w:r w:rsidRPr="006E279D">
        <w:rPr>
          <w:rFonts w:eastAsiaTheme="minorHAnsi"/>
          <w:sz w:val="28"/>
          <w:szCs w:val="28"/>
          <w:lang w:eastAsia="en-US"/>
        </w:rPr>
        <w:t>3. Настоящее постановление вступает в силу с момента его официального опубликования и распространяет свое действие на правоотношения, возникшие с 1 января 2025 года.</w:t>
      </w:r>
    </w:p>
    <w:p w:rsidR="006E222B" w:rsidRDefault="006E222B" w:rsidP="006E222B">
      <w:pPr>
        <w:autoSpaceDN w:val="0"/>
        <w:adjustRightInd w:val="0"/>
        <w:spacing w:line="276" w:lineRule="auto"/>
        <w:jc w:val="both"/>
        <w:rPr>
          <w:rFonts w:eastAsiaTheme="minorHAnsi"/>
          <w:sz w:val="28"/>
          <w:szCs w:val="28"/>
          <w:lang w:eastAsia="en-US"/>
        </w:rPr>
      </w:pPr>
    </w:p>
    <w:p w:rsidR="006E222B" w:rsidRDefault="006E222B" w:rsidP="006E222B">
      <w:pPr>
        <w:autoSpaceDN w:val="0"/>
        <w:adjustRightInd w:val="0"/>
        <w:spacing w:line="276" w:lineRule="auto"/>
        <w:jc w:val="both"/>
        <w:rPr>
          <w:rFonts w:eastAsiaTheme="minorHAnsi"/>
          <w:sz w:val="28"/>
          <w:szCs w:val="28"/>
          <w:lang w:eastAsia="en-US"/>
        </w:rPr>
      </w:pPr>
    </w:p>
    <w:p w:rsidR="006E222B" w:rsidRDefault="006E222B" w:rsidP="006E222B">
      <w:pPr>
        <w:autoSpaceDN w:val="0"/>
        <w:adjustRightInd w:val="0"/>
        <w:spacing w:line="276" w:lineRule="auto"/>
        <w:jc w:val="both"/>
        <w:rPr>
          <w:rFonts w:eastAsiaTheme="minorHAnsi"/>
          <w:sz w:val="28"/>
          <w:szCs w:val="28"/>
          <w:lang w:eastAsia="en-US"/>
        </w:rPr>
      </w:pPr>
    </w:p>
    <w:p w:rsidR="006E222B" w:rsidRPr="008E4E75" w:rsidRDefault="006E222B" w:rsidP="006E222B">
      <w:pPr>
        <w:ind w:right="638"/>
        <w:contextualSpacing/>
        <w:jc w:val="both"/>
        <w:rPr>
          <w:b/>
          <w:sz w:val="28"/>
          <w:szCs w:val="28"/>
        </w:rPr>
      </w:pPr>
      <w:r>
        <w:rPr>
          <w:b/>
          <w:sz w:val="28"/>
          <w:szCs w:val="28"/>
        </w:rPr>
        <w:t>Г</w:t>
      </w:r>
      <w:r w:rsidRPr="008E4E75">
        <w:rPr>
          <w:b/>
          <w:sz w:val="28"/>
          <w:szCs w:val="28"/>
        </w:rPr>
        <w:t>лав</w:t>
      </w:r>
      <w:r>
        <w:rPr>
          <w:b/>
          <w:sz w:val="28"/>
          <w:szCs w:val="28"/>
        </w:rPr>
        <w:t>а</w:t>
      </w:r>
      <w:r w:rsidRPr="008E4E75">
        <w:rPr>
          <w:b/>
          <w:sz w:val="28"/>
          <w:szCs w:val="28"/>
        </w:rPr>
        <w:t xml:space="preserve"> муниципального образования</w:t>
      </w:r>
    </w:p>
    <w:p w:rsidR="006E222B" w:rsidRPr="008E4E75" w:rsidRDefault="006E222B" w:rsidP="006E222B">
      <w:pPr>
        <w:tabs>
          <w:tab w:val="left" w:pos="9639"/>
        </w:tabs>
        <w:ind w:right="-2"/>
        <w:contextualSpacing/>
        <w:rPr>
          <w:b/>
          <w:sz w:val="28"/>
          <w:szCs w:val="28"/>
        </w:rPr>
      </w:pPr>
      <w:r w:rsidRPr="008E4E75">
        <w:rPr>
          <w:b/>
          <w:sz w:val="28"/>
          <w:szCs w:val="28"/>
        </w:rPr>
        <w:t xml:space="preserve">«Муниципальный округ </w:t>
      </w:r>
    </w:p>
    <w:p w:rsidR="006E222B" w:rsidRPr="008E4E75" w:rsidRDefault="006E222B" w:rsidP="006E222B">
      <w:pPr>
        <w:tabs>
          <w:tab w:val="left" w:pos="9639"/>
        </w:tabs>
        <w:ind w:right="-2"/>
        <w:contextualSpacing/>
        <w:rPr>
          <w:b/>
          <w:sz w:val="28"/>
          <w:szCs w:val="28"/>
        </w:rPr>
      </w:pPr>
      <w:proofErr w:type="spellStart"/>
      <w:r w:rsidRPr="008E4E75">
        <w:rPr>
          <w:b/>
          <w:sz w:val="28"/>
          <w:szCs w:val="28"/>
        </w:rPr>
        <w:t>Якшур-Бодьинский</w:t>
      </w:r>
      <w:proofErr w:type="spellEnd"/>
      <w:r w:rsidRPr="008E4E75">
        <w:rPr>
          <w:b/>
          <w:sz w:val="28"/>
          <w:szCs w:val="28"/>
        </w:rPr>
        <w:t xml:space="preserve"> район</w:t>
      </w:r>
    </w:p>
    <w:p w:rsidR="006E222B" w:rsidRPr="008E4E75" w:rsidRDefault="006E222B" w:rsidP="006E222B">
      <w:pPr>
        <w:tabs>
          <w:tab w:val="left" w:pos="9639"/>
        </w:tabs>
        <w:ind w:right="-2"/>
        <w:contextualSpacing/>
        <w:rPr>
          <w:b/>
          <w:sz w:val="28"/>
          <w:szCs w:val="28"/>
        </w:rPr>
      </w:pPr>
      <w:r w:rsidRPr="008E4E75">
        <w:rPr>
          <w:b/>
          <w:sz w:val="28"/>
          <w:szCs w:val="28"/>
        </w:rPr>
        <w:t xml:space="preserve">Удмуртской Республики»                            </w:t>
      </w:r>
      <w:r>
        <w:rPr>
          <w:b/>
          <w:sz w:val="28"/>
          <w:szCs w:val="28"/>
        </w:rPr>
        <w:t xml:space="preserve">                               </w:t>
      </w:r>
      <w:r w:rsidRPr="008E4E75">
        <w:rPr>
          <w:b/>
          <w:sz w:val="28"/>
          <w:szCs w:val="28"/>
        </w:rPr>
        <w:t xml:space="preserve"> </w:t>
      </w:r>
      <w:r>
        <w:rPr>
          <w:b/>
          <w:sz w:val="28"/>
          <w:szCs w:val="28"/>
        </w:rPr>
        <w:t xml:space="preserve">А.В. </w:t>
      </w:r>
      <w:proofErr w:type="spellStart"/>
      <w:r>
        <w:rPr>
          <w:b/>
          <w:sz w:val="28"/>
          <w:szCs w:val="28"/>
        </w:rPr>
        <w:t>Леконцев</w:t>
      </w:r>
      <w:proofErr w:type="spellEnd"/>
    </w:p>
    <w:p w:rsidR="006E222B" w:rsidRDefault="006E222B" w:rsidP="006E222B">
      <w:pPr>
        <w:ind w:right="-2"/>
        <w:contextualSpacing/>
        <w:jc w:val="both"/>
        <w:rPr>
          <w:sz w:val="28"/>
          <w:szCs w:val="28"/>
        </w:rPr>
      </w:pPr>
    </w:p>
    <w:p w:rsidR="006E222B" w:rsidRPr="00B20F6D" w:rsidRDefault="006E222B" w:rsidP="006E222B">
      <w:pPr>
        <w:ind w:right="-2"/>
        <w:contextualSpacing/>
        <w:jc w:val="both"/>
        <w:rPr>
          <w:sz w:val="28"/>
          <w:szCs w:val="28"/>
        </w:rPr>
      </w:pPr>
    </w:p>
    <w:p w:rsidR="006E222B" w:rsidRDefault="006E222B" w:rsidP="006E222B">
      <w:pPr>
        <w:ind w:right="-2"/>
        <w:contextualSpacing/>
        <w:jc w:val="both"/>
      </w:pPr>
      <w:proofErr w:type="spellStart"/>
      <w:r w:rsidRPr="002E4C71">
        <w:t>Клокова</w:t>
      </w:r>
      <w:proofErr w:type="spellEnd"/>
      <w:r w:rsidRPr="002E4C71">
        <w:t xml:space="preserve"> Вера Евгеньевна</w:t>
      </w:r>
    </w:p>
    <w:p w:rsidR="006E222B" w:rsidRPr="002E4C71" w:rsidRDefault="006E222B" w:rsidP="006E222B">
      <w:pPr>
        <w:ind w:right="-2"/>
        <w:contextualSpacing/>
        <w:jc w:val="both"/>
      </w:pPr>
      <w:r>
        <w:t>8(34162)4-14-54</w:t>
      </w:r>
    </w:p>
    <w:p w:rsidR="006E222B" w:rsidRDefault="006E222B" w:rsidP="006E222B">
      <w:pPr>
        <w:autoSpaceDN w:val="0"/>
        <w:adjustRightInd w:val="0"/>
        <w:spacing w:line="276" w:lineRule="auto"/>
        <w:jc w:val="both"/>
        <w:rPr>
          <w:rFonts w:eastAsiaTheme="minorHAnsi"/>
          <w:sz w:val="28"/>
          <w:szCs w:val="28"/>
          <w:lang w:eastAsia="en-US"/>
        </w:rPr>
      </w:pPr>
    </w:p>
    <w:p w:rsidR="006E222B" w:rsidRPr="00F8250B" w:rsidRDefault="006E222B" w:rsidP="006E222B">
      <w:pPr>
        <w:autoSpaceDN w:val="0"/>
        <w:adjustRightInd w:val="0"/>
        <w:spacing w:line="276" w:lineRule="auto"/>
        <w:ind w:firstLine="709"/>
        <w:jc w:val="both"/>
        <w:rPr>
          <w:rFonts w:eastAsiaTheme="minorHAnsi"/>
          <w:sz w:val="28"/>
          <w:szCs w:val="28"/>
          <w:lang w:eastAsia="en-US"/>
        </w:rPr>
      </w:pPr>
    </w:p>
    <w:p w:rsidR="006E222B" w:rsidRPr="003057BC" w:rsidRDefault="006E222B" w:rsidP="006E222B">
      <w:pPr>
        <w:pStyle w:val="ConsPlusNormal"/>
        <w:jc w:val="both"/>
        <w:rPr>
          <w:rFonts w:ascii="Times New Roman" w:hAnsi="Times New Roman" w:cs="Times New Roman"/>
          <w:sz w:val="24"/>
          <w:szCs w:val="24"/>
        </w:rPr>
      </w:pPr>
    </w:p>
    <w:p w:rsidR="006E222B" w:rsidRDefault="006E222B" w:rsidP="006E222B">
      <w:pPr>
        <w:pStyle w:val="ConsPlusNormal"/>
        <w:jc w:val="right"/>
        <w:outlineLvl w:val="0"/>
        <w:rPr>
          <w:rFonts w:ascii="Times New Roman" w:hAnsi="Times New Roman" w:cs="Times New Roman"/>
          <w:sz w:val="24"/>
          <w:szCs w:val="24"/>
        </w:rPr>
      </w:pPr>
    </w:p>
    <w:p w:rsidR="006E222B" w:rsidRDefault="006E222B" w:rsidP="006E222B">
      <w:pPr>
        <w:pStyle w:val="ConsPlusNormal"/>
        <w:jc w:val="right"/>
        <w:outlineLvl w:val="0"/>
        <w:rPr>
          <w:rFonts w:ascii="Times New Roman" w:hAnsi="Times New Roman" w:cs="Times New Roman"/>
          <w:sz w:val="24"/>
          <w:szCs w:val="24"/>
        </w:rPr>
      </w:pPr>
    </w:p>
    <w:p w:rsidR="006E222B" w:rsidRDefault="006E222B" w:rsidP="006E222B">
      <w:pPr>
        <w:pStyle w:val="ConsPlusNormal"/>
        <w:jc w:val="right"/>
        <w:outlineLvl w:val="0"/>
        <w:rPr>
          <w:rFonts w:ascii="Times New Roman" w:hAnsi="Times New Roman" w:cs="Times New Roman"/>
          <w:sz w:val="24"/>
          <w:szCs w:val="24"/>
        </w:rPr>
      </w:pPr>
    </w:p>
    <w:p w:rsidR="006E222B" w:rsidRDefault="006E222B" w:rsidP="006E222B">
      <w:pPr>
        <w:pStyle w:val="ConsPlusNormal"/>
        <w:jc w:val="right"/>
        <w:outlineLvl w:val="0"/>
        <w:rPr>
          <w:rFonts w:ascii="Times New Roman" w:hAnsi="Times New Roman" w:cs="Times New Roman"/>
          <w:sz w:val="24"/>
          <w:szCs w:val="24"/>
        </w:rPr>
      </w:pPr>
    </w:p>
    <w:p w:rsidR="006E222B" w:rsidRDefault="006E222B" w:rsidP="006E222B">
      <w:pPr>
        <w:pStyle w:val="ConsPlusNormal"/>
        <w:jc w:val="right"/>
        <w:outlineLvl w:val="0"/>
        <w:rPr>
          <w:rFonts w:ascii="Times New Roman" w:hAnsi="Times New Roman" w:cs="Times New Roman"/>
          <w:sz w:val="24"/>
          <w:szCs w:val="24"/>
        </w:rPr>
      </w:pPr>
    </w:p>
    <w:p w:rsidR="006E222B" w:rsidRDefault="006E222B" w:rsidP="006E222B">
      <w:pPr>
        <w:pStyle w:val="ConsPlusNormal"/>
        <w:jc w:val="right"/>
        <w:outlineLvl w:val="0"/>
        <w:rPr>
          <w:rFonts w:ascii="Times New Roman" w:hAnsi="Times New Roman" w:cs="Times New Roman"/>
          <w:sz w:val="24"/>
          <w:szCs w:val="24"/>
        </w:rPr>
      </w:pPr>
    </w:p>
    <w:p w:rsidR="006E222B" w:rsidRDefault="006E222B" w:rsidP="006E222B">
      <w:pPr>
        <w:pStyle w:val="ConsPlusNormal"/>
        <w:jc w:val="right"/>
        <w:outlineLvl w:val="0"/>
        <w:rPr>
          <w:rFonts w:ascii="Times New Roman" w:hAnsi="Times New Roman" w:cs="Times New Roman"/>
          <w:sz w:val="24"/>
          <w:szCs w:val="24"/>
        </w:rPr>
      </w:pPr>
    </w:p>
    <w:p w:rsidR="006E222B" w:rsidRDefault="006E222B" w:rsidP="006E222B">
      <w:pPr>
        <w:pStyle w:val="ConsPlusNormal"/>
        <w:jc w:val="right"/>
        <w:outlineLvl w:val="0"/>
        <w:rPr>
          <w:rFonts w:ascii="Times New Roman" w:hAnsi="Times New Roman" w:cs="Times New Roman"/>
          <w:sz w:val="24"/>
          <w:szCs w:val="24"/>
        </w:rPr>
      </w:pPr>
    </w:p>
    <w:p w:rsidR="006E222B" w:rsidRDefault="006E222B" w:rsidP="006E222B">
      <w:pPr>
        <w:pStyle w:val="ConsPlusNormal"/>
        <w:jc w:val="right"/>
        <w:outlineLvl w:val="0"/>
        <w:rPr>
          <w:rFonts w:ascii="Times New Roman" w:hAnsi="Times New Roman" w:cs="Times New Roman"/>
          <w:sz w:val="24"/>
          <w:szCs w:val="24"/>
        </w:rPr>
      </w:pPr>
    </w:p>
    <w:p w:rsidR="006E222B" w:rsidRDefault="006E222B" w:rsidP="006E222B">
      <w:pPr>
        <w:pStyle w:val="ConsPlusNormal"/>
        <w:jc w:val="right"/>
        <w:outlineLvl w:val="0"/>
        <w:rPr>
          <w:rFonts w:ascii="Times New Roman" w:hAnsi="Times New Roman" w:cs="Times New Roman"/>
          <w:sz w:val="24"/>
          <w:szCs w:val="24"/>
        </w:rPr>
      </w:pPr>
    </w:p>
    <w:p w:rsidR="006E222B" w:rsidRDefault="006E222B" w:rsidP="006E222B">
      <w:pPr>
        <w:pStyle w:val="ConsPlusNormal"/>
        <w:jc w:val="right"/>
        <w:outlineLvl w:val="0"/>
        <w:rPr>
          <w:rFonts w:ascii="Times New Roman" w:hAnsi="Times New Roman" w:cs="Times New Roman"/>
          <w:sz w:val="24"/>
          <w:szCs w:val="24"/>
        </w:rPr>
      </w:pPr>
    </w:p>
    <w:p w:rsidR="006E222B" w:rsidRDefault="006E222B" w:rsidP="006E222B">
      <w:pPr>
        <w:pStyle w:val="ConsPlusNormal"/>
        <w:jc w:val="right"/>
        <w:outlineLvl w:val="0"/>
        <w:rPr>
          <w:rFonts w:ascii="Times New Roman" w:hAnsi="Times New Roman" w:cs="Times New Roman"/>
          <w:sz w:val="24"/>
          <w:szCs w:val="24"/>
        </w:rPr>
      </w:pPr>
    </w:p>
    <w:p w:rsidR="006E222B" w:rsidRDefault="006E222B" w:rsidP="006E222B">
      <w:pPr>
        <w:pStyle w:val="ConsPlusNormal"/>
        <w:jc w:val="right"/>
        <w:outlineLvl w:val="0"/>
        <w:rPr>
          <w:rFonts w:ascii="Times New Roman" w:hAnsi="Times New Roman" w:cs="Times New Roman"/>
          <w:sz w:val="24"/>
          <w:szCs w:val="24"/>
        </w:rPr>
      </w:pPr>
    </w:p>
    <w:p w:rsidR="006E222B" w:rsidRDefault="006E222B" w:rsidP="006E222B">
      <w:pPr>
        <w:pStyle w:val="ConsPlusNormal"/>
        <w:jc w:val="right"/>
        <w:outlineLvl w:val="0"/>
        <w:rPr>
          <w:rFonts w:ascii="Times New Roman" w:hAnsi="Times New Roman" w:cs="Times New Roman"/>
          <w:sz w:val="24"/>
          <w:szCs w:val="24"/>
        </w:rPr>
      </w:pPr>
    </w:p>
    <w:p w:rsidR="006E222B" w:rsidRDefault="006E222B" w:rsidP="006E222B">
      <w:pPr>
        <w:pStyle w:val="ConsPlusNormal"/>
        <w:jc w:val="right"/>
        <w:outlineLvl w:val="0"/>
        <w:rPr>
          <w:rFonts w:ascii="Times New Roman" w:hAnsi="Times New Roman" w:cs="Times New Roman"/>
          <w:sz w:val="24"/>
          <w:szCs w:val="24"/>
        </w:rPr>
      </w:pPr>
    </w:p>
    <w:p w:rsidR="006E222B" w:rsidRDefault="006E222B" w:rsidP="006E222B">
      <w:pPr>
        <w:pStyle w:val="ConsPlusNormal"/>
        <w:jc w:val="right"/>
        <w:outlineLvl w:val="0"/>
        <w:rPr>
          <w:rFonts w:ascii="Times New Roman" w:hAnsi="Times New Roman" w:cs="Times New Roman"/>
          <w:sz w:val="24"/>
          <w:szCs w:val="24"/>
        </w:rPr>
      </w:pPr>
    </w:p>
    <w:p w:rsidR="006E222B" w:rsidRDefault="006E222B" w:rsidP="006E222B">
      <w:pPr>
        <w:pStyle w:val="ConsPlusNormal"/>
        <w:jc w:val="right"/>
        <w:outlineLvl w:val="0"/>
        <w:rPr>
          <w:rFonts w:ascii="Times New Roman" w:hAnsi="Times New Roman" w:cs="Times New Roman"/>
          <w:sz w:val="24"/>
          <w:szCs w:val="24"/>
        </w:rPr>
      </w:pPr>
    </w:p>
    <w:p w:rsidR="006E222B" w:rsidRDefault="006E222B" w:rsidP="006E222B">
      <w:pPr>
        <w:pStyle w:val="ConsPlusNormal"/>
        <w:jc w:val="right"/>
        <w:outlineLvl w:val="0"/>
        <w:rPr>
          <w:rFonts w:ascii="Times New Roman" w:hAnsi="Times New Roman" w:cs="Times New Roman"/>
          <w:sz w:val="24"/>
          <w:szCs w:val="24"/>
        </w:rPr>
      </w:pPr>
    </w:p>
    <w:p w:rsidR="006E222B" w:rsidRDefault="006E222B" w:rsidP="006E222B">
      <w:pPr>
        <w:pStyle w:val="ConsPlusNormal"/>
        <w:outlineLvl w:val="0"/>
        <w:rPr>
          <w:rFonts w:ascii="Times New Roman" w:hAnsi="Times New Roman" w:cs="Times New Roman"/>
          <w:sz w:val="24"/>
          <w:szCs w:val="24"/>
        </w:rPr>
      </w:pPr>
    </w:p>
    <w:p w:rsidR="006E222B" w:rsidRDefault="006E222B" w:rsidP="006E222B">
      <w:pPr>
        <w:pStyle w:val="ConsPlusNormal"/>
        <w:outlineLvl w:val="0"/>
        <w:rPr>
          <w:rFonts w:ascii="Times New Roman" w:hAnsi="Times New Roman" w:cs="Times New Roman"/>
          <w:sz w:val="24"/>
          <w:szCs w:val="24"/>
        </w:rPr>
      </w:pPr>
    </w:p>
    <w:p w:rsidR="006E222B" w:rsidRDefault="006E222B" w:rsidP="006E222B">
      <w:pPr>
        <w:pStyle w:val="ConsPlusNormal"/>
        <w:outlineLvl w:val="0"/>
        <w:rPr>
          <w:rFonts w:ascii="Times New Roman" w:hAnsi="Times New Roman" w:cs="Times New Roman"/>
          <w:sz w:val="24"/>
          <w:szCs w:val="24"/>
        </w:rPr>
      </w:pPr>
    </w:p>
    <w:p w:rsidR="006E222B" w:rsidRDefault="006E222B" w:rsidP="006E222B">
      <w:pPr>
        <w:pStyle w:val="ConsPlusNormal"/>
        <w:outlineLvl w:val="0"/>
        <w:rPr>
          <w:rFonts w:ascii="Times New Roman" w:hAnsi="Times New Roman" w:cs="Times New Roman"/>
          <w:sz w:val="24"/>
          <w:szCs w:val="24"/>
        </w:rPr>
      </w:pPr>
    </w:p>
    <w:p w:rsidR="006E222B" w:rsidRDefault="006E222B" w:rsidP="006E222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6E222B" w:rsidRDefault="006E222B" w:rsidP="006E222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6E222B" w:rsidRDefault="006E222B" w:rsidP="006E222B">
      <w:pPr>
        <w:pStyle w:val="ConsPlusNormal"/>
        <w:jc w:val="right"/>
        <w:outlineLvl w:val="0"/>
        <w:rPr>
          <w:rFonts w:ascii="Times New Roman" w:hAnsi="Times New Roman" w:cs="Times New Roman"/>
          <w:sz w:val="24"/>
          <w:szCs w:val="24"/>
        </w:rPr>
      </w:pPr>
      <w:r w:rsidRPr="00711AA9">
        <w:rPr>
          <w:rFonts w:ascii="Times New Roman" w:hAnsi="Times New Roman" w:cs="Times New Roman"/>
          <w:sz w:val="24"/>
          <w:szCs w:val="24"/>
        </w:rPr>
        <w:t>муниципального образования</w:t>
      </w:r>
    </w:p>
    <w:p w:rsidR="006E222B" w:rsidRDefault="006E222B" w:rsidP="006E222B">
      <w:pPr>
        <w:pStyle w:val="ConsPlusNormal"/>
        <w:jc w:val="right"/>
        <w:rPr>
          <w:rFonts w:ascii="Times New Roman" w:hAnsi="Times New Roman" w:cs="Times New Roman"/>
          <w:sz w:val="24"/>
          <w:szCs w:val="24"/>
        </w:rPr>
      </w:pPr>
      <w:r w:rsidRPr="00711AA9">
        <w:rPr>
          <w:rFonts w:ascii="Times New Roman" w:hAnsi="Times New Roman" w:cs="Times New Roman"/>
          <w:sz w:val="24"/>
          <w:szCs w:val="24"/>
        </w:rPr>
        <w:t xml:space="preserve">«Муниципальный округ </w:t>
      </w:r>
    </w:p>
    <w:p w:rsidR="006E222B" w:rsidRDefault="006E222B" w:rsidP="006E222B">
      <w:pPr>
        <w:pStyle w:val="ConsPlusNormal"/>
        <w:jc w:val="right"/>
        <w:rPr>
          <w:rFonts w:ascii="Times New Roman" w:hAnsi="Times New Roman" w:cs="Times New Roman"/>
          <w:sz w:val="24"/>
          <w:szCs w:val="24"/>
        </w:rPr>
      </w:pPr>
      <w:proofErr w:type="spellStart"/>
      <w:r w:rsidRPr="00711AA9">
        <w:rPr>
          <w:rFonts w:ascii="Times New Roman" w:hAnsi="Times New Roman" w:cs="Times New Roman"/>
          <w:sz w:val="24"/>
          <w:szCs w:val="24"/>
        </w:rPr>
        <w:t>Якшур-Бодь</w:t>
      </w:r>
      <w:r>
        <w:rPr>
          <w:rFonts w:ascii="Times New Roman" w:hAnsi="Times New Roman" w:cs="Times New Roman"/>
          <w:sz w:val="24"/>
          <w:szCs w:val="24"/>
        </w:rPr>
        <w:t>инский</w:t>
      </w:r>
      <w:proofErr w:type="spellEnd"/>
      <w:r>
        <w:rPr>
          <w:rFonts w:ascii="Times New Roman" w:hAnsi="Times New Roman" w:cs="Times New Roman"/>
          <w:sz w:val="24"/>
          <w:szCs w:val="24"/>
        </w:rPr>
        <w:t xml:space="preserve"> район</w:t>
      </w:r>
    </w:p>
    <w:p w:rsidR="006E222B" w:rsidRDefault="006E222B" w:rsidP="006E222B">
      <w:pPr>
        <w:pStyle w:val="ConsPlusNormal"/>
        <w:jc w:val="right"/>
        <w:rPr>
          <w:rFonts w:ascii="Times New Roman" w:hAnsi="Times New Roman" w:cs="Times New Roman"/>
          <w:sz w:val="24"/>
          <w:szCs w:val="24"/>
        </w:rPr>
      </w:pPr>
      <w:r w:rsidRPr="00711AA9">
        <w:rPr>
          <w:rFonts w:ascii="Times New Roman" w:hAnsi="Times New Roman" w:cs="Times New Roman"/>
          <w:sz w:val="24"/>
          <w:szCs w:val="24"/>
        </w:rPr>
        <w:t>Удмуртской Республики»</w:t>
      </w:r>
    </w:p>
    <w:p w:rsidR="006E222B" w:rsidRDefault="006E222B" w:rsidP="006E222B">
      <w:pPr>
        <w:pStyle w:val="ConsPlusNormal"/>
        <w:jc w:val="right"/>
        <w:rPr>
          <w:rFonts w:ascii="Times New Roman" w:hAnsi="Times New Roman" w:cs="Times New Roman"/>
          <w:sz w:val="24"/>
          <w:szCs w:val="24"/>
        </w:rPr>
      </w:pPr>
      <w:r>
        <w:rPr>
          <w:rFonts w:ascii="Times New Roman" w:hAnsi="Times New Roman" w:cs="Times New Roman"/>
          <w:sz w:val="24"/>
          <w:szCs w:val="24"/>
        </w:rPr>
        <w:t>от «21» мая 2025 года № 797</w:t>
      </w:r>
    </w:p>
    <w:p w:rsidR="006E222B" w:rsidRDefault="006E222B" w:rsidP="006E222B">
      <w:pPr>
        <w:pStyle w:val="ConsPlusNormal"/>
        <w:jc w:val="right"/>
        <w:rPr>
          <w:rFonts w:ascii="Times New Roman" w:hAnsi="Times New Roman" w:cs="Times New Roman"/>
          <w:sz w:val="24"/>
          <w:szCs w:val="24"/>
        </w:rPr>
      </w:pPr>
    </w:p>
    <w:p w:rsidR="006E222B" w:rsidRPr="00711AA9" w:rsidRDefault="006E222B" w:rsidP="006E222B">
      <w:pPr>
        <w:pStyle w:val="ConsPlusNormal"/>
        <w:jc w:val="right"/>
        <w:rPr>
          <w:rFonts w:ascii="Times New Roman" w:hAnsi="Times New Roman" w:cs="Times New Roman"/>
          <w:sz w:val="24"/>
          <w:szCs w:val="24"/>
        </w:rPr>
      </w:pPr>
    </w:p>
    <w:p w:rsidR="006E222B" w:rsidRDefault="006E222B" w:rsidP="006E222B">
      <w:pPr>
        <w:pStyle w:val="ConsPlusTitle"/>
        <w:jc w:val="center"/>
        <w:rPr>
          <w:rFonts w:ascii="Times New Roman" w:hAnsi="Times New Roman" w:cs="Times New Roman"/>
          <w:sz w:val="24"/>
          <w:szCs w:val="24"/>
        </w:rPr>
      </w:pPr>
      <w:bookmarkStart w:id="1" w:name="P36"/>
      <w:bookmarkEnd w:id="1"/>
      <w:proofErr w:type="gramStart"/>
      <w:r>
        <w:rPr>
          <w:rFonts w:ascii="Times New Roman" w:hAnsi="Times New Roman" w:cs="Times New Roman"/>
          <w:sz w:val="24"/>
          <w:szCs w:val="24"/>
        </w:rPr>
        <w:t xml:space="preserve">Положение о порядке и размерах возмещения расходов, связанных со служебными командировками, муниципальным служащим и работникам, замещающим должности, не являющиеся должностями муниципальной службы, Администрации муниципального образования «Муниципальный округ </w:t>
      </w:r>
      <w:proofErr w:type="spellStart"/>
      <w:r>
        <w:rPr>
          <w:rFonts w:ascii="Times New Roman" w:hAnsi="Times New Roman" w:cs="Times New Roman"/>
          <w:sz w:val="24"/>
          <w:szCs w:val="24"/>
        </w:rPr>
        <w:t>Якшур-Бодьинский</w:t>
      </w:r>
      <w:proofErr w:type="spellEnd"/>
      <w:r>
        <w:rPr>
          <w:rFonts w:ascii="Times New Roman" w:hAnsi="Times New Roman" w:cs="Times New Roman"/>
          <w:sz w:val="24"/>
          <w:szCs w:val="24"/>
        </w:rPr>
        <w:t xml:space="preserve"> район Удмуртской Республики» (далее - Положение)</w:t>
      </w:r>
      <w:proofErr w:type="gramEnd"/>
    </w:p>
    <w:p w:rsidR="006E222B" w:rsidRPr="003057BC" w:rsidRDefault="006E222B" w:rsidP="006E222B">
      <w:pPr>
        <w:pStyle w:val="ConsPlusNormal"/>
        <w:ind w:firstLine="709"/>
        <w:rPr>
          <w:rFonts w:ascii="Times New Roman" w:hAnsi="Times New Roman" w:cs="Times New Roman"/>
          <w:sz w:val="24"/>
          <w:szCs w:val="24"/>
        </w:rPr>
      </w:pP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xml:space="preserve">1. </w:t>
      </w:r>
      <w:proofErr w:type="gramStart"/>
      <w:r w:rsidRPr="003057BC">
        <w:rPr>
          <w:rFonts w:ascii="Times New Roman" w:hAnsi="Times New Roman" w:cs="Times New Roman"/>
          <w:sz w:val="24"/>
          <w:szCs w:val="24"/>
        </w:rPr>
        <w:t>Муниципальные служащие и работники, замещающие должности, не являющиеся должностями муниципальной службы</w:t>
      </w:r>
      <w:r>
        <w:rPr>
          <w:rFonts w:ascii="Times New Roman" w:hAnsi="Times New Roman" w:cs="Times New Roman"/>
          <w:sz w:val="24"/>
          <w:szCs w:val="24"/>
        </w:rPr>
        <w:t>, Администрации</w:t>
      </w:r>
      <w:r w:rsidRPr="003057BC">
        <w:rPr>
          <w:rFonts w:ascii="Times New Roman" w:hAnsi="Times New Roman" w:cs="Times New Roman"/>
          <w:sz w:val="24"/>
          <w:szCs w:val="24"/>
        </w:rPr>
        <w:t xml:space="preserve"> муниципального образования </w:t>
      </w:r>
      <w:r w:rsidRPr="00F40D7D">
        <w:rPr>
          <w:rFonts w:ascii="Times New Roman" w:hAnsi="Times New Roman" w:cs="Times New Roman"/>
          <w:sz w:val="24"/>
          <w:szCs w:val="24"/>
        </w:rPr>
        <w:t xml:space="preserve">«Муниципальный округ </w:t>
      </w:r>
      <w:proofErr w:type="spellStart"/>
      <w:r w:rsidRPr="00F40D7D">
        <w:rPr>
          <w:rFonts w:ascii="Times New Roman" w:hAnsi="Times New Roman" w:cs="Times New Roman"/>
          <w:sz w:val="24"/>
          <w:szCs w:val="24"/>
        </w:rPr>
        <w:t>Якшур-Бодьинский</w:t>
      </w:r>
      <w:proofErr w:type="spellEnd"/>
      <w:r w:rsidRPr="00F40D7D">
        <w:rPr>
          <w:rFonts w:ascii="Times New Roman" w:hAnsi="Times New Roman" w:cs="Times New Roman"/>
          <w:sz w:val="24"/>
          <w:szCs w:val="24"/>
        </w:rPr>
        <w:t xml:space="preserve"> район Удмуртской Республики»</w:t>
      </w:r>
      <w:r w:rsidRPr="003057BC">
        <w:rPr>
          <w:rFonts w:ascii="Times New Roman" w:hAnsi="Times New Roman" w:cs="Times New Roman"/>
          <w:sz w:val="24"/>
          <w:szCs w:val="24"/>
        </w:rPr>
        <w:t xml:space="preserve"> (далее - муниципальные служащие, работники), направляются в служебные командировки по решению представителя нанимателя (работодателя) на определенный срок для выполнения служебного задания (вне постоянного места работы) как на территории Российской Федерации, так и на территориях иностранных государств.</w:t>
      </w:r>
      <w:proofErr w:type="gramEnd"/>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2. Срок служебной командировки муниципального служащего, работника определяется представителем нанимателя (работодателем) с учетом объема, сложности и других особенностей служебного задания.</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3. Днем выезда в служебную командировку считается день отправления поезда, самолета, автобуса или другого транспортного средства от постоянного места работы муниципального служащего, работника, а днем приезда из служебной командировки - день прибытия указанного транспортного средства в постоянное место работы муниципального служащего, работника.</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Если станция, пристань, аэропорт находятся за границей населенного пункта, учитывается время, необходимое для проезда до станции, пристани, аэропорта. Аналогично определяется день приезда муниципального служащего, работника в постоянное место работы.</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xml:space="preserve">4. </w:t>
      </w:r>
      <w:proofErr w:type="gramStart"/>
      <w:r w:rsidRPr="003057BC">
        <w:rPr>
          <w:rFonts w:ascii="Times New Roman" w:hAnsi="Times New Roman" w:cs="Times New Roman"/>
          <w:sz w:val="24"/>
          <w:szCs w:val="24"/>
        </w:rPr>
        <w:t>Срок пребывания муниципального служащего, работника в служебной командировке (дата приезда в место командирования и дата выезда из него) определяется по проездным документам (билетам), представляемым им</w:t>
      </w:r>
      <w:r>
        <w:rPr>
          <w:rFonts w:ascii="Times New Roman" w:hAnsi="Times New Roman" w:cs="Times New Roman"/>
          <w:sz w:val="24"/>
          <w:szCs w:val="24"/>
        </w:rPr>
        <w:t xml:space="preserve"> в Администрацию</w:t>
      </w:r>
      <w:r w:rsidRPr="003057BC">
        <w:rPr>
          <w:rFonts w:ascii="Times New Roman" w:hAnsi="Times New Roman" w:cs="Times New Roman"/>
          <w:sz w:val="24"/>
          <w:szCs w:val="24"/>
        </w:rPr>
        <w:t xml:space="preserve"> муниципального образования </w:t>
      </w:r>
      <w:r w:rsidRPr="00F40D7D">
        <w:rPr>
          <w:rFonts w:ascii="Times New Roman" w:hAnsi="Times New Roman" w:cs="Times New Roman"/>
          <w:sz w:val="24"/>
          <w:szCs w:val="24"/>
        </w:rPr>
        <w:t xml:space="preserve">«Муниципальный округ </w:t>
      </w:r>
      <w:proofErr w:type="spellStart"/>
      <w:r w:rsidRPr="00F40D7D">
        <w:rPr>
          <w:rFonts w:ascii="Times New Roman" w:hAnsi="Times New Roman" w:cs="Times New Roman"/>
          <w:sz w:val="24"/>
          <w:szCs w:val="24"/>
        </w:rPr>
        <w:t>Якшур-Бодьинский</w:t>
      </w:r>
      <w:proofErr w:type="spellEnd"/>
      <w:r w:rsidRPr="00F40D7D">
        <w:rPr>
          <w:rFonts w:ascii="Times New Roman" w:hAnsi="Times New Roman" w:cs="Times New Roman"/>
          <w:sz w:val="24"/>
          <w:szCs w:val="24"/>
        </w:rPr>
        <w:t xml:space="preserve"> район Удмуртской Республики»</w:t>
      </w:r>
      <w:r>
        <w:rPr>
          <w:rFonts w:ascii="Times New Roman" w:hAnsi="Times New Roman" w:cs="Times New Roman"/>
          <w:sz w:val="24"/>
          <w:szCs w:val="24"/>
        </w:rPr>
        <w:t xml:space="preserve"> (далее – Администрация МО) либо в структурное подразделение Администрации МО, наделенное правами юридического лица, </w:t>
      </w:r>
      <w:r w:rsidRPr="003057BC">
        <w:rPr>
          <w:rFonts w:ascii="Times New Roman" w:hAnsi="Times New Roman" w:cs="Times New Roman"/>
          <w:sz w:val="24"/>
          <w:szCs w:val="24"/>
        </w:rPr>
        <w:t xml:space="preserve"> по возвращении из служебной командировки.</w:t>
      </w:r>
      <w:proofErr w:type="gramEnd"/>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xml:space="preserve">При отсутствии проездных документов (билетов) фактический срок пребывания муниципального служащего, работника в служебной командировке определяется в соответствии с </w:t>
      </w:r>
      <w:hyperlink r:id="rId16">
        <w:r w:rsidRPr="00F8250B">
          <w:rPr>
            <w:rFonts w:ascii="Times New Roman" w:hAnsi="Times New Roman" w:cs="Times New Roman"/>
            <w:sz w:val="24"/>
            <w:szCs w:val="24"/>
          </w:rPr>
          <w:t>приказом</w:t>
        </w:r>
      </w:hyperlink>
      <w:r w:rsidRPr="003057BC">
        <w:rPr>
          <w:rFonts w:ascii="Times New Roman" w:hAnsi="Times New Roman" w:cs="Times New Roman"/>
          <w:sz w:val="24"/>
          <w:szCs w:val="24"/>
        </w:rPr>
        <w:t xml:space="preserve"> Министерства финансов Российской Ф</w:t>
      </w:r>
      <w:r>
        <w:rPr>
          <w:rFonts w:ascii="Times New Roman" w:hAnsi="Times New Roman" w:cs="Times New Roman"/>
          <w:sz w:val="24"/>
          <w:szCs w:val="24"/>
        </w:rPr>
        <w:t>едерации от 10 марта 2015 года № 33н «</w:t>
      </w:r>
      <w:r w:rsidRPr="003057BC">
        <w:rPr>
          <w:rFonts w:ascii="Times New Roman" w:hAnsi="Times New Roman" w:cs="Times New Roman"/>
          <w:sz w:val="24"/>
          <w:szCs w:val="24"/>
        </w:rPr>
        <w:t>Об утверждении перечня документов, подтверждающих фактический срок пребывания федерального государственного гражданского служащего в служебной командировке при отсутствии</w:t>
      </w:r>
      <w:r>
        <w:rPr>
          <w:rFonts w:ascii="Times New Roman" w:hAnsi="Times New Roman" w:cs="Times New Roman"/>
          <w:sz w:val="24"/>
          <w:szCs w:val="24"/>
        </w:rPr>
        <w:t xml:space="preserve"> проездных документов (билетов)»</w:t>
      </w:r>
      <w:r w:rsidRPr="003057BC">
        <w:rPr>
          <w:rFonts w:ascii="Times New Roman" w:hAnsi="Times New Roman" w:cs="Times New Roman"/>
          <w:sz w:val="24"/>
          <w:szCs w:val="24"/>
        </w:rPr>
        <w:t>.</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xml:space="preserve">5. При направлении муниципального служащего, работника в служебную командировку ему гарантируются сохранение должности и денежного содержания </w:t>
      </w:r>
      <w:r w:rsidRPr="003057BC">
        <w:rPr>
          <w:rFonts w:ascii="Times New Roman" w:hAnsi="Times New Roman" w:cs="Times New Roman"/>
          <w:sz w:val="24"/>
          <w:szCs w:val="24"/>
        </w:rPr>
        <w:lastRenderedPageBreak/>
        <w:t>(среднего заработка), а также возмещаются:</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а) расходы по проезду к месту командирования и обратно - к постоянному месту работы;</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б) расходы по проезду из одного населенного пункта в другой, если муниципальный служащий, работник командирован в несколько государственных органов, органов местного самоуправления или организаций, расположенных в разных населенных пунктах;</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в) расходы по бронированию и найму жилого помещения;</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г) дополнительные расходы, связанные с проживанием вне постоянного места жительства (суточные);</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д) иные расходы, связанные со служебной командировкой (при условии, что они произведены муниципальным служащим, работником по согласованию с представителем нанимателя (работодателем)).</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Муниципальным служащим, работникам в период их пребывания в служебных командировках на территориях Донецкой Народной Республики, Луганской Народной Республики, Запорожской области и Херсонской области могут выплачиваться безотчетные суммы в целях возмещения дополнительных расходов, связанных с такими командировками.</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6. Денежное содержание (средний заработок) за период нахождения муниципального служащего, работника в служебной командировке сохраняется за все рабочие дни по режиму работы, установленному в их постоянном месте работы.</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Денежное содержание за период нахождения муниципального служащего, работника в служебной командировке на территориях Донецкой Народной Республики, Луганской Народной Республики, Запорожской области и Херсонской области сохраняется за все служебные дни по графику, установленному в постоянном месте работы муниципального служащего, работника, и выплачивается в двойном размере.</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7. При направлении муниципального служащего, работника в служебную командировку на территорию иностранного государства ему дополнительно возмещаются:</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а) расходы на оформление заграничного паспорта, визы и других выездных документов;</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б) обязательные консульские и аэродромные сборы;</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в) сборы за право въезда или транзита автомобильного транспорта;</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г) расходы на оформление обязательной медицинской страховки;</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д) иные обязательные платежи и сборы.</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xml:space="preserve">8. </w:t>
      </w:r>
      <w:proofErr w:type="gramStart"/>
      <w:r w:rsidRPr="003057BC">
        <w:rPr>
          <w:rFonts w:ascii="Times New Roman" w:hAnsi="Times New Roman" w:cs="Times New Roman"/>
          <w:sz w:val="24"/>
          <w:szCs w:val="24"/>
        </w:rPr>
        <w:t>В случае временной нетрудоспособности командированного муниципального служащего, работника, удостоверенной в установленном законодательством Российской Федерации порядке, ему возмещаются расходы по найму жилого помещения (кроме случаев, когда командированный муниципальный служащий, работник находится на стационарном лечении) и выплачиваются суточные в течение всего периода его временной нетрудоспособности.</w:t>
      </w:r>
      <w:proofErr w:type="gramEnd"/>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За период временной нетрудоспособности командированному муниципальному служащему, работнику выплачивается пособие по временной нетрудоспособности в соответствии с законодательством Российской Федерации.</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9. Дополнительные расходы, связанные с проживанием вне постоянного места жительства (суточные), возмещаются муниципальному служащему, работнику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следующих размерах:</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xml:space="preserve">в городах Москве, Санкт-Петербурге, </w:t>
      </w:r>
      <w:r>
        <w:rPr>
          <w:rFonts w:ascii="Times New Roman" w:hAnsi="Times New Roman" w:cs="Times New Roman"/>
          <w:sz w:val="24"/>
          <w:szCs w:val="24"/>
        </w:rPr>
        <w:t>Севастополе</w:t>
      </w:r>
      <w:r w:rsidRPr="003057BC">
        <w:rPr>
          <w:rFonts w:ascii="Times New Roman" w:hAnsi="Times New Roman" w:cs="Times New Roman"/>
          <w:sz w:val="24"/>
          <w:szCs w:val="24"/>
        </w:rPr>
        <w:t xml:space="preserve"> - 700 рублей;</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на территориях Донецкой Народной Республики, Луганской Народной Республики, Запорожской области и Херсонской области - 8480 рублей;</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на территории иных субъектов Российской Федерации</w:t>
      </w:r>
      <w:r>
        <w:rPr>
          <w:rFonts w:ascii="Times New Roman" w:hAnsi="Times New Roman" w:cs="Times New Roman"/>
          <w:sz w:val="24"/>
          <w:szCs w:val="24"/>
        </w:rPr>
        <w:t>, в том числе на территории Удмуртской Республики</w:t>
      </w:r>
      <w:r w:rsidRPr="003057BC">
        <w:rPr>
          <w:rFonts w:ascii="Times New Roman" w:hAnsi="Times New Roman" w:cs="Times New Roman"/>
          <w:sz w:val="24"/>
          <w:szCs w:val="24"/>
        </w:rPr>
        <w:t xml:space="preserve"> - 350 рублей.</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lastRenderedPageBreak/>
        <w:t>10. В случае командирования муниципального служащего,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Если командированный муниципальный служащий, работник по окончании служебного дня по согласованию с представителем нанимателя (работодателем) остается в месте командирования, то расходы по найму жилого помещения (кроме случаев, когда направленному в служебную командировку муниципальному служащему, работнику предоставляется бесплатное помещение) возмещаются в размере фактических расходов, подтвержденных соответствующими документами.</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При отсутствии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служебной командировке (исходя из фактического пребывания в месте командирования).</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Вопрос о целесообразности ежедневного возвращения муниципального служащего, работника из места командирования к постоянному месту жительства в каждом отдельном случае решается представителем нанимателя (работодателем) с учетом расстояния, условий транспортного сообщения, характера выполняемого служебного задания, а также необходимости создания муниципальному служащему, работнику условий для отдыха.</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11. Расходы по бронированию и найму жилого помещения возмещаются командированным муниципальным служащим, работникам (кроме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а) муниципальным служащим, замещающим высшую группу должностей муниципальной службы катего</w:t>
      </w:r>
      <w:r>
        <w:rPr>
          <w:rFonts w:ascii="Times New Roman" w:hAnsi="Times New Roman" w:cs="Times New Roman"/>
          <w:sz w:val="24"/>
          <w:szCs w:val="24"/>
        </w:rPr>
        <w:t>рии «руководители»</w:t>
      </w:r>
      <w:r w:rsidRPr="003057BC">
        <w:rPr>
          <w:rFonts w:ascii="Times New Roman" w:hAnsi="Times New Roman" w:cs="Times New Roman"/>
          <w:sz w:val="24"/>
          <w:szCs w:val="24"/>
        </w:rPr>
        <w:t>, - не более стоимости двухкомнатного номера;</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б) иным муниципальным служащим, работникам - не более стоимости однокомнатного (одноместного) номера.</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12. В случае если в населенном пункте отсутствует гостиница, муниципальный служащий, работник может нанять иное отдельное жилое помещение либо аналогичное жилое помещение в ближайшем населенном пункте. В этом случае муниципальному служащему, работнику возмещаются транспортные расходы, связанные с проездом от места проживания до места командирования и обратно, а также расходы по найму отдельного жилого помещения.</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xml:space="preserve">В случае вынужденной остановки в </w:t>
      </w:r>
      <w:proofErr w:type="gramStart"/>
      <w:r w:rsidRPr="003057BC">
        <w:rPr>
          <w:rFonts w:ascii="Times New Roman" w:hAnsi="Times New Roman" w:cs="Times New Roman"/>
          <w:sz w:val="24"/>
          <w:szCs w:val="24"/>
        </w:rPr>
        <w:t>пути</w:t>
      </w:r>
      <w:proofErr w:type="gramEnd"/>
      <w:r w:rsidRPr="003057BC">
        <w:rPr>
          <w:rFonts w:ascii="Times New Roman" w:hAnsi="Times New Roman" w:cs="Times New Roman"/>
          <w:sz w:val="24"/>
          <w:szCs w:val="24"/>
        </w:rPr>
        <w:t xml:space="preserve"> командированному муниципальному служащему, работнику возмещаются расходы по найму жилого помещения, подтвержденные соответствующими документами, в размерах, установленных настоящим Положением.</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xml:space="preserve">13. </w:t>
      </w:r>
      <w:proofErr w:type="gramStart"/>
      <w:r w:rsidRPr="003057BC">
        <w:rPr>
          <w:rFonts w:ascii="Times New Roman" w:hAnsi="Times New Roman" w:cs="Times New Roman"/>
          <w:sz w:val="24"/>
          <w:szCs w:val="24"/>
        </w:rPr>
        <w:t>Расходы по проезду муниципальных служащих, работников к месту командирования и обратно к постоянному месту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работник командирован в несколько государственных органов, органов местного самоуправления или организаций, расположенных в разных населенных пунктах, воздушным, железнодорожным, водным и</w:t>
      </w:r>
      <w:proofErr w:type="gramEnd"/>
      <w:r w:rsidRPr="003057BC">
        <w:rPr>
          <w:rFonts w:ascii="Times New Roman" w:hAnsi="Times New Roman" w:cs="Times New Roman"/>
          <w:sz w:val="24"/>
          <w:szCs w:val="24"/>
        </w:rPr>
        <w:t xml:space="preserve"> автомобильным (кроме такси) транспортом, возмещаются по фактическим затратам, подтвержденным проездными документами, по следующим нормам:</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а) муниципальным служащим, замещающим высшую группу должностей муниципальной слу</w:t>
      </w:r>
      <w:r>
        <w:rPr>
          <w:rFonts w:ascii="Times New Roman" w:hAnsi="Times New Roman" w:cs="Times New Roman"/>
          <w:sz w:val="24"/>
          <w:szCs w:val="24"/>
        </w:rPr>
        <w:t>жбы категории «руководители»</w:t>
      </w:r>
      <w:r w:rsidRPr="003057BC">
        <w:rPr>
          <w:rFonts w:ascii="Times New Roman" w:hAnsi="Times New Roman" w:cs="Times New Roman"/>
          <w:sz w:val="24"/>
          <w:szCs w:val="24"/>
        </w:rPr>
        <w:t>:</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воздушным транспортом - по билету 1 класса;</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xml:space="preserve">- морским и речным транспортом - по тарифам, устанавливаемым перевозчиком, но не </w:t>
      </w:r>
      <w:r>
        <w:rPr>
          <w:rFonts w:ascii="Times New Roman" w:hAnsi="Times New Roman" w:cs="Times New Roman"/>
          <w:sz w:val="24"/>
          <w:szCs w:val="24"/>
        </w:rPr>
        <w:t>выше стоимости проезда в каюте «люкс»</w:t>
      </w:r>
      <w:r w:rsidRPr="003057BC">
        <w:rPr>
          <w:rFonts w:ascii="Times New Roman" w:hAnsi="Times New Roman" w:cs="Times New Roman"/>
          <w:sz w:val="24"/>
          <w:szCs w:val="24"/>
        </w:rPr>
        <w:t xml:space="preserve"> с комплексным обслуживанием пассажиров;</w:t>
      </w:r>
    </w:p>
    <w:p w:rsidR="006E222B" w:rsidRPr="003057BC" w:rsidRDefault="006E222B" w:rsidP="006E222B">
      <w:pPr>
        <w:pStyle w:val="ConsPlusNormal"/>
        <w:ind w:firstLine="709"/>
        <w:jc w:val="both"/>
        <w:rPr>
          <w:rFonts w:ascii="Times New Roman" w:hAnsi="Times New Roman" w:cs="Times New Roman"/>
          <w:sz w:val="24"/>
          <w:szCs w:val="24"/>
        </w:rPr>
      </w:pPr>
      <w:proofErr w:type="gramStart"/>
      <w:r w:rsidRPr="003057BC">
        <w:rPr>
          <w:rFonts w:ascii="Times New Roman" w:hAnsi="Times New Roman" w:cs="Times New Roman"/>
          <w:sz w:val="24"/>
          <w:szCs w:val="24"/>
        </w:rPr>
        <w:lastRenderedPageBreak/>
        <w:t>- железнодорожным транспортом - в вагоне повышенной комфортности, отнесенном к вагонам бизнес-класса,</w:t>
      </w:r>
      <w:r>
        <w:rPr>
          <w:rFonts w:ascii="Times New Roman" w:hAnsi="Times New Roman" w:cs="Times New Roman"/>
          <w:sz w:val="24"/>
          <w:szCs w:val="24"/>
        </w:rPr>
        <w:t xml:space="preserve"> с двухместными купе категории «СВ» или в вагоне категории «С»</w:t>
      </w:r>
      <w:r w:rsidRPr="003057BC">
        <w:rPr>
          <w:rFonts w:ascii="Times New Roman" w:hAnsi="Times New Roman" w:cs="Times New Roman"/>
          <w:sz w:val="24"/>
          <w:szCs w:val="24"/>
        </w:rPr>
        <w:t xml:space="preserve"> с местами для сидения, соответствующими требованиям, предъявляемым к вагонам бизнес-класса;</w:t>
      </w:r>
      <w:proofErr w:type="gramEnd"/>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б) иным муниципальным служащим, работникам:</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воздушным транспортом - по тарифу экономического класса;</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xml:space="preserve">- железнодорожным транспортом - в вагоне повышенной комфортности, отнесенном к вагонам экономического класса, с </w:t>
      </w:r>
      <w:r>
        <w:rPr>
          <w:rFonts w:ascii="Times New Roman" w:hAnsi="Times New Roman" w:cs="Times New Roman"/>
          <w:sz w:val="24"/>
          <w:szCs w:val="24"/>
        </w:rPr>
        <w:t>четырехместными купе категории «К» или в вагоне категории «С»</w:t>
      </w:r>
      <w:r w:rsidRPr="003057BC">
        <w:rPr>
          <w:rFonts w:ascii="Times New Roman" w:hAnsi="Times New Roman" w:cs="Times New Roman"/>
          <w:sz w:val="24"/>
          <w:szCs w:val="24"/>
        </w:rPr>
        <w:t xml:space="preserve"> с местами для сидения.</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xml:space="preserve">14. </w:t>
      </w:r>
      <w:proofErr w:type="gramStart"/>
      <w:r w:rsidRPr="003057BC">
        <w:rPr>
          <w:rFonts w:ascii="Times New Roman" w:hAnsi="Times New Roman" w:cs="Times New Roman"/>
          <w:sz w:val="24"/>
          <w:szCs w:val="24"/>
        </w:rPr>
        <w:t>При использовании воздушного транспорта для проезда муниципального служащего, работника к месту командирования и (или) обратно - к постоянному месту работы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муниципального служащего, работника либо когда оформление (приобретение) проездных документов (билетов</w:t>
      </w:r>
      <w:proofErr w:type="gramEnd"/>
      <w:r w:rsidRPr="003057BC">
        <w:rPr>
          <w:rFonts w:ascii="Times New Roman" w:hAnsi="Times New Roman" w:cs="Times New Roman"/>
          <w:sz w:val="24"/>
          <w:szCs w:val="24"/>
        </w:rPr>
        <w:t>) на рейсы этих авиакомпаний невозможно ввиду их отсутствия на весь срок командировки муниципального служащего, работника.</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15.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xml:space="preserve">16. </w:t>
      </w:r>
      <w:proofErr w:type="gramStart"/>
      <w:r w:rsidRPr="003057BC">
        <w:rPr>
          <w:rFonts w:ascii="Times New Roman" w:hAnsi="Times New Roman" w:cs="Times New Roman"/>
          <w:sz w:val="24"/>
          <w:szCs w:val="24"/>
        </w:rPr>
        <w:t xml:space="preserve">По решению представителя нанимателя (работодателя) муниципальному служащему, работнику при наличии обоснования могут быть возмещены расходы по проезду к месту командирования и обратно к постоянному месту работы воздушным, железнодорожным, водным и автомобильным транспортом сверх норм, установленных настоящим Положением, в пределах средств, предусмотренных в бюджете муниципального образования </w:t>
      </w:r>
      <w:r w:rsidRPr="00F40D7D">
        <w:rPr>
          <w:rFonts w:ascii="Times New Roman" w:hAnsi="Times New Roman" w:cs="Times New Roman"/>
          <w:sz w:val="24"/>
          <w:szCs w:val="24"/>
        </w:rPr>
        <w:t xml:space="preserve">«Муниципальный округ </w:t>
      </w:r>
      <w:proofErr w:type="spellStart"/>
      <w:r w:rsidRPr="00F40D7D">
        <w:rPr>
          <w:rFonts w:ascii="Times New Roman" w:hAnsi="Times New Roman" w:cs="Times New Roman"/>
          <w:sz w:val="24"/>
          <w:szCs w:val="24"/>
        </w:rPr>
        <w:t>Якшур-Бодьинский</w:t>
      </w:r>
      <w:proofErr w:type="spellEnd"/>
      <w:r w:rsidRPr="00F40D7D">
        <w:rPr>
          <w:rFonts w:ascii="Times New Roman" w:hAnsi="Times New Roman" w:cs="Times New Roman"/>
          <w:sz w:val="24"/>
          <w:szCs w:val="24"/>
        </w:rPr>
        <w:t xml:space="preserve"> район Удмуртской Республики»</w:t>
      </w:r>
      <w:r>
        <w:rPr>
          <w:rFonts w:ascii="Times New Roman" w:hAnsi="Times New Roman" w:cs="Times New Roman"/>
          <w:sz w:val="24"/>
          <w:szCs w:val="24"/>
        </w:rPr>
        <w:t xml:space="preserve"> на содержание Администрации МО, в том числе структурных подразделений</w:t>
      </w:r>
      <w:proofErr w:type="gramEnd"/>
      <w:r>
        <w:rPr>
          <w:rFonts w:ascii="Times New Roman" w:hAnsi="Times New Roman" w:cs="Times New Roman"/>
          <w:sz w:val="24"/>
          <w:szCs w:val="24"/>
        </w:rPr>
        <w:t xml:space="preserve"> Администрации МО с правами юридического лица.</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xml:space="preserve">17. </w:t>
      </w:r>
      <w:proofErr w:type="gramStart"/>
      <w:r w:rsidRPr="003057BC">
        <w:rPr>
          <w:rFonts w:ascii="Times New Roman" w:hAnsi="Times New Roman" w:cs="Times New Roman"/>
          <w:sz w:val="24"/>
          <w:szCs w:val="24"/>
        </w:rPr>
        <w:t xml:space="preserve">При направлении муниципального служащего, работника в служебную командировку за пределы территории Российской Федерации суточные выплачиваются в иностранной валюте в размерах, установленных </w:t>
      </w:r>
      <w:hyperlink r:id="rId17">
        <w:r w:rsidRPr="001E1206">
          <w:rPr>
            <w:rFonts w:ascii="Times New Roman" w:hAnsi="Times New Roman" w:cs="Times New Roman"/>
            <w:sz w:val="24"/>
            <w:szCs w:val="24"/>
          </w:rPr>
          <w:t>постановлением</w:t>
        </w:r>
      </w:hyperlink>
      <w:r w:rsidRPr="003057BC">
        <w:rPr>
          <w:rFonts w:ascii="Times New Roman" w:hAnsi="Times New Roman" w:cs="Times New Roman"/>
          <w:sz w:val="24"/>
          <w:szCs w:val="24"/>
        </w:rPr>
        <w:t xml:space="preserve"> Правительства Российской Федерации от 26.12.2005 </w:t>
      </w:r>
      <w:r>
        <w:rPr>
          <w:rFonts w:ascii="Times New Roman" w:hAnsi="Times New Roman" w:cs="Times New Roman"/>
          <w:sz w:val="24"/>
          <w:szCs w:val="24"/>
        </w:rPr>
        <w:t>года № 812 «</w:t>
      </w:r>
      <w:r w:rsidRPr="003057BC">
        <w:rPr>
          <w:rFonts w:ascii="Times New Roman" w:hAnsi="Times New Roman" w:cs="Times New Roman"/>
          <w:sz w:val="24"/>
          <w:szCs w:val="24"/>
        </w:rPr>
        <w: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w:t>
      </w:r>
      <w:proofErr w:type="gramEnd"/>
      <w:r w:rsidRPr="003057BC">
        <w:rPr>
          <w:rFonts w:ascii="Times New Roman" w:hAnsi="Times New Roman" w:cs="Times New Roman"/>
          <w:sz w:val="24"/>
          <w:szCs w:val="24"/>
        </w:rPr>
        <w:t xml:space="preserve"> </w:t>
      </w:r>
      <w:proofErr w:type="gramStart"/>
      <w:r w:rsidRPr="003057BC">
        <w:rPr>
          <w:rFonts w:ascii="Times New Roman" w:hAnsi="Times New Roman" w:cs="Times New Roman"/>
          <w:sz w:val="24"/>
          <w:szCs w:val="24"/>
        </w:rPr>
        <w:t>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w:t>
      </w:r>
      <w:r>
        <w:rPr>
          <w:rFonts w:ascii="Times New Roman" w:hAnsi="Times New Roman" w:cs="Times New Roman"/>
          <w:sz w:val="24"/>
          <w:szCs w:val="24"/>
        </w:rPr>
        <w:t>рритории иностранных государств»</w:t>
      </w:r>
      <w:r w:rsidRPr="003057BC">
        <w:rPr>
          <w:rFonts w:ascii="Times New Roman" w:hAnsi="Times New Roman" w:cs="Times New Roman"/>
          <w:sz w:val="24"/>
          <w:szCs w:val="24"/>
        </w:rPr>
        <w:t xml:space="preserve"> (далее - постановление </w:t>
      </w:r>
      <w:r>
        <w:rPr>
          <w:rFonts w:ascii="Times New Roman" w:hAnsi="Times New Roman" w:cs="Times New Roman"/>
          <w:sz w:val="24"/>
          <w:szCs w:val="24"/>
        </w:rPr>
        <w:t>Правительства РФ от 26.12.2005 года №</w:t>
      </w:r>
      <w:r w:rsidRPr="003057BC">
        <w:rPr>
          <w:rFonts w:ascii="Times New Roman" w:hAnsi="Times New Roman" w:cs="Times New Roman"/>
          <w:sz w:val="24"/>
          <w:szCs w:val="24"/>
        </w:rPr>
        <w:t xml:space="preserve"> 812).</w:t>
      </w:r>
      <w:proofErr w:type="gramEnd"/>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18. За время нахождения муниципального служащего, работника, направляемого в служебную командировку за пределы территории Российской Федерации, в пути суточные выплачиваются:</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а) при проезде по территории Российской Федерации - в порядке и размерах, установленных для служебных командировок в город Москву;</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xml:space="preserve">б) при проезде по территории иностранного государства - в порядке и размерах, </w:t>
      </w:r>
      <w:r w:rsidRPr="003057BC">
        <w:rPr>
          <w:rFonts w:ascii="Times New Roman" w:hAnsi="Times New Roman" w:cs="Times New Roman"/>
          <w:sz w:val="24"/>
          <w:szCs w:val="24"/>
        </w:rPr>
        <w:lastRenderedPageBreak/>
        <w:t>установленных для служебных командировок на территории иностранных государств настоящим Положением.</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xml:space="preserve">19. </w:t>
      </w:r>
      <w:proofErr w:type="gramStart"/>
      <w:r w:rsidRPr="003057BC">
        <w:rPr>
          <w:rFonts w:ascii="Times New Roman" w:hAnsi="Times New Roman" w:cs="Times New Roman"/>
          <w:sz w:val="24"/>
          <w:szCs w:val="24"/>
        </w:rPr>
        <w:t xml:space="preserve">При следовании муниципального служащего, работника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в размерах, установленных </w:t>
      </w:r>
      <w:hyperlink r:id="rId18">
        <w:r w:rsidRPr="001E1206">
          <w:rPr>
            <w:rFonts w:ascii="Times New Roman" w:hAnsi="Times New Roman" w:cs="Times New Roman"/>
            <w:sz w:val="24"/>
            <w:szCs w:val="24"/>
          </w:rPr>
          <w:t>постановлением</w:t>
        </w:r>
      </w:hyperlink>
      <w:r w:rsidRPr="001E1206">
        <w:rPr>
          <w:rFonts w:ascii="Times New Roman" w:hAnsi="Times New Roman" w:cs="Times New Roman"/>
          <w:sz w:val="24"/>
          <w:szCs w:val="24"/>
        </w:rPr>
        <w:t xml:space="preserve"> </w:t>
      </w:r>
      <w:r w:rsidRPr="003057BC">
        <w:rPr>
          <w:rFonts w:ascii="Times New Roman" w:hAnsi="Times New Roman" w:cs="Times New Roman"/>
          <w:sz w:val="24"/>
          <w:szCs w:val="24"/>
        </w:rPr>
        <w:t xml:space="preserve">Правительства РФ от 26.12.2005 </w:t>
      </w:r>
      <w:r>
        <w:rPr>
          <w:rFonts w:ascii="Times New Roman" w:hAnsi="Times New Roman" w:cs="Times New Roman"/>
          <w:sz w:val="24"/>
          <w:szCs w:val="24"/>
        </w:rPr>
        <w:t>года №</w:t>
      </w:r>
      <w:r w:rsidRPr="003057BC">
        <w:rPr>
          <w:rFonts w:ascii="Times New Roman" w:hAnsi="Times New Roman" w:cs="Times New Roman"/>
          <w:sz w:val="24"/>
          <w:szCs w:val="24"/>
        </w:rPr>
        <w:t xml:space="preserve"> 812,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 в размерах, установленных</w:t>
      </w:r>
      <w:proofErr w:type="gramEnd"/>
      <w:r w:rsidRPr="003057BC">
        <w:rPr>
          <w:rFonts w:ascii="Times New Roman" w:hAnsi="Times New Roman" w:cs="Times New Roman"/>
          <w:sz w:val="24"/>
          <w:szCs w:val="24"/>
        </w:rPr>
        <w:t xml:space="preserve"> для служебных командировок на территории Российской Федерации.</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постов в паспорте муниципального служащего, работника.</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При направлении муниципального служащего,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 работник.</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xml:space="preserve">20. </w:t>
      </w:r>
      <w:proofErr w:type="gramStart"/>
      <w:r w:rsidRPr="003057BC">
        <w:rPr>
          <w:rFonts w:ascii="Times New Roman" w:hAnsi="Times New Roman" w:cs="Times New Roman"/>
          <w:sz w:val="24"/>
          <w:szCs w:val="24"/>
        </w:rPr>
        <w:t>При направлении муниципального служащего, работника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проездным</w:t>
      </w:r>
      <w:proofErr w:type="gramEnd"/>
      <w:r w:rsidRPr="003057BC">
        <w:rPr>
          <w:rFonts w:ascii="Times New Roman" w:hAnsi="Times New Roman" w:cs="Times New Roman"/>
          <w:sz w:val="24"/>
          <w:szCs w:val="24"/>
        </w:rPr>
        <w:t xml:space="preserve"> документам (билетам).</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xml:space="preserve">21. Муниципальному служащему, работнику,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суточных, установленных </w:t>
      </w:r>
      <w:hyperlink r:id="rId19">
        <w:r w:rsidRPr="001E1206">
          <w:rPr>
            <w:rFonts w:ascii="Times New Roman" w:hAnsi="Times New Roman" w:cs="Times New Roman"/>
            <w:sz w:val="24"/>
            <w:szCs w:val="24"/>
          </w:rPr>
          <w:t>постановлением</w:t>
        </w:r>
      </w:hyperlink>
      <w:r w:rsidRPr="001E1206">
        <w:rPr>
          <w:rFonts w:ascii="Times New Roman" w:hAnsi="Times New Roman" w:cs="Times New Roman"/>
          <w:sz w:val="24"/>
          <w:szCs w:val="24"/>
        </w:rPr>
        <w:t xml:space="preserve"> </w:t>
      </w:r>
      <w:r w:rsidRPr="003057BC">
        <w:rPr>
          <w:rFonts w:ascii="Times New Roman" w:hAnsi="Times New Roman" w:cs="Times New Roman"/>
          <w:sz w:val="24"/>
          <w:szCs w:val="24"/>
        </w:rPr>
        <w:t xml:space="preserve">Правительства РФ от 26.12.2005 </w:t>
      </w:r>
      <w:r>
        <w:rPr>
          <w:rFonts w:ascii="Times New Roman" w:hAnsi="Times New Roman" w:cs="Times New Roman"/>
          <w:sz w:val="24"/>
          <w:szCs w:val="24"/>
        </w:rPr>
        <w:t>года №</w:t>
      </w:r>
      <w:r w:rsidRPr="003057BC">
        <w:rPr>
          <w:rFonts w:ascii="Times New Roman" w:hAnsi="Times New Roman" w:cs="Times New Roman"/>
          <w:sz w:val="24"/>
          <w:szCs w:val="24"/>
        </w:rPr>
        <w:t xml:space="preserve"> 812.</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xml:space="preserve">В случае если муниципальный служащий, работник,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муниципальному служащему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суточных, установленных </w:t>
      </w:r>
      <w:hyperlink r:id="rId20">
        <w:r w:rsidRPr="001E1206">
          <w:rPr>
            <w:rFonts w:ascii="Times New Roman" w:hAnsi="Times New Roman" w:cs="Times New Roman"/>
            <w:sz w:val="24"/>
            <w:szCs w:val="24"/>
          </w:rPr>
          <w:t>постановлением</w:t>
        </w:r>
      </w:hyperlink>
      <w:r w:rsidRPr="001E1206">
        <w:rPr>
          <w:rFonts w:ascii="Times New Roman" w:hAnsi="Times New Roman" w:cs="Times New Roman"/>
          <w:sz w:val="24"/>
          <w:szCs w:val="24"/>
        </w:rPr>
        <w:t xml:space="preserve"> </w:t>
      </w:r>
      <w:r w:rsidRPr="003057BC">
        <w:rPr>
          <w:rFonts w:ascii="Times New Roman" w:hAnsi="Times New Roman" w:cs="Times New Roman"/>
          <w:sz w:val="24"/>
          <w:szCs w:val="24"/>
        </w:rPr>
        <w:t>Правительства РФ от 26.12.2005</w:t>
      </w:r>
      <w:r>
        <w:rPr>
          <w:rFonts w:ascii="Times New Roman" w:hAnsi="Times New Roman" w:cs="Times New Roman"/>
          <w:sz w:val="24"/>
          <w:szCs w:val="24"/>
        </w:rPr>
        <w:t xml:space="preserve"> года №</w:t>
      </w:r>
      <w:r w:rsidRPr="003057BC">
        <w:rPr>
          <w:rFonts w:ascii="Times New Roman" w:hAnsi="Times New Roman" w:cs="Times New Roman"/>
          <w:sz w:val="24"/>
          <w:szCs w:val="24"/>
        </w:rPr>
        <w:t xml:space="preserve"> 812.</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xml:space="preserve">22. </w:t>
      </w:r>
      <w:proofErr w:type="gramStart"/>
      <w:r w:rsidRPr="003057BC">
        <w:rPr>
          <w:rFonts w:ascii="Times New Roman" w:hAnsi="Times New Roman" w:cs="Times New Roman"/>
          <w:sz w:val="24"/>
          <w:szCs w:val="24"/>
        </w:rPr>
        <w:t xml:space="preserve">Расходы по найму жилого помещения при направлении муниципальных служащих, работников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установленные </w:t>
      </w:r>
      <w:hyperlink r:id="rId21">
        <w:r w:rsidRPr="001E1206">
          <w:rPr>
            <w:rFonts w:ascii="Times New Roman" w:hAnsi="Times New Roman" w:cs="Times New Roman"/>
            <w:sz w:val="24"/>
            <w:szCs w:val="24"/>
          </w:rPr>
          <w:t>приказом</w:t>
        </w:r>
      </w:hyperlink>
      <w:r w:rsidRPr="003057BC">
        <w:rPr>
          <w:rFonts w:ascii="Times New Roman" w:hAnsi="Times New Roman" w:cs="Times New Roman"/>
          <w:sz w:val="24"/>
          <w:szCs w:val="24"/>
        </w:rPr>
        <w:t xml:space="preserve"> Министерства финансов Российской Федерации от 02.08.2004 </w:t>
      </w:r>
      <w:r>
        <w:rPr>
          <w:rFonts w:ascii="Times New Roman" w:hAnsi="Times New Roman" w:cs="Times New Roman"/>
          <w:sz w:val="24"/>
          <w:szCs w:val="24"/>
        </w:rPr>
        <w:t>года № 64н «</w:t>
      </w:r>
      <w:r w:rsidRPr="003057BC">
        <w:rPr>
          <w:rFonts w:ascii="Times New Roman" w:hAnsi="Times New Roman" w:cs="Times New Roman"/>
          <w:sz w:val="24"/>
          <w:szCs w:val="24"/>
        </w:rPr>
        <w:t>Об установлении предельных норм возмещения расходов по</w:t>
      </w:r>
      <w:proofErr w:type="gramEnd"/>
      <w:r w:rsidRPr="003057BC">
        <w:rPr>
          <w:rFonts w:ascii="Times New Roman" w:hAnsi="Times New Roman" w:cs="Times New Roman"/>
          <w:sz w:val="24"/>
          <w:szCs w:val="24"/>
        </w:rPr>
        <w:t xml:space="preserve"> найму жилого помещения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w:t>
      </w:r>
      <w:r>
        <w:rPr>
          <w:rFonts w:ascii="Times New Roman" w:hAnsi="Times New Roman" w:cs="Times New Roman"/>
          <w:sz w:val="24"/>
          <w:szCs w:val="24"/>
        </w:rPr>
        <w:t>государственных учреждений»</w:t>
      </w:r>
      <w:r w:rsidRPr="003057BC">
        <w:rPr>
          <w:rFonts w:ascii="Times New Roman" w:hAnsi="Times New Roman" w:cs="Times New Roman"/>
          <w:sz w:val="24"/>
          <w:szCs w:val="24"/>
        </w:rPr>
        <w:t>.</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lastRenderedPageBreak/>
        <w:t>23. Расходы по проезду при направлении муниципального служащего, работника в служебную командировку на территории иностранных государств возмещаются им в том же порядке, что и при направлении в служебную командировку в пределах территории Российской Федерации.</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xml:space="preserve">24. На муниципальных служащих, работников, находящихся в служебной командировке, распространяется режим служебного времени тех государственных органов, органов местного самоуправления или организаций, в которые они командированы. </w:t>
      </w:r>
      <w:proofErr w:type="gramStart"/>
      <w:r w:rsidRPr="003057BC">
        <w:rPr>
          <w:rFonts w:ascii="Times New Roman" w:hAnsi="Times New Roman" w:cs="Times New Roman"/>
          <w:sz w:val="24"/>
          <w:szCs w:val="24"/>
        </w:rPr>
        <w:t>В случае если режим служебного времени в указанных государственных органах, органах местного самоуправления или организациях отличается от режи</w:t>
      </w:r>
      <w:r>
        <w:rPr>
          <w:rFonts w:ascii="Times New Roman" w:hAnsi="Times New Roman" w:cs="Times New Roman"/>
          <w:sz w:val="24"/>
          <w:szCs w:val="24"/>
        </w:rPr>
        <w:t>ма служебного времени в Администрации МО</w:t>
      </w:r>
      <w:r w:rsidRPr="003057BC">
        <w:rPr>
          <w:rFonts w:ascii="Times New Roman" w:hAnsi="Times New Roman" w:cs="Times New Roman"/>
          <w:sz w:val="24"/>
          <w:szCs w:val="24"/>
        </w:rPr>
        <w:t>, в сторону уменьшения дней отдыха, взамен дней отдыха, не использованных в период нахождения в служебной командировке, муниципальному служащему, работнику предоставляются другие дни отдыха по возвращении из служебной командировки.</w:t>
      </w:r>
      <w:proofErr w:type="gramEnd"/>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Если муниципальный служащий, работник специально командирован для работы в выходные или нерабочие праздничные дни, компенсация за работу в эти дни производится в соответствии с законодательством Российской Федерации.</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25. При направлении муниципального служащего, работника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6E222B" w:rsidRPr="003057BC"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xml:space="preserve">26. </w:t>
      </w:r>
      <w:proofErr w:type="gramStart"/>
      <w:r w:rsidRPr="003057BC">
        <w:rPr>
          <w:rFonts w:ascii="Times New Roman" w:hAnsi="Times New Roman" w:cs="Times New Roman"/>
          <w:sz w:val="24"/>
          <w:szCs w:val="24"/>
        </w:rPr>
        <w:t>По возвращении из служебной командировки муниципальный служащий, работник обязан в течение трех рабочих дней представ</w:t>
      </w:r>
      <w:r>
        <w:rPr>
          <w:rFonts w:ascii="Times New Roman" w:hAnsi="Times New Roman" w:cs="Times New Roman"/>
          <w:sz w:val="24"/>
          <w:szCs w:val="24"/>
        </w:rPr>
        <w:t>ить в</w:t>
      </w:r>
      <w:r w:rsidRPr="002B63B1">
        <w:rPr>
          <w:rFonts w:ascii="Times New Roman" w:hAnsi="Times New Roman" w:cs="Times New Roman"/>
          <w:sz w:val="24"/>
          <w:szCs w:val="24"/>
        </w:rPr>
        <w:t xml:space="preserve"> </w:t>
      </w:r>
      <w:r>
        <w:rPr>
          <w:rFonts w:ascii="Times New Roman" w:hAnsi="Times New Roman" w:cs="Times New Roman"/>
          <w:sz w:val="24"/>
          <w:szCs w:val="24"/>
        </w:rPr>
        <w:t>Муниципальное казенное учреждение «Централизованная бухгалтерия по обслуживанию муниципальных учреждений Якшур-Бодьинского района»</w:t>
      </w:r>
      <w:r w:rsidRPr="003057BC">
        <w:rPr>
          <w:rFonts w:ascii="Times New Roman" w:hAnsi="Times New Roman" w:cs="Times New Roman"/>
          <w:sz w:val="24"/>
          <w:szCs w:val="24"/>
        </w:rPr>
        <w:t xml:space="preserve">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roofErr w:type="gramEnd"/>
      <w:r w:rsidRPr="003057BC">
        <w:rPr>
          <w:rFonts w:ascii="Times New Roman" w:hAnsi="Times New Roman" w:cs="Times New Roman"/>
          <w:sz w:val="24"/>
          <w:szCs w:val="24"/>
        </w:rPr>
        <w:t xml:space="preserve">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об иных связанных со служебной командировкой расходах, произведенных с разрешения представителя нанимателя (работодателя) или уполномоченного им лица.</w:t>
      </w:r>
    </w:p>
    <w:p w:rsidR="006E222B" w:rsidRPr="00F40D7D" w:rsidRDefault="006E222B" w:rsidP="006E222B">
      <w:pPr>
        <w:pStyle w:val="ConsPlusNormal"/>
        <w:ind w:firstLine="709"/>
        <w:jc w:val="both"/>
        <w:rPr>
          <w:rFonts w:ascii="Times New Roman" w:hAnsi="Times New Roman" w:cs="Times New Roman"/>
          <w:sz w:val="24"/>
          <w:szCs w:val="24"/>
        </w:rPr>
      </w:pPr>
      <w:r w:rsidRPr="003057BC">
        <w:rPr>
          <w:rFonts w:ascii="Times New Roman" w:hAnsi="Times New Roman" w:cs="Times New Roman"/>
          <w:sz w:val="24"/>
          <w:szCs w:val="24"/>
        </w:rPr>
        <w:t xml:space="preserve">27. </w:t>
      </w:r>
      <w:proofErr w:type="gramStart"/>
      <w:r w:rsidRPr="003057BC">
        <w:rPr>
          <w:rFonts w:ascii="Times New Roman" w:hAnsi="Times New Roman" w:cs="Times New Roman"/>
          <w:sz w:val="24"/>
          <w:szCs w:val="24"/>
        </w:rPr>
        <w:t xml:space="preserve">Расходы, размеры которых превышают размеры, установленные настоящим Положением, а также иные расходы, связанные со служебными командировками (при условии, что они произведены муниципальным служащим, работником с разрешения представителя нанимателя (работодателя) или уполномоченного им лица), возмещаются </w:t>
      </w:r>
      <w:r>
        <w:rPr>
          <w:rFonts w:ascii="Times New Roman" w:hAnsi="Times New Roman" w:cs="Times New Roman"/>
          <w:sz w:val="24"/>
          <w:szCs w:val="24"/>
        </w:rPr>
        <w:t xml:space="preserve">Администрацией МО </w:t>
      </w:r>
      <w:r w:rsidRPr="003057BC">
        <w:rPr>
          <w:rFonts w:ascii="Times New Roman" w:hAnsi="Times New Roman" w:cs="Times New Roman"/>
          <w:sz w:val="24"/>
          <w:szCs w:val="24"/>
        </w:rPr>
        <w:t xml:space="preserve">за счет средств, предусмотренных в бюджете муниципального образования </w:t>
      </w:r>
      <w:r w:rsidRPr="00F40D7D">
        <w:rPr>
          <w:rFonts w:ascii="Times New Roman" w:hAnsi="Times New Roman" w:cs="Times New Roman"/>
          <w:sz w:val="24"/>
          <w:szCs w:val="24"/>
        </w:rPr>
        <w:t xml:space="preserve">«Муниципальный округ </w:t>
      </w:r>
      <w:proofErr w:type="spellStart"/>
      <w:r w:rsidRPr="00F40D7D">
        <w:rPr>
          <w:rFonts w:ascii="Times New Roman" w:hAnsi="Times New Roman" w:cs="Times New Roman"/>
          <w:sz w:val="24"/>
          <w:szCs w:val="24"/>
        </w:rPr>
        <w:t>Якшур-Бодьинский</w:t>
      </w:r>
      <w:proofErr w:type="spellEnd"/>
      <w:r w:rsidRPr="00F40D7D">
        <w:rPr>
          <w:rFonts w:ascii="Times New Roman" w:hAnsi="Times New Roman" w:cs="Times New Roman"/>
          <w:sz w:val="24"/>
          <w:szCs w:val="24"/>
        </w:rPr>
        <w:t xml:space="preserve"> район Удмуртской Республики»</w:t>
      </w:r>
      <w:r w:rsidRPr="003057BC">
        <w:rPr>
          <w:rFonts w:ascii="Times New Roman" w:hAnsi="Times New Roman" w:cs="Times New Roman"/>
          <w:sz w:val="24"/>
          <w:szCs w:val="24"/>
        </w:rPr>
        <w:t xml:space="preserve"> на содержание </w:t>
      </w:r>
      <w:r>
        <w:rPr>
          <w:rFonts w:ascii="Times New Roman" w:hAnsi="Times New Roman" w:cs="Times New Roman"/>
          <w:sz w:val="24"/>
          <w:szCs w:val="24"/>
        </w:rPr>
        <w:t>Администрации МО, в том числе структурных подразделений Администрации</w:t>
      </w:r>
      <w:proofErr w:type="gramEnd"/>
      <w:r>
        <w:rPr>
          <w:rFonts w:ascii="Times New Roman" w:hAnsi="Times New Roman" w:cs="Times New Roman"/>
          <w:sz w:val="24"/>
          <w:szCs w:val="24"/>
        </w:rPr>
        <w:t xml:space="preserve"> МО с правами юридического лица</w:t>
      </w:r>
      <w:r w:rsidRPr="00F40D7D">
        <w:rPr>
          <w:rFonts w:ascii="Times New Roman" w:hAnsi="Times New Roman" w:cs="Times New Roman"/>
          <w:sz w:val="24"/>
          <w:szCs w:val="24"/>
        </w:rPr>
        <w:t>.</w:t>
      </w:r>
    </w:p>
    <w:p w:rsidR="006E222B" w:rsidRPr="003057BC" w:rsidRDefault="006E222B" w:rsidP="006E222B">
      <w:pPr>
        <w:pStyle w:val="ConsPlusNormal"/>
        <w:jc w:val="both"/>
        <w:rPr>
          <w:rFonts w:ascii="Times New Roman" w:hAnsi="Times New Roman" w:cs="Times New Roman"/>
          <w:sz w:val="24"/>
          <w:szCs w:val="24"/>
        </w:rPr>
      </w:pPr>
    </w:p>
    <w:p w:rsidR="00D2043D" w:rsidRDefault="00D2043D" w:rsidP="00220DBC">
      <w:pPr>
        <w:suppressAutoHyphens w:val="0"/>
        <w:autoSpaceDE/>
        <w:ind w:firstLine="709"/>
        <w:jc w:val="both"/>
        <w:rPr>
          <w:sz w:val="28"/>
          <w:szCs w:val="28"/>
          <w:lang w:eastAsia="ru-RU"/>
        </w:rPr>
      </w:pPr>
    </w:p>
    <w:p w:rsidR="00D2043D" w:rsidRDefault="00D2043D" w:rsidP="00220DBC">
      <w:pPr>
        <w:suppressAutoHyphens w:val="0"/>
        <w:autoSpaceDE/>
        <w:ind w:firstLine="709"/>
        <w:jc w:val="both"/>
        <w:rPr>
          <w:sz w:val="28"/>
          <w:szCs w:val="28"/>
          <w:lang w:eastAsia="ru-RU"/>
        </w:rPr>
      </w:pPr>
    </w:p>
    <w:p w:rsidR="006E222B" w:rsidRDefault="006E222B" w:rsidP="00220DBC">
      <w:pPr>
        <w:suppressAutoHyphens w:val="0"/>
        <w:autoSpaceDE/>
        <w:ind w:firstLine="709"/>
        <w:jc w:val="both"/>
        <w:rPr>
          <w:sz w:val="28"/>
          <w:szCs w:val="28"/>
          <w:lang w:eastAsia="ru-RU"/>
        </w:rPr>
      </w:pPr>
    </w:p>
    <w:p w:rsidR="006E222B" w:rsidRDefault="006E222B" w:rsidP="00220DBC">
      <w:pPr>
        <w:suppressAutoHyphens w:val="0"/>
        <w:autoSpaceDE/>
        <w:ind w:firstLine="709"/>
        <w:jc w:val="both"/>
        <w:rPr>
          <w:sz w:val="28"/>
          <w:szCs w:val="28"/>
          <w:lang w:eastAsia="ru-RU"/>
        </w:rPr>
      </w:pPr>
    </w:p>
    <w:p w:rsidR="006E222B" w:rsidRDefault="006E222B" w:rsidP="00220DBC">
      <w:pPr>
        <w:suppressAutoHyphens w:val="0"/>
        <w:autoSpaceDE/>
        <w:ind w:firstLine="709"/>
        <w:jc w:val="both"/>
        <w:rPr>
          <w:sz w:val="28"/>
          <w:szCs w:val="28"/>
          <w:lang w:eastAsia="ru-RU"/>
        </w:rPr>
      </w:pPr>
    </w:p>
    <w:p w:rsidR="006E222B" w:rsidRDefault="006E222B" w:rsidP="00220DBC">
      <w:pPr>
        <w:suppressAutoHyphens w:val="0"/>
        <w:autoSpaceDE/>
        <w:ind w:firstLine="709"/>
        <w:jc w:val="both"/>
        <w:rPr>
          <w:sz w:val="28"/>
          <w:szCs w:val="28"/>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6E222B" w:rsidRPr="00081D61" w:rsidTr="004E139E">
        <w:trPr>
          <w:trHeight w:val="1700"/>
        </w:trPr>
        <w:tc>
          <w:tcPr>
            <w:tcW w:w="4244" w:type="dxa"/>
          </w:tcPr>
          <w:p w:rsidR="006E222B" w:rsidRPr="00081D61" w:rsidRDefault="006E222B" w:rsidP="004E139E">
            <w:pPr>
              <w:snapToGrid w:val="0"/>
              <w:spacing w:line="192" w:lineRule="auto"/>
              <w:jc w:val="right"/>
              <w:rPr>
                <w:b/>
                <w:sz w:val="32"/>
                <w:szCs w:val="32"/>
              </w:rPr>
            </w:pPr>
          </w:p>
          <w:p w:rsidR="006E222B" w:rsidRPr="00081D61" w:rsidRDefault="006E222B" w:rsidP="004E139E">
            <w:pPr>
              <w:ind w:right="-117"/>
              <w:jc w:val="center"/>
              <w:rPr>
                <w:b/>
                <w:sz w:val="30"/>
                <w:szCs w:val="30"/>
              </w:rPr>
            </w:pPr>
            <w:r w:rsidRPr="00081D61">
              <w:rPr>
                <w:b/>
                <w:sz w:val="30"/>
                <w:szCs w:val="30"/>
              </w:rPr>
              <w:t xml:space="preserve"> </w:t>
            </w:r>
          </w:p>
        </w:tc>
        <w:tc>
          <w:tcPr>
            <w:tcW w:w="1723" w:type="dxa"/>
          </w:tcPr>
          <w:p w:rsidR="006E222B" w:rsidRPr="007044F9" w:rsidRDefault="006E222B" w:rsidP="004E139E">
            <w:pPr>
              <w:snapToGrid w:val="0"/>
              <w:spacing w:line="96" w:lineRule="auto"/>
              <w:jc w:val="center"/>
              <w:rPr>
                <w:b/>
                <w:sz w:val="32"/>
                <w:szCs w:val="32"/>
              </w:rPr>
            </w:pPr>
            <w:r>
              <w:rPr>
                <w:b/>
                <w:noProof/>
                <w:sz w:val="32"/>
                <w:szCs w:val="32"/>
                <w:lang w:eastAsia="ru-RU"/>
              </w:rPr>
              <w:drawing>
                <wp:anchor distT="0" distB="0" distL="114935" distR="114935" simplePos="0" relativeHeight="251663360" behindDoc="1" locked="0" layoutInCell="1" allowOverlap="1" wp14:anchorId="270917E1" wp14:editId="22E5E563">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6E222B" w:rsidRPr="00081D61" w:rsidRDefault="006E222B" w:rsidP="004E139E">
            <w:pPr>
              <w:jc w:val="right"/>
              <w:rPr>
                <w:b/>
                <w:sz w:val="32"/>
                <w:szCs w:val="32"/>
              </w:rPr>
            </w:pPr>
          </w:p>
        </w:tc>
      </w:tr>
      <w:tr w:rsidR="006E222B" w:rsidRPr="00081D61" w:rsidTr="004E139E">
        <w:tc>
          <w:tcPr>
            <w:tcW w:w="10004" w:type="dxa"/>
            <w:gridSpan w:val="3"/>
          </w:tcPr>
          <w:p w:rsidR="006E222B" w:rsidRDefault="006E222B" w:rsidP="004E139E">
            <w:pPr>
              <w:keepNext/>
              <w:tabs>
                <w:tab w:val="num" w:pos="2130"/>
              </w:tabs>
              <w:ind w:right="-117"/>
              <w:contextualSpacing/>
              <w:jc w:val="center"/>
              <w:outlineLvl w:val="0"/>
              <w:rPr>
                <w:b/>
                <w:sz w:val="26"/>
                <w:szCs w:val="26"/>
              </w:rPr>
            </w:pPr>
            <w:r w:rsidRPr="00081D61">
              <w:rPr>
                <w:b/>
                <w:sz w:val="26"/>
                <w:szCs w:val="26"/>
              </w:rPr>
              <w:t xml:space="preserve">Администрация муниципального образования </w:t>
            </w:r>
          </w:p>
          <w:p w:rsidR="006E222B" w:rsidRPr="00081D61" w:rsidRDefault="006E222B" w:rsidP="004E139E">
            <w:pPr>
              <w:keepNext/>
              <w:tabs>
                <w:tab w:val="num" w:pos="2130"/>
              </w:tabs>
              <w:ind w:right="-117"/>
              <w:contextualSpacing/>
              <w:jc w:val="center"/>
              <w:outlineLvl w:val="0"/>
              <w:rPr>
                <w:b/>
                <w:sz w:val="26"/>
                <w:szCs w:val="26"/>
              </w:rPr>
            </w:pPr>
            <w:r w:rsidRPr="00081D61">
              <w:rPr>
                <w:b/>
                <w:sz w:val="26"/>
                <w:szCs w:val="26"/>
              </w:rPr>
              <w:t>«</w:t>
            </w:r>
            <w:r>
              <w:rPr>
                <w:b/>
                <w:sz w:val="26"/>
                <w:szCs w:val="26"/>
              </w:rPr>
              <w:t xml:space="preserve">Муниципальный округ </w:t>
            </w:r>
            <w:proofErr w:type="spellStart"/>
            <w:r>
              <w:rPr>
                <w:b/>
                <w:sz w:val="26"/>
                <w:szCs w:val="26"/>
              </w:rPr>
              <w:t>Якшур-Бодьинский</w:t>
            </w:r>
            <w:proofErr w:type="spellEnd"/>
            <w:r>
              <w:rPr>
                <w:b/>
                <w:sz w:val="26"/>
                <w:szCs w:val="26"/>
              </w:rPr>
              <w:t xml:space="preserve"> район Удмуртской Республики»</w:t>
            </w:r>
          </w:p>
          <w:p w:rsidR="006E222B" w:rsidRPr="00081D61" w:rsidRDefault="006E222B" w:rsidP="004E139E">
            <w:pPr>
              <w:snapToGrid w:val="0"/>
              <w:spacing w:line="192" w:lineRule="auto"/>
              <w:jc w:val="center"/>
              <w:rPr>
                <w:b/>
                <w:sz w:val="32"/>
                <w:szCs w:val="32"/>
              </w:rPr>
            </w:pPr>
          </w:p>
        </w:tc>
      </w:tr>
      <w:tr w:rsidR="006E222B" w:rsidRPr="00081D61" w:rsidTr="004E139E">
        <w:tc>
          <w:tcPr>
            <w:tcW w:w="10004" w:type="dxa"/>
            <w:gridSpan w:val="3"/>
          </w:tcPr>
          <w:p w:rsidR="006E222B" w:rsidRPr="00DF1C3F" w:rsidRDefault="006E222B" w:rsidP="004E139E">
            <w:pPr>
              <w:snapToGrid w:val="0"/>
              <w:spacing w:line="192" w:lineRule="auto"/>
              <w:jc w:val="center"/>
              <w:rPr>
                <w:b/>
                <w:sz w:val="32"/>
                <w:szCs w:val="32"/>
              </w:rPr>
            </w:pPr>
            <w:r w:rsidRPr="00212B21">
              <w:rPr>
                <w:b/>
                <w:sz w:val="26"/>
                <w:szCs w:val="26"/>
              </w:rPr>
              <w:t xml:space="preserve">«Удмурт </w:t>
            </w:r>
            <w:proofErr w:type="spellStart"/>
            <w:r w:rsidRPr="00212B21">
              <w:rPr>
                <w:b/>
                <w:sz w:val="26"/>
                <w:szCs w:val="26"/>
              </w:rPr>
              <w:t>Элькунысь</w:t>
            </w:r>
            <w:proofErr w:type="spellEnd"/>
            <w:r w:rsidRPr="00212B21">
              <w:rPr>
                <w:b/>
                <w:sz w:val="26"/>
                <w:szCs w:val="26"/>
              </w:rPr>
              <w:t xml:space="preserve"> </w:t>
            </w:r>
            <w:proofErr w:type="spellStart"/>
            <w:r w:rsidRPr="00212B21">
              <w:rPr>
                <w:b/>
                <w:sz w:val="26"/>
                <w:szCs w:val="26"/>
              </w:rPr>
              <w:t>Якшур-Бӧдья</w:t>
            </w:r>
            <w:proofErr w:type="spellEnd"/>
            <w:r w:rsidRPr="00212B21">
              <w:rPr>
                <w:b/>
                <w:sz w:val="26"/>
                <w:szCs w:val="26"/>
              </w:rPr>
              <w:t xml:space="preserve"> </w:t>
            </w:r>
            <w:proofErr w:type="spellStart"/>
            <w:r w:rsidRPr="00212B21">
              <w:rPr>
                <w:b/>
                <w:sz w:val="26"/>
                <w:szCs w:val="26"/>
              </w:rPr>
              <w:t>ёрос</w:t>
            </w:r>
            <w:proofErr w:type="spellEnd"/>
            <w:r w:rsidRPr="00212B21">
              <w:rPr>
                <w:b/>
                <w:sz w:val="26"/>
                <w:szCs w:val="26"/>
              </w:rPr>
              <w:t xml:space="preserve"> муниципал округ» муниципал </w:t>
            </w:r>
            <w:proofErr w:type="spellStart"/>
            <w:r w:rsidRPr="00212B21">
              <w:rPr>
                <w:b/>
                <w:sz w:val="26"/>
                <w:szCs w:val="26"/>
              </w:rPr>
              <w:t>кылдытэтлэн</w:t>
            </w:r>
            <w:proofErr w:type="spellEnd"/>
            <w:r w:rsidRPr="00212B21">
              <w:rPr>
                <w:b/>
                <w:sz w:val="26"/>
                <w:szCs w:val="26"/>
              </w:rPr>
              <w:t xml:space="preserve"> </w:t>
            </w:r>
            <w:proofErr w:type="spellStart"/>
            <w:r w:rsidRPr="00212B21">
              <w:rPr>
                <w:b/>
                <w:sz w:val="26"/>
                <w:szCs w:val="26"/>
              </w:rPr>
              <w:t>Администрациез</w:t>
            </w:r>
            <w:proofErr w:type="spellEnd"/>
          </w:p>
        </w:tc>
      </w:tr>
    </w:tbl>
    <w:p w:rsidR="006E222B" w:rsidRPr="00081D61" w:rsidRDefault="006E222B" w:rsidP="006E222B">
      <w:pPr>
        <w:rPr>
          <w:sz w:val="20"/>
          <w:szCs w:val="20"/>
        </w:rPr>
      </w:pPr>
    </w:p>
    <w:p w:rsidR="006E222B" w:rsidRDefault="006E222B" w:rsidP="006E222B">
      <w:pPr>
        <w:jc w:val="center"/>
        <w:rPr>
          <w:b/>
          <w:sz w:val="44"/>
          <w:szCs w:val="44"/>
        </w:rPr>
      </w:pPr>
    </w:p>
    <w:p w:rsidR="006E222B" w:rsidRPr="00081D61" w:rsidRDefault="006E222B" w:rsidP="006E222B">
      <w:pPr>
        <w:jc w:val="center"/>
        <w:rPr>
          <w:b/>
          <w:sz w:val="44"/>
          <w:szCs w:val="44"/>
        </w:rPr>
      </w:pPr>
      <w:proofErr w:type="gramStart"/>
      <w:r w:rsidRPr="00081D61">
        <w:rPr>
          <w:b/>
          <w:sz w:val="44"/>
          <w:szCs w:val="44"/>
        </w:rPr>
        <w:t>П</w:t>
      </w:r>
      <w:proofErr w:type="gramEnd"/>
      <w:r w:rsidRPr="00081D61">
        <w:rPr>
          <w:b/>
          <w:sz w:val="44"/>
          <w:szCs w:val="44"/>
        </w:rPr>
        <w:t xml:space="preserve"> О С Т А Н О В Л Е Н И Е</w:t>
      </w:r>
    </w:p>
    <w:p w:rsidR="006E222B" w:rsidRPr="00081D61" w:rsidRDefault="006E222B" w:rsidP="006E222B">
      <w:pPr>
        <w:jc w:val="center"/>
        <w:rPr>
          <w:b/>
          <w:sz w:val="28"/>
          <w:szCs w:val="28"/>
        </w:rPr>
      </w:pPr>
    </w:p>
    <w:p w:rsidR="006E222B" w:rsidRPr="00081D61" w:rsidRDefault="006E222B" w:rsidP="006E222B">
      <w:pPr>
        <w:jc w:val="both"/>
        <w:rPr>
          <w:b/>
          <w:bCs/>
          <w:sz w:val="28"/>
          <w:szCs w:val="28"/>
        </w:rPr>
      </w:pPr>
      <w:r w:rsidRPr="00081D61">
        <w:rPr>
          <w:b/>
          <w:bCs/>
          <w:sz w:val="28"/>
          <w:szCs w:val="28"/>
        </w:rPr>
        <w:t xml:space="preserve">от </w:t>
      </w:r>
      <w:r>
        <w:rPr>
          <w:b/>
          <w:bCs/>
          <w:sz w:val="28"/>
          <w:szCs w:val="28"/>
        </w:rPr>
        <w:t xml:space="preserve">«21»  мая  2025 года        </w:t>
      </w:r>
      <w:r w:rsidRPr="00081D61">
        <w:rPr>
          <w:b/>
          <w:bCs/>
          <w:sz w:val="28"/>
          <w:szCs w:val="28"/>
        </w:rPr>
        <w:t xml:space="preserve">                                          </w:t>
      </w:r>
      <w:r>
        <w:rPr>
          <w:b/>
          <w:bCs/>
          <w:sz w:val="28"/>
          <w:szCs w:val="28"/>
        </w:rPr>
        <w:t xml:space="preserve">          </w:t>
      </w:r>
      <w:r w:rsidRPr="00081D61">
        <w:rPr>
          <w:b/>
          <w:bCs/>
          <w:sz w:val="28"/>
          <w:szCs w:val="28"/>
        </w:rPr>
        <w:t xml:space="preserve">№ </w:t>
      </w:r>
      <w:r>
        <w:rPr>
          <w:b/>
          <w:bCs/>
          <w:sz w:val="28"/>
          <w:szCs w:val="28"/>
        </w:rPr>
        <w:t>808</w:t>
      </w:r>
    </w:p>
    <w:p w:rsidR="006E222B" w:rsidRPr="00081D61" w:rsidRDefault="006E222B" w:rsidP="006E222B">
      <w:pPr>
        <w:jc w:val="center"/>
        <w:rPr>
          <w:b/>
          <w:bCs/>
          <w:sz w:val="28"/>
          <w:szCs w:val="28"/>
        </w:rPr>
      </w:pPr>
      <w:proofErr w:type="gramStart"/>
      <w:r w:rsidRPr="00081D61">
        <w:rPr>
          <w:b/>
          <w:bCs/>
          <w:sz w:val="28"/>
          <w:szCs w:val="28"/>
        </w:rPr>
        <w:t>с</w:t>
      </w:r>
      <w:proofErr w:type="gramEnd"/>
      <w:r w:rsidRPr="00081D61">
        <w:rPr>
          <w:b/>
          <w:bCs/>
          <w:sz w:val="28"/>
          <w:szCs w:val="28"/>
        </w:rPr>
        <w:t>. Якшур-Бодья</w:t>
      </w:r>
    </w:p>
    <w:p w:rsidR="006E222B" w:rsidRPr="009F311F" w:rsidRDefault="006E222B" w:rsidP="006E222B">
      <w:pPr>
        <w:keepNext/>
        <w:outlineLvl w:val="0"/>
        <w:rPr>
          <w:sz w:val="28"/>
          <w:szCs w:val="20"/>
        </w:rPr>
      </w:pPr>
    </w:p>
    <w:p w:rsidR="006E222B" w:rsidRDefault="006E222B" w:rsidP="006E222B">
      <w:pPr>
        <w:contextualSpacing/>
        <w:jc w:val="center"/>
        <w:rPr>
          <w:b/>
          <w:sz w:val="28"/>
          <w:szCs w:val="28"/>
        </w:rPr>
      </w:pPr>
      <w:r>
        <w:rPr>
          <w:b/>
          <w:sz w:val="28"/>
          <w:szCs w:val="28"/>
        </w:rPr>
        <w:t xml:space="preserve">О Перечне площадок </w:t>
      </w:r>
    </w:p>
    <w:p w:rsidR="006E222B" w:rsidRDefault="006E222B" w:rsidP="006E222B">
      <w:pPr>
        <w:contextualSpacing/>
        <w:jc w:val="center"/>
        <w:rPr>
          <w:b/>
          <w:sz w:val="28"/>
          <w:szCs w:val="28"/>
        </w:rPr>
      </w:pPr>
      <w:r>
        <w:rPr>
          <w:b/>
          <w:sz w:val="28"/>
          <w:szCs w:val="28"/>
        </w:rPr>
        <w:t xml:space="preserve">для возможной организации и проведения ярмарок </w:t>
      </w:r>
    </w:p>
    <w:p w:rsidR="006E222B" w:rsidRDefault="006E222B" w:rsidP="006E222B">
      <w:pPr>
        <w:contextualSpacing/>
        <w:jc w:val="center"/>
        <w:rPr>
          <w:b/>
          <w:sz w:val="28"/>
          <w:szCs w:val="28"/>
        </w:rPr>
      </w:pPr>
      <w:r>
        <w:rPr>
          <w:b/>
          <w:sz w:val="28"/>
          <w:szCs w:val="28"/>
        </w:rPr>
        <w:t xml:space="preserve">на территории муниципального образования </w:t>
      </w:r>
    </w:p>
    <w:p w:rsidR="006E222B" w:rsidRDefault="006E222B" w:rsidP="006E222B">
      <w:pPr>
        <w:contextualSpacing/>
        <w:jc w:val="center"/>
        <w:rPr>
          <w:b/>
          <w:sz w:val="28"/>
          <w:szCs w:val="28"/>
        </w:rPr>
      </w:pPr>
      <w:r>
        <w:rPr>
          <w:b/>
          <w:sz w:val="28"/>
          <w:szCs w:val="28"/>
        </w:rPr>
        <w:t xml:space="preserve">«Муниципальный округ </w:t>
      </w:r>
      <w:proofErr w:type="spellStart"/>
      <w:r>
        <w:rPr>
          <w:b/>
          <w:sz w:val="28"/>
          <w:szCs w:val="28"/>
        </w:rPr>
        <w:t>Якшур-Бодьинский</w:t>
      </w:r>
      <w:proofErr w:type="spellEnd"/>
      <w:r>
        <w:rPr>
          <w:b/>
          <w:sz w:val="28"/>
          <w:szCs w:val="28"/>
        </w:rPr>
        <w:t xml:space="preserve"> район </w:t>
      </w:r>
    </w:p>
    <w:p w:rsidR="006E222B" w:rsidRPr="00D85B55" w:rsidRDefault="006E222B" w:rsidP="006E222B">
      <w:pPr>
        <w:contextualSpacing/>
        <w:jc w:val="center"/>
        <w:rPr>
          <w:b/>
          <w:sz w:val="28"/>
          <w:szCs w:val="28"/>
        </w:rPr>
      </w:pPr>
      <w:r>
        <w:rPr>
          <w:b/>
          <w:sz w:val="28"/>
          <w:szCs w:val="28"/>
        </w:rPr>
        <w:t>Удмуртской Республики»</w:t>
      </w:r>
    </w:p>
    <w:p w:rsidR="006E222B" w:rsidRPr="009F311F" w:rsidRDefault="006E222B" w:rsidP="006E222B">
      <w:pPr>
        <w:tabs>
          <w:tab w:val="left" w:pos="0"/>
        </w:tabs>
        <w:spacing w:after="120"/>
        <w:ind w:right="-82"/>
        <w:rPr>
          <w:sz w:val="28"/>
          <w:szCs w:val="28"/>
        </w:rPr>
      </w:pPr>
    </w:p>
    <w:p w:rsidR="006E222B" w:rsidRPr="00081D61" w:rsidRDefault="006E222B" w:rsidP="006E222B">
      <w:pPr>
        <w:ind w:firstLine="709"/>
        <w:contextualSpacing/>
        <w:jc w:val="both"/>
        <w:rPr>
          <w:rFonts w:eastAsia="Arial"/>
          <w:b/>
          <w:bCs/>
          <w:sz w:val="28"/>
          <w:szCs w:val="28"/>
        </w:rPr>
      </w:pPr>
      <w:proofErr w:type="gramStart"/>
      <w:r>
        <w:rPr>
          <w:sz w:val="28"/>
          <w:szCs w:val="28"/>
          <w:lang w:eastAsia="en-US"/>
        </w:rPr>
        <w:t xml:space="preserve">В </w:t>
      </w:r>
      <w:r>
        <w:rPr>
          <w:sz w:val="28"/>
          <w:szCs w:val="28"/>
        </w:rPr>
        <w:t xml:space="preserve">целях упорядочения мелкорозничной торговли, ликвидации несанкционированной торговли, создания благоприятных условий для наиболее полного удовлетворения населения в продукции местных товаропроизводителей на территории муниципального образования «Муниципальный округ </w:t>
      </w:r>
      <w:proofErr w:type="spellStart"/>
      <w:r>
        <w:rPr>
          <w:sz w:val="28"/>
          <w:szCs w:val="28"/>
        </w:rPr>
        <w:t>Якшур-Бодьинский</w:t>
      </w:r>
      <w:proofErr w:type="spellEnd"/>
      <w:r>
        <w:rPr>
          <w:sz w:val="28"/>
          <w:szCs w:val="28"/>
        </w:rPr>
        <w:t xml:space="preserve"> район Удмуртской Республики», в соответствии с постановлением Правительства Удмуртской Республики № 228 от 27 мая 2020 года «Об утверждении Порядка организации ярмарок и продажи товаров (выполнения работ, оказания услуг) на них на территории Удмуртской</w:t>
      </w:r>
      <w:proofErr w:type="gramEnd"/>
      <w:r>
        <w:rPr>
          <w:sz w:val="28"/>
          <w:szCs w:val="28"/>
        </w:rPr>
        <w:t xml:space="preserve"> Республики», а также на основании статей 30, 32, части 4 статьи 38 Устава муниципального образования «Муниципальный округ </w:t>
      </w:r>
      <w:proofErr w:type="spellStart"/>
      <w:r>
        <w:rPr>
          <w:sz w:val="28"/>
          <w:szCs w:val="28"/>
        </w:rPr>
        <w:t>Якшур-Бодьинский</w:t>
      </w:r>
      <w:proofErr w:type="spellEnd"/>
      <w:r>
        <w:rPr>
          <w:sz w:val="28"/>
          <w:szCs w:val="28"/>
        </w:rPr>
        <w:t xml:space="preserve"> район Удмуртской Республики» Администрация муниципального образования «Муниципальный округ </w:t>
      </w:r>
      <w:proofErr w:type="spellStart"/>
      <w:r>
        <w:rPr>
          <w:sz w:val="28"/>
          <w:szCs w:val="28"/>
        </w:rPr>
        <w:t>Якшур-Бодьинский</w:t>
      </w:r>
      <w:proofErr w:type="spellEnd"/>
      <w:r>
        <w:rPr>
          <w:sz w:val="28"/>
          <w:szCs w:val="28"/>
        </w:rPr>
        <w:t xml:space="preserve"> район Удмуртской Республики»</w:t>
      </w:r>
      <w:r w:rsidRPr="00081D61">
        <w:rPr>
          <w:rFonts w:eastAsia="Arial"/>
          <w:sz w:val="28"/>
          <w:szCs w:val="28"/>
        </w:rPr>
        <w:t xml:space="preserve"> </w:t>
      </w:r>
      <w:r>
        <w:rPr>
          <w:rFonts w:eastAsia="Arial"/>
          <w:b/>
          <w:bCs/>
          <w:sz w:val="28"/>
          <w:szCs w:val="28"/>
          <w:u w:val="single"/>
        </w:rPr>
        <w:t>ПОСТАНОВЛЯЕТ</w:t>
      </w:r>
      <w:r w:rsidRPr="00081D61">
        <w:rPr>
          <w:rFonts w:eastAsia="Arial"/>
          <w:b/>
          <w:bCs/>
          <w:sz w:val="28"/>
          <w:szCs w:val="28"/>
        </w:rPr>
        <w:t>:</w:t>
      </w:r>
    </w:p>
    <w:p w:rsidR="006E222B" w:rsidRPr="00081D61" w:rsidRDefault="006E222B" w:rsidP="006E222B">
      <w:pPr>
        <w:ind w:firstLine="709"/>
        <w:contextualSpacing/>
        <w:jc w:val="both"/>
        <w:rPr>
          <w:rFonts w:eastAsia="Arial"/>
          <w:b/>
          <w:bCs/>
          <w:sz w:val="28"/>
          <w:szCs w:val="28"/>
        </w:rPr>
      </w:pPr>
    </w:p>
    <w:p w:rsidR="006E222B" w:rsidRDefault="006E222B" w:rsidP="006E222B">
      <w:pPr>
        <w:ind w:firstLine="709"/>
        <w:contextualSpacing/>
        <w:jc w:val="both"/>
        <w:rPr>
          <w:sz w:val="28"/>
          <w:szCs w:val="28"/>
        </w:rPr>
      </w:pPr>
      <w:r w:rsidRPr="00081D61">
        <w:rPr>
          <w:sz w:val="28"/>
          <w:szCs w:val="28"/>
        </w:rPr>
        <w:t xml:space="preserve">1. </w:t>
      </w:r>
      <w:r>
        <w:rPr>
          <w:sz w:val="28"/>
          <w:szCs w:val="28"/>
        </w:rPr>
        <w:t>Утвердить прилагаемые:</w:t>
      </w:r>
    </w:p>
    <w:p w:rsidR="006E222B" w:rsidRDefault="006E222B" w:rsidP="006E222B">
      <w:pPr>
        <w:ind w:firstLine="709"/>
        <w:contextualSpacing/>
        <w:jc w:val="both"/>
        <w:rPr>
          <w:sz w:val="28"/>
          <w:szCs w:val="28"/>
        </w:rPr>
      </w:pPr>
      <w:r>
        <w:rPr>
          <w:sz w:val="28"/>
          <w:szCs w:val="28"/>
        </w:rPr>
        <w:t xml:space="preserve">- Перечень площадок для возможной организации и проведения ярмарок на территории муниципального образования «Муниципальный округ </w:t>
      </w:r>
      <w:proofErr w:type="spellStart"/>
      <w:r>
        <w:rPr>
          <w:sz w:val="28"/>
          <w:szCs w:val="28"/>
        </w:rPr>
        <w:t>Якшур-Бодьинский</w:t>
      </w:r>
      <w:proofErr w:type="spellEnd"/>
      <w:r>
        <w:rPr>
          <w:sz w:val="28"/>
          <w:szCs w:val="28"/>
        </w:rPr>
        <w:t xml:space="preserve"> район Удмуртской Республики» (далее – Перечень ярмарочных площадок) согласно приложению № 1 к настоящему постановлению;</w:t>
      </w:r>
    </w:p>
    <w:p w:rsidR="006E222B" w:rsidRDefault="006E222B" w:rsidP="006E222B">
      <w:pPr>
        <w:ind w:firstLine="709"/>
        <w:contextualSpacing/>
        <w:jc w:val="both"/>
        <w:rPr>
          <w:sz w:val="28"/>
          <w:szCs w:val="28"/>
        </w:rPr>
      </w:pPr>
      <w:r>
        <w:rPr>
          <w:sz w:val="28"/>
          <w:szCs w:val="28"/>
        </w:rPr>
        <w:lastRenderedPageBreak/>
        <w:t>- Порядок предоставления места для продажи товаров (выполнения работ, оказания услуг) на муниципальной ярмарке согласно приложению № 2 к настоящему постановлению;</w:t>
      </w:r>
    </w:p>
    <w:p w:rsidR="006E222B" w:rsidRDefault="006E222B" w:rsidP="006E222B">
      <w:pPr>
        <w:ind w:firstLine="709"/>
        <w:contextualSpacing/>
        <w:jc w:val="both"/>
        <w:rPr>
          <w:sz w:val="28"/>
          <w:szCs w:val="28"/>
        </w:rPr>
      </w:pPr>
      <w:r>
        <w:rPr>
          <w:sz w:val="28"/>
          <w:szCs w:val="28"/>
        </w:rPr>
        <w:t>- Методику расчета платы за предоставление места для продажи товаров (выполнения работ, оказания услуг) на муниципальной ярмарке согласно приложению № 3 к настоящему постановлению.</w:t>
      </w:r>
    </w:p>
    <w:p w:rsidR="006E222B" w:rsidRDefault="006E222B" w:rsidP="006E222B">
      <w:pPr>
        <w:keepNext/>
        <w:ind w:firstLine="709"/>
        <w:contextualSpacing/>
        <w:jc w:val="both"/>
        <w:outlineLvl w:val="2"/>
        <w:rPr>
          <w:sz w:val="28"/>
          <w:szCs w:val="28"/>
        </w:rPr>
      </w:pPr>
      <w:r>
        <w:rPr>
          <w:sz w:val="28"/>
          <w:szCs w:val="28"/>
        </w:rPr>
        <w:t xml:space="preserve">2. Опубликовать настоящее постановление в Вестнике правовых актов муниципального образования «Муниципальный округ </w:t>
      </w:r>
      <w:proofErr w:type="spellStart"/>
      <w:r>
        <w:rPr>
          <w:sz w:val="28"/>
          <w:szCs w:val="28"/>
        </w:rPr>
        <w:t>Якшур-Бодьинский</w:t>
      </w:r>
      <w:proofErr w:type="spellEnd"/>
      <w:r>
        <w:rPr>
          <w:sz w:val="28"/>
          <w:szCs w:val="28"/>
        </w:rPr>
        <w:t xml:space="preserve"> район Удмуртской Республики» и разместить на официальном сайте муниципального образования «Муниципальный округ </w:t>
      </w:r>
      <w:proofErr w:type="spellStart"/>
      <w:r>
        <w:rPr>
          <w:sz w:val="28"/>
          <w:szCs w:val="28"/>
        </w:rPr>
        <w:t>Якшур-Бодьинский</w:t>
      </w:r>
      <w:proofErr w:type="spellEnd"/>
      <w:r>
        <w:rPr>
          <w:sz w:val="28"/>
          <w:szCs w:val="28"/>
        </w:rPr>
        <w:t xml:space="preserve"> район Удмуртской Республики» в информационно-телекоммуникационной сети «Интернет».</w:t>
      </w:r>
    </w:p>
    <w:p w:rsidR="006E222B" w:rsidRDefault="006E222B" w:rsidP="006E222B">
      <w:pPr>
        <w:keepNext/>
        <w:ind w:firstLine="709"/>
        <w:contextualSpacing/>
        <w:jc w:val="both"/>
        <w:outlineLvl w:val="2"/>
        <w:rPr>
          <w:sz w:val="28"/>
          <w:szCs w:val="28"/>
        </w:rPr>
      </w:pPr>
      <w:r>
        <w:rPr>
          <w:sz w:val="28"/>
          <w:szCs w:val="28"/>
        </w:rPr>
        <w:t>3. Настоящее постановление вступает в силу со дня его официального опубликования.</w:t>
      </w:r>
    </w:p>
    <w:p w:rsidR="006E222B" w:rsidRPr="00081D61" w:rsidRDefault="006E222B" w:rsidP="006E222B">
      <w:pPr>
        <w:keepNext/>
        <w:ind w:firstLine="709"/>
        <w:contextualSpacing/>
        <w:jc w:val="both"/>
        <w:outlineLvl w:val="2"/>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возложить на первого заместителя главы Администрации муниципального образования «Муниципальный округ </w:t>
      </w:r>
      <w:proofErr w:type="spellStart"/>
      <w:r>
        <w:rPr>
          <w:sz w:val="28"/>
          <w:szCs w:val="28"/>
        </w:rPr>
        <w:t>Якшур-Бодьинский</w:t>
      </w:r>
      <w:proofErr w:type="spellEnd"/>
      <w:r>
        <w:rPr>
          <w:sz w:val="28"/>
          <w:szCs w:val="28"/>
        </w:rPr>
        <w:t xml:space="preserve"> район Удмуртской Республики».</w:t>
      </w:r>
    </w:p>
    <w:p w:rsidR="006E222B" w:rsidRPr="00081D61" w:rsidRDefault="006E222B" w:rsidP="006E222B">
      <w:pPr>
        <w:ind w:right="638" w:firstLine="709"/>
        <w:jc w:val="both"/>
        <w:rPr>
          <w:sz w:val="28"/>
          <w:szCs w:val="20"/>
        </w:rPr>
      </w:pPr>
    </w:p>
    <w:p w:rsidR="006E222B" w:rsidRDefault="006E222B" w:rsidP="006E222B">
      <w:pPr>
        <w:ind w:right="990"/>
        <w:rPr>
          <w:b/>
          <w:sz w:val="28"/>
          <w:szCs w:val="28"/>
        </w:rPr>
      </w:pPr>
    </w:p>
    <w:p w:rsidR="006E222B" w:rsidRDefault="006E222B" w:rsidP="006E222B">
      <w:pPr>
        <w:ind w:right="990"/>
        <w:rPr>
          <w:b/>
          <w:sz w:val="28"/>
          <w:szCs w:val="28"/>
        </w:rPr>
      </w:pPr>
    </w:p>
    <w:p w:rsidR="006E222B" w:rsidRPr="00081D61" w:rsidRDefault="006E222B" w:rsidP="006E222B">
      <w:pPr>
        <w:ind w:right="990"/>
        <w:rPr>
          <w:b/>
          <w:sz w:val="28"/>
          <w:szCs w:val="28"/>
        </w:rPr>
      </w:pPr>
      <w:r w:rsidRPr="00081D61">
        <w:rPr>
          <w:b/>
          <w:sz w:val="28"/>
          <w:szCs w:val="28"/>
        </w:rPr>
        <w:t>Глава муниципального образования</w:t>
      </w:r>
    </w:p>
    <w:p w:rsidR="006E222B" w:rsidRDefault="006E222B" w:rsidP="006E222B">
      <w:pPr>
        <w:tabs>
          <w:tab w:val="left" w:pos="9639"/>
        </w:tabs>
        <w:ind w:right="-2"/>
        <w:rPr>
          <w:b/>
          <w:sz w:val="28"/>
          <w:szCs w:val="28"/>
        </w:rPr>
      </w:pPr>
      <w:r>
        <w:rPr>
          <w:b/>
          <w:sz w:val="28"/>
          <w:szCs w:val="28"/>
        </w:rPr>
        <w:t xml:space="preserve">«Муниципальный округ </w:t>
      </w:r>
    </w:p>
    <w:p w:rsidR="006E222B" w:rsidRDefault="006E222B" w:rsidP="006E222B">
      <w:pPr>
        <w:tabs>
          <w:tab w:val="left" w:pos="9639"/>
        </w:tabs>
        <w:ind w:right="-2"/>
        <w:rPr>
          <w:b/>
          <w:sz w:val="28"/>
          <w:szCs w:val="28"/>
        </w:rPr>
      </w:pPr>
      <w:proofErr w:type="spellStart"/>
      <w:r>
        <w:rPr>
          <w:b/>
          <w:sz w:val="28"/>
          <w:szCs w:val="28"/>
        </w:rPr>
        <w:t>Якшур-Бодьинский</w:t>
      </w:r>
      <w:proofErr w:type="spellEnd"/>
      <w:r>
        <w:rPr>
          <w:b/>
          <w:sz w:val="28"/>
          <w:szCs w:val="28"/>
        </w:rPr>
        <w:t xml:space="preserve"> район</w:t>
      </w:r>
    </w:p>
    <w:p w:rsidR="006E222B" w:rsidRPr="00081D61" w:rsidRDefault="006E222B" w:rsidP="006E222B">
      <w:pPr>
        <w:tabs>
          <w:tab w:val="left" w:pos="9639"/>
        </w:tabs>
        <w:ind w:right="-2"/>
        <w:rPr>
          <w:b/>
          <w:sz w:val="28"/>
          <w:szCs w:val="28"/>
        </w:rPr>
      </w:pPr>
      <w:r>
        <w:rPr>
          <w:b/>
          <w:sz w:val="28"/>
          <w:szCs w:val="28"/>
        </w:rPr>
        <w:t>Удмуртской Республики»</w:t>
      </w:r>
      <w:r w:rsidRPr="00081D61">
        <w:rPr>
          <w:b/>
          <w:sz w:val="28"/>
          <w:szCs w:val="28"/>
        </w:rPr>
        <w:t xml:space="preserve">                                                  </w:t>
      </w:r>
      <w:r>
        <w:rPr>
          <w:b/>
          <w:sz w:val="28"/>
          <w:szCs w:val="28"/>
        </w:rPr>
        <w:t xml:space="preserve">      </w:t>
      </w:r>
      <w:r w:rsidRPr="00081D61">
        <w:rPr>
          <w:b/>
          <w:sz w:val="28"/>
          <w:szCs w:val="28"/>
        </w:rPr>
        <w:t xml:space="preserve">     </w:t>
      </w:r>
      <w:r>
        <w:rPr>
          <w:b/>
          <w:sz w:val="28"/>
          <w:szCs w:val="28"/>
        </w:rPr>
        <w:t xml:space="preserve">А.В. </w:t>
      </w:r>
      <w:proofErr w:type="spellStart"/>
      <w:r>
        <w:rPr>
          <w:b/>
          <w:sz w:val="28"/>
          <w:szCs w:val="28"/>
        </w:rPr>
        <w:t>Леконцев</w:t>
      </w:r>
      <w:proofErr w:type="spellEnd"/>
    </w:p>
    <w:p w:rsidR="006E222B" w:rsidRDefault="006E222B" w:rsidP="006E222B">
      <w:pPr>
        <w:ind w:right="-2" w:firstLine="900"/>
        <w:jc w:val="both"/>
        <w:rPr>
          <w:b/>
          <w:sz w:val="28"/>
          <w:szCs w:val="20"/>
        </w:rPr>
      </w:pPr>
    </w:p>
    <w:p w:rsidR="006E222B" w:rsidRDefault="006E222B" w:rsidP="006E222B">
      <w:pPr>
        <w:ind w:right="-2"/>
        <w:jc w:val="both"/>
        <w:rPr>
          <w:sz w:val="18"/>
          <w:szCs w:val="20"/>
          <w:highlight w:val="yellow"/>
        </w:rPr>
      </w:pPr>
    </w:p>
    <w:p w:rsidR="006E222B" w:rsidRPr="00990396" w:rsidRDefault="006E222B" w:rsidP="006E222B">
      <w:pPr>
        <w:ind w:right="-2"/>
        <w:jc w:val="both"/>
        <w:rPr>
          <w:sz w:val="18"/>
          <w:szCs w:val="20"/>
        </w:rPr>
      </w:pPr>
      <w:r>
        <w:rPr>
          <w:sz w:val="18"/>
          <w:szCs w:val="20"/>
        </w:rPr>
        <w:t>Вахрушева Надежда Геннадьевна</w:t>
      </w:r>
    </w:p>
    <w:p w:rsidR="006E222B" w:rsidRDefault="006E222B" w:rsidP="006E222B">
      <w:pPr>
        <w:ind w:right="-2"/>
        <w:jc w:val="both"/>
        <w:rPr>
          <w:sz w:val="16"/>
          <w:szCs w:val="16"/>
        </w:rPr>
      </w:pPr>
      <w:r>
        <w:rPr>
          <w:sz w:val="16"/>
          <w:szCs w:val="16"/>
        </w:rPr>
        <w:t>4-10</w:t>
      </w:r>
      <w:r w:rsidRPr="00990396">
        <w:rPr>
          <w:sz w:val="16"/>
          <w:szCs w:val="16"/>
        </w:rPr>
        <w:t>-</w:t>
      </w:r>
      <w:r>
        <w:rPr>
          <w:sz w:val="16"/>
          <w:szCs w:val="16"/>
        </w:rPr>
        <w:t>0</w:t>
      </w:r>
      <w:r w:rsidRPr="00990396">
        <w:rPr>
          <w:sz w:val="16"/>
          <w:szCs w:val="16"/>
        </w:rPr>
        <w:t>4</w:t>
      </w:r>
      <w:r w:rsidRPr="00081D61">
        <w:rPr>
          <w:sz w:val="16"/>
          <w:szCs w:val="16"/>
        </w:rPr>
        <w:t xml:space="preserve">                                                </w:t>
      </w:r>
    </w:p>
    <w:p w:rsidR="006E222B" w:rsidRDefault="006E222B" w:rsidP="006E222B">
      <w:pPr>
        <w:ind w:right="-2"/>
        <w:jc w:val="both"/>
        <w:rPr>
          <w:sz w:val="28"/>
          <w:szCs w:val="28"/>
        </w:rPr>
      </w:pPr>
    </w:p>
    <w:p w:rsidR="006E222B" w:rsidRDefault="006E222B" w:rsidP="006E222B">
      <w:pPr>
        <w:ind w:right="-2"/>
        <w:jc w:val="both"/>
        <w:rPr>
          <w:sz w:val="28"/>
          <w:szCs w:val="28"/>
        </w:rPr>
      </w:pPr>
    </w:p>
    <w:p w:rsidR="006E222B" w:rsidRDefault="006E222B" w:rsidP="006E222B">
      <w:pPr>
        <w:ind w:right="-2"/>
        <w:jc w:val="both"/>
        <w:rPr>
          <w:sz w:val="28"/>
          <w:szCs w:val="28"/>
        </w:rPr>
      </w:pPr>
    </w:p>
    <w:p w:rsidR="006E222B" w:rsidRDefault="006E222B" w:rsidP="006E222B">
      <w:pPr>
        <w:ind w:right="-2"/>
        <w:jc w:val="both"/>
        <w:rPr>
          <w:sz w:val="28"/>
          <w:szCs w:val="28"/>
        </w:rPr>
      </w:pPr>
    </w:p>
    <w:p w:rsidR="006E222B" w:rsidRDefault="006E222B" w:rsidP="006E222B">
      <w:pPr>
        <w:ind w:right="-2"/>
        <w:jc w:val="both"/>
        <w:rPr>
          <w:sz w:val="28"/>
          <w:szCs w:val="28"/>
        </w:rPr>
      </w:pPr>
    </w:p>
    <w:p w:rsidR="006E222B" w:rsidRDefault="006E222B" w:rsidP="006E222B">
      <w:pPr>
        <w:ind w:right="-2"/>
        <w:jc w:val="both"/>
        <w:rPr>
          <w:sz w:val="28"/>
          <w:szCs w:val="28"/>
        </w:rPr>
      </w:pPr>
    </w:p>
    <w:p w:rsidR="006E222B" w:rsidRDefault="006E222B" w:rsidP="006E222B">
      <w:pPr>
        <w:ind w:right="-2"/>
        <w:jc w:val="both"/>
        <w:rPr>
          <w:sz w:val="28"/>
          <w:szCs w:val="28"/>
        </w:rPr>
      </w:pPr>
    </w:p>
    <w:p w:rsidR="006E222B" w:rsidRDefault="006E222B" w:rsidP="006E222B">
      <w:pPr>
        <w:ind w:right="-2"/>
        <w:jc w:val="both"/>
        <w:rPr>
          <w:sz w:val="28"/>
          <w:szCs w:val="28"/>
        </w:rPr>
      </w:pPr>
    </w:p>
    <w:p w:rsidR="006E222B" w:rsidRDefault="006E222B" w:rsidP="006E222B">
      <w:pPr>
        <w:ind w:right="-2"/>
        <w:jc w:val="both"/>
        <w:rPr>
          <w:sz w:val="28"/>
          <w:szCs w:val="28"/>
        </w:rPr>
      </w:pPr>
    </w:p>
    <w:p w:rsidR="006E222B" w:rsidRDefault="006E222B" w:rsidP="006E222B">
      <w:pPr>
        <w:ind w:right="-2"/>
        <w:jc w:val="both"/>
        <w:rPr>
          <w:sz w:val="28"/>
          <w:szCs w:val="28"/>
        </w:rPr>
      </w:pPr>
    </w:p>
    <w:p w:rsidR="006E222B" w:rsidRDefault="006E222B" w:rsidP="006E222B">
      <w:pPr>
        <w:ind w:right="-2"/>
        <w:jc w:val="both"/>
        <w:rPr>
          <w:sz w:val="28"/>
          <w:szCs w:val="28"/>
        </w:rPr>
      </w:pPr>
    </w:p>
    <w:p w:rsidR="006E222B" w:rsidRDefault="006E222B" w:rsidP="006E222B">
      <w:pPr>
        <w:ind w:right="-2"/>
        <w:jc w:val="both"/>
        <w:rPr>
          <w:sz w:val="28"/>
          <w:szCs w:val="28"/>
        </w:rPr>
      </w:pPr>
    </w:p>
    <w:p w:rsidR="006E222B" w:rsidRDefault="006E222B" w:rsidP="006E222B">
      <w:pPr>
        <w:ind w:right="-2"/>
        <w:jc w:val="both"/>
        <w:rPr>
          <w:sz w:val="28"/>
          <w:szCs w:val="28"/>
        </w:rPr>
      </w:pPr>
    </w:p>
    <w:p w:rsidR="006E222B" w:rsidRDefault="006E222B" w:rsidP="006E222B">
      <w:pPr>
        <w:ind w:right="-2"/>
        <w:jc w:val="both"/>
        <w:rPr>
          <w:sz w:val="28"/>
          <w:szCs w:val="28"/>
        </w:rPr>
      </w:pPr>
    </w:p>
    <w:p w:rsidR="006E222B" w:rsidRDefault="006E222B" w:rsidP="006E222B">
      <w:pPr>
        <w:ind w:right="-2"/>
        <w:jc w:val="both"/>
        <w:rPr>
          <w:sz w:val="28"/>
          <w:szCs w:val="28"/>
        </w:rPr>
      </w:pPr>
    </w:p>
    <w:p w:rsidR="006E222B" w:rsidRDefault="006E222B" w:rsidP="006E222B">
      <w:pPr>
        <w:ind w:right="-2"/>
        <w:jc w:val="both"/>
        <w:rPr>
          <w:sz w:val="28"/>
          <w:szCs w:val="28"/>
        </w:rPr>
      </w:pPr>
    </w:p>
    <w:p w:rsidR="006E222B" w:rsidRDefault="006E222B" w:rsidP="006E222B">
      <w:pPr>
        <w:ind w:right="-2"/>
        <w:jc w:val="both"/>
        <w:rPr>
          <w:sz w:val="28"/>
          <w:szCs w:val="28"/>
        </w:rPr>
      </w:pPr>
    </w:p>
    <w:p w:rsidR="006E222B" w:rsidRDefault="006E222B" w:rsidP="006E222B">
      <w:pPr>
        <w:ind w:right="-2"/>
        <w:jc w:val="both"/>
        <w:rPr>
          <w:sz w:val="28"/>
          <w:szCs w:val="28"/>
        </w:rPr>
        <w:sectPr w:rsidR="006E222B" w:rsidSect="00F96446">
          <w:pgSz w:w="11906" w:h="16838"/>
          <w:pgMar w:top="1134" w:right="707" w:bottom="1134" w:left="1701" w:header="708" w:footer="708" w:gutter="0"/>
          <w:cols w:space="708"/>
          <w:docGrid w:linePitch="360"/>
        </w:sectPr>
      </w:pPr>
    </w:p>
    <w:p w:rsidR="006E222B" w:rsidRPr="00A144DA" w:rsidRDefault="006E222B" w:rsidP="006E222B">
      <w:pPr>
        <w:shd w:val="clear" w:color="auto" w:fill="FFFFFF"/>
        <w:spacing w:line="315" w:lineRule="atLeast"/>
        <w:ind w:left="10065"/>
        <w:textAlignment w:val="baseline"/>
        <w:rPr>
          <w:spacing w:val="2"/>
          <w:lang w:eastAsia="ru-RU"/>
        </w:rPr>
      </w:pPr>
      <w:r w:rsidRPr="00A144DA">
        <w:rPr>
          <w:spacing w:val="2"/>
          <w:lang w:eastAsia="ru-RU"/>
        </w:rPr>
        <w:lastRenderedPageBreak/>
        <w:t xml:space="preserve">Приложение № 1 </w:t>
      </w:r>
    </w:p>
    <w:p w:rsidR="006E222B" w:rsidRPr="00A144DA" w:rsidRDefault="006E222B" w:rsidP="006E222B">
      <w:pPr>
        <w:shd w:val="clear" w:color="auto" w:fill="FFFFFF"/>
        <w:spacing w:line="315" w:lineRule="atLeast"/>
        <w:ind w:left="10065"/>
        <w:textAlignment w:val="baseline"/>
        <w:rPr>
          <w:spacing w:val="2"/>
          <w:lang w:eastAsia="ru-RU"/>
        </w:rPr>
      </w:pPr>
      <w:r w:rsidRPr="00A144DA">
        <w:rPr>
          <w:spacing w:val="2"/>
          <w:lang w:eastAsia="ru-RU"/>
        </w:rPr>
        <w:t>к постановлению Администрации</w:t>
      </w:r>
    </w:p>
    <w:p w:rsidR="006E222B" w:rsidRPr="00A144DA" w:rsidRDefault="006E222B" w:rsidP="006E222B">
      <w:pPr>
        <w:shd w:val="clear" w:color="auto" w:fill="FFFFFF"/>
        <w:spacing w:line="315" w:lineRule="atLeast"/>
        <w:ind w:left="10065"/>
        <w:textAlignment w:val="baseline"/>
        <w:rPr>
          <w:spacing w:val="2"/>
          <w:lang w:eastAsia="ru-RU"/>
        </w:rPr>
      </w:pPr>
      <w:r w:rsidRPr="00A144DA">
        <w:rPr>
          <w:spacing w:val="2"/>
          <w:lang w:eastAsia="ru-RU"/>
        </w:rPr>
        <w:t>муниципального образования</w:t>
      </w:r>
    </w:p>
    <w:p w:rsidR="006E222B" w:rsidRPr="00A144DA" w:rsidRDefault="006E222B" w:rsidP="006E222B">
      <w:pPr>
        <w:shd w:val="clear" w:color="auto" w:fill="FFFFFF"/>
        <w:spacing w:line="315" w:lineRule="atLeast"/>
        <w:ind w:left="10065"/>
        <w:textAlignment w:val="baseline"/>
      </w:pPr>
      <w:r w:rsidRPr="00A144DA">
        <w:rPr>
          <w:spacing w:val="2"/>
          <w:lang w:eastAsia="ru-RU"/>
        </w:rPr>
        <w:t>«</w:t>
      </w:r>
      <w:r w:rsidRPr="00A144DA">
        <w:t xml:space="preserve">Муниципальный округ </w:t>
      </w:r>
    </w:p>
    <w:p w:rsidR="006E222B" w:rsidRPr="00A144DA" w:rsidRDefault="006E222B" w:rsidP="006E222B">
      <w:pPr>
        <w:shd w:val="clear" w:color="auto" w:fill="FFFFFF"/>
        <w:spacing w:line="315" w:lineRule="atLeast"/>
        <w:ind w:left="10065"/>
        <w:textAlignment w:val="baseline"/>
      </w:pPr>
      <w:proofErr w:type="spellStart"/>
      <w:r w:rsidRPr="00A144DA">
        <w:t>Якшур-Бодьинский</w:t>
      </w:r>
      <w:proofErr w:type="spellEnd"/>
      <w:r w:rsidRPr="00A144DA">
        <w:t xml:space="preserve"> район </w:t>
      </w:r>
    </w:p>
    <w:p w:rsidR="006E222B" w:rsidRPr="00A144DA" w:rsidRDefault="006E222B" w:rsidP="006E222B">
      <w:pPr>
        <w:shd w:val="clear" w:color="auto" w:fill="FFFFFF"/>
        <w:spacing w:line="315" w:lineRule="atLeast"/>
        <w:ind w:left="10065"/>
        <w:textAlignment w:val="baseline"/>
        <w:rPr>
          <w:spacing w:val="2"/>
          <w:lang w:eastAsia="ru-RU"/>
        </w:rPr>
      </w:pPr>
      <w:r w:rsidRPr="00A144DA">
        <w:t>Удмуртской Республики</w:t>
      </w:r>
      <w:r w:rsidRPr="00A144DA">
        <w:rPr>
          <w:spacing w:val="2"/>
          <w:lang w:eastAsia="ru-RU"/>
        </w:rPr>
        <w:t>»</w:t>
      </w:r>
    </w:p>
    <w:p w:rsidR="006E222B" w:rsidRPr="00A144DA" w:rsidRDefault="006E222B" w:rsidP="006E222B">
      <w:pPr>
        <w:shd w:val="clear" w:color="auto" w:fill="FFFFFF"/>
        <w:spacing w:line="315" w:lineRule="atLeast"/>
        <w:ind w:left="10065"/>
        <w:textAlignment w:val="baseline"/>
        <w:rPr>
          <w:spacing w:val="2"/>
          <w:lang w:eastAsia="ru-RU"/>
        </w:rPr>
      </w:pPr>
      <w:r>
        <w:rPr>
          <w:spacing w:val="2"/>
          <w:lang w:eastAsia="ru-RU"/>
        </w:rPr>
        <w:t>№ 808 от «21» мая</w:t>
      </w:r>
      <w:r w:rsidRPr="00A144DA">
        <w:rPr>
          <w:spacing w:val="2"/>
          <w:lang w:eastAsia="ru-RU"/>
        </w:rPr>
        <w:t xml:space="preserve"> 2025 года</w:t>
      </w:r>
    </w:p>
    <w:p w:rsidR="006E222B" w:rsidRPr="00DE1A2C" w:rsidRDefault="006E222B" w:rsidP="006E222B">
      <w:pPr>
        <w:shd w:val="clear" w:color="auto" w:fill="FFFFFF"/>
        <w:spacing w:line="315" w:lineRule="atLeast"/>
        <w:jc w:val="right"/>
        <w:textAlignment w:val="baseline"/>
        <w:rPr>
          <w:spacing w:val="2"/>
          <w:sz w:val="28"/>
          <w:szCs w:val="28"/>
          <w:lang w:eastAsia="ru-RU"/>
        </w:rPr>
      </w:pPr>
    </w:p>
    <w:p w:rsidR="006E222B" w:rsidRPr="00A144DA" w:rsidRDefault="006E222B" w:rsidP="006E222B">
      <w:pPr>
        <w:shd w:val="clear" w:color="auto" w:fill="FFFFFF"/>
        <w:spacing w:line="315" w:lineRule="atLeast"/>
        <w:jc w:val="center"/>
        <w:textAlignment w:val="baseline"/>
        <w:rPr>
          <w:b/>
          <w:spacing w:val="2"/>
          <w:lang w:eastAsia="ru-RU"/>
        </w:rPr>
      </w:pPr>
      <w:r w:rsidRPr="00A144DA">
        <w:rPr>
          <w:b/>
          <w:spacing w:val="2"/>
          <w:lang w:eastAsia="ru-RU"/>
        </w:rPr>
        <w:t xml:space="preserve">ПЕРЕЧЕНЬ </w:t>
      </w:r>
    </w:p>
    <w:p w:rsidR="006E222B" w:rsidRPr="00A144DA" w:rsidRDefault="006E222B" w:rsidP="006E222B">
      <w:pPr>
        <w:shd w:val="clear" w:color="auto" w:fill="FFFFFF"/>
        <w:spacing w:line="315" w:lineRule="atLeast"/>
        <w:jc w:val="center"/>
        <w:textAlignment w:val="baseline"/>
        <w:rPr>
          <w:b/>
          <w:spacing w:val="2"/>
          <w:lang w:eastAsia="ru-RU"/>
        </w:rPr>
      </w:pPr>
      <w:r w:rsidRPr="00A144DA">
        <w:rPr>
          <w:b/>
          <w:spacing w:val="2"/>
          <w:lang w:eastAsia="ru-RU"/>
        </w:rPr>
        <w:t xml:space="preserve">площадок для возможной организации и проведения ярмарок на территории муниципального образования </w:t>
      </w:r>
    </w:p>
    <w:p w:rsidR="006E222B" w:rsidRPr="00A144DA" w:rsidRDefault="006E222B" w:rsidP="006E222B">
      <w:pPr>
        <w:shd w:val="clear" w:color="auto" w:fill="FFFFFF"/>
        <w:spacing w:line="315" w:lineRule="atLeast"/>
        <w:jc w:val="center"/>
        <w:textAlignment w:val="baseline"/>
        <w:rPr>
          <w:b/>
          <w:spacing w:val="2"/>
          <w:lang w:eastAsia="ru-RU"/>
        </w:rPr>
      </w:pPr>
      <w:r w:rsidRPr="00A144DA">
        <w:rPr>
          <w:b/>
          <w:spacing w:val="2"/>
          <w:lang w:eastAsia="ru-RU"/>
        </w:rPr>
        <w:t xml:space="preserve">«Муниципальный округ </w:t>
      </w:r>
      <w:proofErr w:type="spellStart"/>
      <w:r w:rsidRPr="00A144DA">
        <w:rPr>
          <w:b/>
          <w:spacing w:val="2"/>
          <w:lang w:eastAsia="ru-RU"/>
        </w:rPr>
        <w:t>Якшур-Бодьинский</w:t>
      </w:r>
      <w:proofErr w:type="spellEnd"/>
      <w:r w:rsidRPr="00A144DA">
        <w:rPr>
          <w:b/>
          <w:spacing w:val="2"/>
          <w:lang w:eastAsia="ru-RU"/>
        </w:rPr>
        <w:t xml:space="preserve"> район Удмуртской Республики»</w:t>
      </w:r>
    </w:p>
    <w:p w:rsidR="006E222B" w:rsidRDefault="006E222B" w:rsidP="006E222B">
      <w:pPr>
        <w:shd w:val="clear" w:color="auto" w:fill="FFFFFF"/>
        <w:contextualSpacing/>
        <w:jc w:val="center"/>
        <w:textAlignment w:val="baseline"/>
        <w:rPr>
          <w:spacing w:val="2"/>
          <w:sz w:val="28"/>
          <w:szCs w:val="28"/>
          <w:lang w:eastAsia="ru-RU"/>
        </w:rPr>
      </w:pPr>
    </w:p>
    <w:tbl>
      <w:tblPr>
        <w:tblStyle w:val="ad"/>
        <w:tblW w:w="15304" w:type="dxa"/>
        <w:tblLook w:val="04A0" w:firstRow="1" w:lastRow="0" w:firstColumn="1" w:lastColumn="0" w:noHBand="0" w:noVBand="1"/>
      </w:tblPr>
      <w:tblGrid>
        <w:gridCol w:w="558"/>
        <w:gridCol w:w="3548"/>
        <w:gridCol w:w="2076"/>
        <w:gridCol w:w="2035"/>
        <w:gridCol w:w="2094"/>
        <w:gridCol w:w="1797"/>
        <w:gridCol w:w="3196"/>
      </w:tblGrid>
      <w:tr w:rsidR="006E222B" w:rsidRPr="00893D99" w:rsidTr="004E139E">
        <w:tc>
          <w:tcPr>
            <w:tcW w:w="558" w:type="dxa"/>
          </w:tcPr>
          <w:p w:rsidR="006E222B" w:rsidRPr="00893D99" w:rsidRDefault="006E222B" w:rsidP="004E139E">
            <w:pPr>
              <w:contextualSpacing/>
              <w:jc w:val="center"/>
              <w:textAlignment w:val="baseline"/>
              <w:rPr>
                <w:spacing w:val="2"/>
                <w:lang w:eastAsia="ru-RU"/>
              </w:rPr>
            </w:pPr>
            <w:r w:rsidRPr="00893D99">
              <w:rPr>
                <w:spacing w:val="2"/>
                <w:lang w:eastAsia="ru-RU"/>
              </w:rPr>
              <w:t xml:space="preserve">№ </w:t>
            </w:r>
            <w:proofErr w:type="gramStart"/>
            <w:r w:rsidRPr="00893D99">
              <w:rPr>
                <w:spacing w:val="2"/>
                <w:lang w:eastAsia="ru-RU"/>
              </w:rPr>
              <w:t>п</w:t>
            </w:r>
            <w:proofErr w:type="gramEnd"/>
            <w:r w:rsidRPr="00893D99">
              <w:rPr>
                <w:spacing w:val="2"/>
                <w:lang w:eastAsia="ru-RU"/>
              </w:rPr>
              <w:t>/п</w:t>
            </w:r>
          </w:p>
        </w:tc>
        <w:tc>
          <w:tcPr>
            <w:tcW w:w="3548" w:type="dxa"/>
          </w:tcPr>
          <w:p w:rsidR="006E222B" w:rsidRPr="00893D99" w:rsidRDefault="006E222B" w:rsidP="004E139E">
            <w:pPr>
              <w:contextualSpacing/>
              <w:jc w:val="center"/>
              <w:textAlignment w:val="baseline"/>
              <w:rPr>
                <w:spacing w:val="2"/>
                <w:lang w:eastAsia="ru-RU"/>
              </w:rPr>
            </w:pPr>
            <w:r w:rsidRPr="00893D99">
              <w:rPr>
                <w:spacing w:val="2"/>
                <w:lang w:eastAsia="ru-RU"/>
              </w:rPr>
              <w:t>Ярмарочная площадка с адресными ориентирами</w:t>
            </w:r>
          </w:p>
        </w:tc>
        <w:tc>
          <w:tcPr>
            <w:tcW w:w="2076" w:type="dxa"/>
          </w:tcPr>
          <w:p w:rsidR="006E222B" w:rsidRPr="00893D99" w:rsidRDefault="006E222B" w:rsidP="004E139E">
            <w:pPr>
              <w:contextualSpacing/>
              <w:jc w:val="center"/>
              <w:textAlignment w:val="baseline"/>
              <w:rPr>
                <w:spacing w:val="2"/>
                <w:lang w:eastAsia="ru-RU"/>
              </w:rPr>
            </w:pPr>
            <w:r w:rsidRPr="00893D99">
              <w:rPr>
                <w:spacing w:val="2"/>
                <w:lang w:eastAsia="ru-RU"/>
              </w:rPr>
              <w:t>Ориентировочная площадь ярмарочной площадки (</w:t>
            </w:r>
            <w:proofErr w:type="spellStart"/>
            <w:r w:rsidRPr="00893D99">
              <w:rPr>
                <w:spacing w:val="2"/>
                <w:lang w:eastAsia="ru-RU"/>
              </w:rPr>
              <w:t>кв</w:t>
            </w:r>
            <w:proofErr w:type="gramStart"/>
            <w:r w:rsidRPr="00893D99">
              <w:rPr>
                <w:spacing w:val="2"/>
                <w:lang w:eastAsia="ru-RU"/>
              </w:rPr>
              <w:t>.м</w:t>
            </w:r>
            <w:proofErr w:type="spellEnd"/>
            <w:proofErr w:type="gramEnd"/>
            <w:r w:rsidRPr="00893D99">
              <w:rPr>
                <w:spacing w:val="2"/>
                <w:lang w:eastAsia="ru-RU"/>
              </w:rPr>
              <w:t>)</w:t>
            </w:r>
          </w:p>
        </w:tc>
        <w:tc>
          <w:tcPr>
            <w:tcW w:w="2035" w:type="dxa"/>
          </w:tcPr>
          <w:p w:rsidR="006E222B" w:rsidRPr="00893D99" w:rsidRDefault="006E222B" w:rsidP="004E139E">
            <w:pPr>
              <w:contextualSpacing/>
              <w:jc w:val="center"/>
              <w:textAlignment w:val="baseline"/>
              <w:rPr>
                <w:spacing w:val="2"/>
                <w:lang w:eastAsia="ru-RU"/>
              </w:rPr>
            </w:pPr>
            <w:r>
              <w:rPr>
                <w:spacing w:val="2"/>
                <w:lang w:eastAsia="ru-RU"/>
              </w:rPr>
              <w:t>Количество мест</w:t>
            </w:r>
          </w:p>
        </w:tc>
        <w:tc>
          <w:tcPr>
            <w:tcW w:w="2094" w:type="dxa"/>
          </w:tcPr>
          <w:p w:rsidR="006E222B" w:rsidRPr="00893D99" w:rsidRDefault="006E222B" w:rsidP="004E139E">
            <w:pPr>
              <w:contextualSpacing/>
              <w:jc w:val="center"/>
              <w:textAlignment w:val="baseline"/>
              <w:rPr>
                <w:spacing w:val="2"/>
                <w:lang w:eastAsia="ru-RU"/>
              </w:rPr>
            </w:pPr>
            <w:r w:rsidRPr="00893D99">
              <w:rPr>
                <w:spacing w:val="2"/>
                <w:lang w:eastAsia="ru-RU"/>
              </w:rPr>
              <w:t>Собственник места проведения ярмарки</w:t>
            </w:r>
          </w:p>
        </w:tc>
        <w:tc>
          <w:tcPr>
            <w:tcW w:w="1797" w:type="dxa"/>
          </w:tcPr>
          <w:p w:rsidR="006E222B" w:rsidRPr="00893D99" w:rsidRDefault="006E222B" w:rsidP="004E139E">
            <w:pPr>
              <w:contextualSpacing/>
              <w:jc w:val="center"/>
              <w:textAlignment w:val="baseline"/>
              <w:rPr>
                <w:spacing w:val="2"/>
                <w:lang w:eastAsia="ru-RU"/>
              </w:rPr>
            </w:pPr>
            <w:r w:rsidRPr="00893D99">
              <w:rPr>
                <w:spacing w:val="2"/>
                <w:lang w:eastAsia="ru-RU"/>
              </w:rPr>
              <w:t>Тип ярмарки</w:t>
            </w:r>
          </w:p>
        </w:tc>
        <w:tc>
          <w:tcPr>
            <w:tcW w:w="3196" w:type="dxa"/>
          </w:tcPr>
          <w:p w:rsidR="006E222B" w:rsidRPr="00893D99" w:rsidRDefault="006E222B" w:rsidP="004E139E">
            <w:pPr>
              <w:contextualSpacing/>
              <w:jc w:val="center"/>
              <w:textAlignment w:val="baseline"/>
              <w:rPr>
                <w:spacing w:val="2"/>
                <w:lang w:eastAsia="ru-RU"/>
              </w:rPr>
            </w:pPr>
            <w:r w:rsidRPr="00893D99">
              <w:rPr>
                <w:spacing w:val="2"/>
                <w:lang w:eastAsia="ru-RU"/>
              </w:rPr>
              <w:t>Дата (период) проведения</w:t>
            </w:r>
          </w:p>
        </w:tc>
      </w:tr>
      <w:tr w:rsidR="006E222B" w:rsidRPr="00893D99" w:rsidTr="004E139E">
        <w:tc>
          <w:tcPr>
            <w:tcW w:w="558" w:type="dxa"/>
          </w:tcPr>
          <w:p w:rsidR="006E222B" w:rsidRPr="00893D99" w:rsidRDefault="006E222B" w:rsidP="004E139E">
            <w:pPr>
              <w:contextualSpacing/>
              <w:jc w:val="center"/>
              <w:textAlignment w:val="baseline"/>
              <w:rPr>
                <w:spacing w:val="2"/>
                <w:lang w:eastAsia="ru-RU"/>
              </w:rPr>
            </w:pPr>
            <w:r>
              <w:rPr>
                <w:spacing w:val="2"/>
                <w:lang w:eastAsia="ru-RU"/>
              </w:rPr>
              <w:t>1</w:t>
            </w:r>
          </w:p>
        </w:tc>
        <w:tc>
          <w:tcPr>
            <w:tcW w:w="3548" w:type="dxa"/>
          </w:tcPr>
          <w:p w:rsidR="006E222B" w:rsidRPr="00893D99" w:rsidRDefault="006E222B" w:rsidP="004E139E">
            <w:pPr>
              <w:contextualSpacing/>
              <w:jc w:val="center"/>
              <w:textAlignment w:val="baseline"/>
              <w:rPr>
                <w:spacing w:val="2"/>
                <w:lang w:eastAsia="ru-RU"/>
              </w:rPr>
            </w:pPr>
            <w:r>
              <w:rPr>
                <w:spacing w:val="2"/>
                <w:lang w:eastAsia="ru-RU"/>
              </w:rPr>
              <w:t xml:space="preserve">Часть земельного участка, расположенного рядом со стадионом по адресу: </w:t>
            </w:r>
            <w:proofErr w:type="spellStart"/>
            <w:r>
              <w:rPr>
                <w:spacing w:val="2"/>
                <w:lang w:eastAsia="ru-RU"/>
              </w:rPr>
              <w:t>с</w:t>
            </w:r>
            <w:proofErr w:type="gramStart"/>
            <w:r>
              <w:rPr>
                <w:spacing w:val="2"/>
                <w:lang w:eastAsia="ru-RU"/>
              </w:rPr>
              <w:t>.Я</w:t>
            </w:r>
            <w:proofErr w:type="gramEnd"/>
            <w:r>
              <w:rPr>
                <w:spacing w:val="2"/>
                <w:lang w:eastAsia="ru-RU"/>
              </w:rPr>
              <w:t>кшур-Бодья</w:t>
            </w:r>
            <w:proofErr w:type="spellEnd"/>
            <w:r>
              <w:rPr>
                <w:spacing w:val="2"/>
                <w:lang w:eastAsia="ru-RU"/>
              </w:rPr>
              <w:t xml:space="preserve">, </w:t>
            </w:r>
            <w:proofErr w:type="spellStart"/>
            <w:r>
              <w:rPr>
                <w:spacing w:val="2"/>
                <w:lang w:eastAsia="ru-RU"/>
              </w:rPr>
              <w:t>ул.Садовая</w:t>
            </w:r>
            <w:proofErr w:type="spellEnd"/>
            <w:r>
              <w:rPr>
                <w:spacing w:val="2"/>
                <w:lang w:eastAsia="ru-RU"/>
              </w:rPr>
              <w:t>, 1а</w:t>
            </w:r>
          </w:p>
        </w:tc>
        <w:tc>
          <w:tcPr>
            <w:tcW w:w="2076" w:type="dxa"/>
          </w:tcPr>
          <w:p w:rsidR="006E222B" w:rsidRPr="00893D99" w:rsidRDefault="006E222B" w:rsidP="004E139E">
            <w:pPr>
              <w:contextualSpacing/>
              <w:jc w:val="center"/>
              <w:textAlignment w:val="baseline"/>
              <w:rPr>
                <w:spacing w:val="2"/>
                <w:lang w:eastAsia="ru-RU"/>
              </w:rPr>
            </w:pPr>
            <w:r>
              <w:rPr>
                <w:spacing w:val="2"/>
                <w:lang w:eastAsia="ru-RU"/>
              </w:rPr>
              <w:t xml:space="preserve">4000 </w:t>
            </w:r>
            <w:proofErr w:type="spellStart"/>
            <w:r>
              <w:rPr>
                <w:spacing w:val="2"/>
                <w:lang w:eastAsia="ru-RU"/>
              </w:rPr>
              <w:t>кв.м</w:t>
            </w:r>
            <w:proofErr w:type="spellEnd"/>
            <w:r>
              <w:rPr>
                <w:spacing w:val="2"/>
                <w:lang w:eastAsia="ru-RU"/>
              </w:rPr>
              <w:t>.</w:t>
            </w:r>
          </w:p>
        </w:tc>
        <w:tc>
          <w:tcPr>
            <w:tcW w:w="2035" w:type="dxa"/>
          </w:tcPr>
          <w:p w:rsidR="006E222B" w:rsidRPr="00893D99" w:rsidRDefault="006E222B" w:rsidP="004E139E">
            <w:pPr>
              <w:contextualSpacing/>
              <w:jc w:val="center"/>
              <w:textAlignment w:val="baseline"/>
              <w:rPr>
                <w:spacing w:val="2"/>
                <w:lang w:eastAsia="ru-RU"/>
              </w:rPr>
            </w:pPr>
            <w:r>
              <w:rPr>
                <w:spacing w:val="2"/>
                <w:lang w:eastAsia="ru-RU"/>
              </w:rPr>
              <w:t>30 мест для торговли (включая торговлю с автомашин) и 10 мест для аттракционов</w:t>
            </w:r>
          </w:p>
        </w:tc>
        <w:tc>
          <w:tcPr>
            <w:tcW w:w="2094" w:type="dxa"/>
          </w:tcPr>
          <w:p w:rsidR="006E222B" w:rsidRPr="00893D99" w:rsidRDefault="006E222B" w:rsidP="004E139E">
            <w:pPr>
              <w:contextualSpacing/>
              <w:jc w:val="center"/>
              <w:textAlignment w:val="baseline"/>
              <w:rPr>
                <w:spacing w:val="2"/>
                <w:lang w:eastAsia="ru-RU"/>
              </w:rPr>
            </w:pPr>
            <w:r>
              <w:rPr>
                <w:spacing w:val="2"/>
                <w:lang w:eastAsia="ru-RU"/>
              </w:rPr>
              <w:t xml:space="preserve">Администрация муниципального образования «Муниципальный округ </w:t>
            </w:r>
            <w:proofErr w:type="spellStart"/>
            <w:r>
              <w:rPr>
                <w:spacing w:val="2"/>
                <w:lang w:eastAsia="ru-RU"/>
              </w:rPr>
              <w:t>Якшур-Бодьинский</w:t>
            </w:r>
            <w:proofErr w:type="spellEnd"/>
            <w:r>
              <w:rPr>
                <w:spacing w:val="2"/>
                <w:lang w:eastAsia="ru-RU"/>
              </w:rPr>
              <w:t xml:space="preserve"> район Удмуртской Республики»</w:t>
            </w:r>
          </w:p>
        </w:tc>
        <w:tc>
          <w:tcPr>
            <w:tcW w:w="1797" w:type="dxa"/>
          </w:tcPr>
          <w:p w:rsidR="006E222B" w:rsidRPr="00893D99" w:rsidRDefault="006E222B" w:rsidP="004E139E">
            <w:pPr>
              <w:contextualSpacing/>
              <w:jc w:val="center"/>
              <w:textAlignment w:val="baseline"/>
              <w:rPr>
                <w:spacing w:val="2"/>
                <w:lang w:eastAsia="ru-RU"/>
              </w:rPr>
            </w:pPr>
            <w:r>
              <w:rPr>
                <w:spacing w:val="2"/>
                <w:lang w:eastAsia="ru-RU"/>
              </w:rPr>
              <w:t>Универсальная</w:t>
            </w:r>
          </w:p>
        </w:tc>
        <w:tc>
          <w:tcPr>
            <w:tcW w:w="3196" w:type="dxa"/>
          </w:tcPr>
          <w:p w:rsidR="006E222B" w:rsidRPr="00893D99" w:rsidRDefault="006E222B" w:rsidP="004E139E">
            <w:pPr>
              <w:contextualSpacing/>
              <w:jc w:val="center"/>
              <w:textAlignment w:val="baseline"/>
              <w:rPr>
                <w:spacing w:val="2"/>
                <w:lang w:eastAsia="ru-RU"/>
              </w:rPr>
            </w:pPr>
            <w:r>
              <w:rPr>
                <w:spacing w:val="2"/>
                <w:lang w:eastAsia="ru-RU"/>
              </w:rPr>
              <w:t>В дни проведения массовых праздничных, общественно-политических, культурно-массовых, спортивно-массовых мероприятий, проводимых на территории МО</w:t>
            </w:r>
          </w:p>
        </w:tc>
      </w:tr>
      <w:tr w:rsidR="006E222B" w:rsidRPr="00893D99" w:rsidTr="004E139E">
        <w:tc>
          <w:tcPr>
            <w:tcW w:w="558" w:type="dxa"/>
          </w:tcPr>
          <w:p w:rsidR="006E222B" w:rsidRPr="00893D99" w:rsidRDefault="006E222B" w:rsidP="004E139E">
            <w:pPr>
              <w:contextualSpacing/>
              <w:jc w:val="center"/>
              <w:textAlignment w:val="baseline"/>
              <w:rPr>
                <w:spacing w:val="2"/>
                <w:lang w:eastAsia="ru-RU"/>
              </w:rPr>
            </w:pPr>
            <w:r>
              <w:rPr>
                <w:spacing w:val="2"/>
                <w:lang w:eastAsia="ru-RU"/>
              </w:rPr>
              <w:t>2</w:t>
            </w:r>
          </w:p>
        </w:tc>
        <w:tc>
          <w:tcPr>
            <w:tcW w:w="3548" w:type="dxa"/>
          </w:tcPr>
          <w:p w:rsidR="006E222B" w:rsidRPr="00893D99" w:rsidRDefault="006E222B" w:rsidP="004E139E">
            <w:pPr>
              <w:contextualSpacing/>
              <w:jc w:val="center"/>
              <w:textAlignment w:val="baseline"/>
              <w:rPr>
                <w:spacing w:val="2"/>
                <w:lang w:eastAsia="ru-RU"/>
              </w:rPr>
            </w:pPr>
            <w:r>
              <w:rPr>
                <w:spacing w:val="2"/>
                <w:lang w:eastAsia="ru-RU"/>
              </w:rPr>
              <w:t xml:space="preserve">Часть земельного участка на территории общественного пространства «Новая </w:t>
            </w:r>
            <w:proofErr w:type="spellStart"/>
            <w:r>
              <w:rPr>
                <w:spacing w:val="2"/>
                <w:lang w:eastAsia="ru-RU"/>
              </w:rPr>
              <w:t>Якшурка</w:t>
            </w:r>
            <w:proofErr w:type="spellEnd"/>
            <w:r>
              <w:rPr>
                <w:spacing w:val="2"/>
                <w:lang w:eastAsia="ru-RU"/>
              </w:rPr>
              <w:t>», кадастровый квартал: 18:24:11056</w:t>
            </w:r>
          </w:p>
        </w:tc>
        <w:tc>
          <w:tcPr>
            <w:tcW w:w="2076" w:type="dxa"/>
          </w:tcPr>
          <w:p w:rsidR="006E222B" w:rsidRPr="00893D99" w:rsidRDefault="006E222B" w:rsidP="004E139E">
            <w:pPr>
              <w:contextualSpacing/>
              <w:jc w:val="center"/>
              <w:textAlignment w:val="baseline"/>
              <w:rPr>
                <w:spacing w:val="2"/>
                <w:lang w:eastAsia="ru-RU"/>
              </w:rPr>
            </w:pPr>
            <w:r>
              <w:rPr>
                <w:spacing w:val="2"/>
                <w:lang w:eastAsia="ru-RU"/>
              </w:rPr>
              <w:t xml:space="preserve">1500 </w:t>
            </w:r>
            <w:proofErr w:type="spellStart"/>
            <w:r>
              <w:rPr>
                <w:spacing w:val="2"/>
                <w:lang w:eastAsia="ru-RU"/>
              </w:rPr>
              <w:t>кв</w:t>
            </w:r>
            <w:proofErr w:type="gramStart"/>
            <w:r>
              <w:rPr>
                <w:spacing w:val="2"/>
                <w:lang w:eastAsia="ru-RU"/>
              </w:rPr>
              <w:t>.м</w:t>
            </w:r>
            <w:proofErr w:type="spellEnd"/>
            <w:proofErr w:type="gramEnd"/>
          </w:p>
        </w:tc>
        <w:tc>
          <w:tcPr>
            <w:tcW w:w="2035" w:type="dxa"/>
          </w:tcPr>
          <w:p w:rsidR="006E222B" w:rsidRPr="00893D99" w:rsidRDefault="006E222B" w:rsidP="004E139E">
            <w:pPr>
              <w:contextualSpacing/>
              <w:jc w:val="center"/>
              <w:textAlignment w:val="baseline"/>
              <w:rPr>
                <w:spacing w:val="2"/>
                <w:lang w:eastAsia="ru-RU"/>
              </w:rPr>
            </w:pPr>
            <w:r>
              <w:rPr>
                <w:spacing w:val="2"/>
                <w:lang w:eastAsia="ru-RU"/>
              </w:rPr>
              <w:t>15 мест для торговли (включая торговлю с автомашин) и 5 мест для аттракционов</w:t>
            </w:r>
          </w:p>
        </w:tc>
        <w:tc>
          <w:tcPr>
            <w:tcW w:w="2094" w:type="dxa"/>
          </w:tcPr>
          <w:p w:rsidR="006E222B" w:rsidRPr="00893D99" w:rsidRDefault="006E222B" w:rsidP="004E139E">
            <w:pPr>
              <w:contextualSpacing/>
              <w:jc w:val="center"/>
              <w:textAlignment w:val="baseline"/>
              <w:rPr>
                <w:spacing w:val="2"/>
                <w:lang w:eastAsia="ru-RU"/>
              </w:rPr>
            </w:pPr>
            <w:r>
              <w:rPr>
                <w:spacing w:val="2"/>
                <w:lang w:eastAsia="ru-RU"/>
              </w:rPr>
              <w:t xml:space="preserve">Администрация муниципального образования «Муниципальный округ </w:t>
            </w:r>
            <w:proofErr w:type="spellStart"/>
            <w:r>
              <w:rPr>
                <w:spacing w:val="2"/>
                <w:lang w:eastAsia="ru-RU"/>
              </w:rPr>
              <w:t>Якшур-Бодьинский</w:t>
            </w:r>
            <w:proofErr w:type="spellEnd"/>
            <w:r>
              <w:rPr>
                <w:spacing w:val="2"/>
                <w:lang w:eastAsia="ru-RU"/>
              </w:rPr>
              <w:t xml:space="preserve"> район </w:t>
            </w:r>
            <w:r>
              <w:rPr>
                <w:spacing w:val="2"/>
                <w:lang w:eastAsia="ru-RU"/>
              </w:rPr>
              <w:lastRenderedPageBreak/>
              <w:t>Удмуртской Республики»</w:t>
            </w:r>
          </w:p>
        </w:tc>
        <w:tc>
          <w:tcPr>
            <w:tcW w:w="1797" w:type="dxa"/>
          </w:tcPr>
          <w:p w:rsidR="006E222B" w:rsidRPr="00893D99" w:rsidRDefault="006E222B" w:rsidP="004E139E">
            <w:pPr>
              <w:contextualSpacing/>
              <w:jc w:val="center"/>
              <w:textAlignment w:val="baseline"/>
              <w:rPr>
                <w:spacing w:val="2"/>
                <w:lang w:eastAsia="ru-RU"/>
              </w:rPr>
            </w:pPr>
            <w:r>
              <w:rPr>
                <w:spacing w:val="2"/>
                <w:lang w:eastAsia="ru-RU"/>
              </w:rPr>
              <w:lastRenderedPageBreak/>
              <w:t>Универсальная</w:t>
            </w:r>
          </w:p>
        </w:tc>
        <w:tc>
          <w:tcPr>
            <w:tcW w:w="3196" w:type="dxa"/>
          </w:tcPr>
          <w:p w:rsidR="006E222B" w:rsidRPr="00893D99" w:rsidRDefault="006E222B" w:rsidP="004E139E">
            <w:pPr>
              <w:contextualSpacing/>
              <w:jc w:val="center"/>
              <w:textAlignment w:val="baseline"/>
              <w:rPr>
                <w:spacing w:val="2"/>
                <w:lang w:eastAsia="ru-RU"/>
              </w:rPr>
            </w:pPr>
            <w:r>
              <w:rPr>
                <w:spacing w:val="2"/>
                <w:lang w:eastAsia="ru-RU"/>
              </w:rPr>
              <w:t>В дни проведения массовых праздничных, общественно-политических, культурно-массовых, спортивно-массовых мероприятий, проводимых на территории МО</w:t>
            </w:r>
          </w:p>
        </w:tc>
      </w:tr>
      <w:tr w:rsidR="006E222B" w:rsidRPr="00893D99" w:rsidTr="004E139E">
        <w:tc>
          <w:tcPr>
            <w:tcW w:w="558" w:type="dxa"/>
          </w:tcPr>
          <w:p w:rsidR="006E222B" w:rsidRDefault="006E222B" w:rsidP="004E139E">
            <w:pPr>
              <w:contextualSpacing/>
              <w:jc w:val="center"/>
              <w:textAlignment w:val="baseline"/>
              <w:rPr>
                <w:spacing w:val="2"/>
                <w:lang w:eastAsia="ru-RU"/>
              </w:rPr>
            </w:pPr>
            <w:r>
              <w:rPr>
                <w:spacing w:val="2"/>
                <w:lang w:eastAsia="ru-RU"/>
              </w:rPr>
              <w:lastRenderedPageBreak/>
              <w:t>3</w:t>
            </w:r>
          </w:p>
        </w:tc>
        <w:tc>
          <w:tcPr>
            <w:tcW w:w="3548" w:type="dxa"/>
          </w:tcPr>
          <w:p w:rsidR="006E222B" w:rsidRDefault="006E222B" w:rsidP="004E139E">
            <w:pPr>
              <w:contextualSpacing/>
              <w:jc w:val="center"/>
              <w:textAlignment w:val="baseline"/>
              <w:rPr>
                <w:spacing w:val="2"/>
                <w:lang w:eastAsia="ru-RU"/>
              </w:rPr>
            </w:pPr>
            <w:r>
              <w:rPr>
                <w:spacing w:val="2"/>
                <w:lang w:eastAsia="ru-RU"/>
              </w:rPr>
              <w:t xml:space="preserve">Часть земельного участка на территории деревни </w:t>
            </w:r>
            <w:proofErr w:type="spellStart"/>
            <w:r>
              <w:rPr>
                <w:spacing w:val="2"/>
                <w:lang w:eastAsia="ru-RU"/>
              </w:rPr>
              <w:t>Чекерово</w:t>
            </w:r>
            <w:proofErr w:type="spellEnd"/>
            <w:r>
              <w:rPr>
                <w:spacing w:val="2"/>
                <w:lang w:eastAsia="ru-RU"/>
              </w:rPr>
              <w:t>, кадастровый номер 18:24:108001:410</w:t>
            </w:r>
          </w:p>
        </w:tc>
        <w:tc>
          <w:tcPr>
            <w:tcW w:w="2076" w:type="dxa"/>
          </w:tcPr>
          <w:p w:rsidR="006E222B" w:rsidRDefault="006E222B" w:rsidP="004E139E">
            <w:pPr>
              <w:contextualSpacing/>
              <w:jc w:val="center"/>
              <w:textAlignment w:val="baseline"/>
              <w:rPr>
                <w:spacing w:val="2"/>
                <w:lang w:eastAsia="ru-RU"/>
              </w:rPr>
            </w:pPr>
            <w:r>
              <w:rPr>
                <w:spacing w:val="2"/>
                <w:lang w:eastAsia="ru-RU"/>
              </w:rPr>
              <w:t xml:space="preserve">500 </w:t>
            </w:r>
            <w:proofErr w:type="spellStart"/>
            <w:r>
              <w:rPr>
                <w:spacing w:val="2"/>
                <w:lang w:eastAsia="ru-RU"/>
              </w:rPr>
              <w:t>кв</w:t>
            </w:r>
            <w:proofErr w:type="gramStart"/>
            <w:r>
              <w:rPr>
                <w:spacing w:val="2"/>
                <w:lang w:eastAsia="ru-RU"/>
              </w:rPr>
              <w:t>.м</w:t>
            </w:r>
            <w:proofErr w:type="spellEnd"/>
            <w:proofErr w:type="gramEnd"/>
          </w:p>
        </w:tc>
        <w:tc>
          <w:tcPr>
            <w:tcW w:w="2035" w:type="dxa"/>
          </w:tcPr>
          <w:p w:rsidR="006E222B" w:rsidRDefault="006E222B" w:rsidP="004E139E">
            <w:pPr>
              <w:contextualSpacing/>
              <w:jc w:val="center"/>
              <w:textAlignment w:val="baseline"/>
              <w:rPr>
                <w:spacing w:val="2"/>
                <w:lang w:eastAsia="ru-RU"/>
              </w:rPr>
            </w:pPr>
            <w:r>
              <w:rPr>
                <w:spacing w:val="2"/>
                <w:lang w:eastAsia="ru-RU"/>
              </w:rPr>
              <w:t>10 мест для торговли (включая торговлю с автомашин) и 5 мест для аттракционов</w:t>
            </w:r>
          </w:p>
        </w:tc>
        <w:tc>
          <w:tcPr>
            <w:tcW w:w="2094" w:type="dxa"/>
          </w:tcPr>
          <w:p w:rsidR="006E222B" w:rsidRDefault="006E222B" w:rsidP="004E139E">
            <w:pPr>
              <w:contextualSpacing/>
              <w:jc w:val="center"/>
              <w:textAlignment w:val="baseline"/>
              <w:rPr>
                <w:spacing w:val="2"/>
                <w:lang w:eastAsia="ru-RU"/>
              </w:rPr>
            </w:pPr>
            <w:r>
              <w:rPr>
                <w:spacing w:val="2"/>
                <w:lang w:eastAsia="ru-RU"/>
              </w:rPr>
              <w:t xml:space="preserve">Администрация муниципального образования «Муниципальный округ </w:t>
            </w:r>
            <w:proofErr w:type="spellStart"/>
            <w:r>
              <w:rPr>
                <w:spacing w:val="2"/>
                <w:lang w:eastAsia="ru-RU"/>
              </w:rPr>
              <w:t>Якшур-Бодьинский</w:t>
            </w:r>
            <w:proofErr w:type="spellEnd"/>
            <w:r>
              <w:rPr>
                <w:spacing w:val="2"/>
                <w:lang w:eastAsia="ru-RU"/>
              </w:rPr>
              <w:t xml:space="preserve"> район Удмуртской Республики»</w:t>
            </w:r>
          </w:p>
        </w:tc>
        <w:tc>
          <w:tcPr>
            <w:tcW w:w="1797" w:type="dxa"/>
          </w:tcPr>
          <w:p w:rsidR="006E222B" w:rsidRDefault="006E222B" w:rsidP="004E139E">
            <w:pPr>
              <w:contextualSpacing/>
              <w:jc w:val="center"/>
              <w:textAlignment w:val="baseline"/>
              <w:rPr>
                <w:spacing w:val="2"/>
                <w:lang w:eastAsia="ru-RU"/>
              </w:rPr>
            </w:pPr>
            <w:r>
              <w:rPr>
                <w:spacing w:val="2"/>
                <w:lang w:eastAsia="ru-RU"/>
              </w:rPr>
              <w:t>Универсальная</w:t>
            </w:r>
          </w:p>
        </w:tc>
        <w:tc>
          <w:tcPr>
            <w:tcW w:w="3196" w:type="dxa"/>
          </w:tcPr>
          <w:p w:rsidR="006E222B" w:rsidRDefault="006E222B" w:rsidP="004E139E">
            <w:pPr>
              <w:contextualSpacing/>
              <w:jc w:val="center"/>
              <w:textAlignment w:val="baseline"/>
              <w:rPr>
                <w:spacing w:val="2"/>
                <w:lang w:eastAsia="ru-RU"/>
              </w:rPr>
            </w:pPr>
            <w:r>
              <w:rPr>
                <w:spacing w:val="2"/>
                <w:lang w:eastAsia="ru-RU"/>
              </w:rPr>
              <w:t>В дни проведения массовых праздничных, общественно-политических, культурно-массовых, спортивно-массовых мероприятий, проводимых на территории МО</w:t>
            </w:r>
          </w:p>
        </w:tc>
      </w:tr>
    </w:tbl>
    <w:p w:rsidR="006E222B" w:rsidRDefault="006E222B" w:rsidP="006E222B">
      <w:pPr>
        <w:shd w:val="clear" w:color="auto" w:fill="FFFFFF"/>
        <w:contextualSpacing/>
        <w:jc w:val="center"/>
        <w:textAlignment w:val="baseline"/>
        <w:rPr>
          <w:spacing w:val="2"/>
          <w:sz w:val="28"/>
          <w:szCs w:val="28"/>
          <w:lang w:eastAsia="ru-RU"/>
        </w:rPr>
      </w:pPr>
      <w:r w:rsidRPr="00DE1A2C">
        <w:rPr>
          <w:spacing w:val="2"/>
          <w:sz w:val="28"/>
          <w:szCs w:val="28"/>
          <w:lang w:eastAsia="ru-RU"/>
        </w:rPr>
        <w:br/>
      </w:r>
    </w:p>
    <w:p w:rsidR="006E222B" w:rsidRDefault="006E222B" w:rsidP="006E222B">
      <w:pPr>
        <w:shd w:val="clear" w:color="auto" w:fill="FFFFFF"/>
        <w:spacing w:line="315" w:lineRule="atLeast"/>
        <w:ind w:left="4678"/>
        <w:textAlignment w:val="baseline"/>
        <w:rPr>
          <w:spacing w:val="2"/>
          <w:sz w:val="28"/>
          <w:szCs w:val="28"/>
          <w:lang w:eastAsia="ru-RU"/>
        </w:rPr>
        <w:sectPr w:rsidR="006E222B" w:rsidSect="00CD718E">
          <w:pgSz w:w="16838" w:h="11906" w:orient="landscape"/>
          <w:pgMar w:top="1701" w:right="1134" w:bottom="707" w:left="1134" w:header="708" w:footer="708" w:gutter="0"/>
          <w:cols w:space="708"/>
          <w:docGrid w:linePitch="360"/>
        </w:sectPr>
      </w:pPr>
    </w:p>
    <w:p w:rsidR="006E222B" w:rsidRDefault="006E222B" w:rsidP="006E222B">
      <w:pPr>
        <w:shd w:val="clear" w:color="auto" w:fill="FFFFFF"/>
        <w:spacing w:line="315" w:lineRule="atLeast"/>
        <w:ind w:left="4678"/>
        <w:textAlignment w:val="baseline"/>
        <w:rPr>
          <w:spacing w:val="2"/>
          <w:sz w:val="28"/>
          <w:szCs w:val="28"/>
          <w:lang w:eastAsia="ru-RU"/>
        </w:rPr>
      </w:pPr>
      <w:r w:rsidRPr="00DE1A2C">
        <w:rPr>
          <w:spacing w:val="2"/>
          <w:sz w:val="28"/>
          <w:szCs w:val="28"/>
          <w:lang w:eastAsia="ru-RU"/>
        </w:rPr>
        <w:lastRenderedPageBreak/>
        <w:t>Приложение</w:t>
      </w:r>
      <w:r>
        <w:rPr>
          <w:spacing w:val="2"/>
          <w:sz w:val="28"/>
          <w:szCs w:val="28"/>
          <w:lang w:eastAsia="ru-RU"/>
        </w:rPr>
        <w:t xml:space="preserve"> № 2 </w:t>
      </w:r>
    </w:p>
    <w:p w:rsidR="006E222B" w:rsidRDefault="006E222B" w:rsidP="006E222B">
      <w:pPr>
        <w:shd w:val="clear" w:color="auto" w:fill="FFFFFF"/>
        <w:spacing w:line="315" w:lineRule="atLeast"/>
        <w:ind w:left="4678"/>
        <w:textAlignment w:val="baseline"/>
        <w:rPr>
          <w:spacing w:val="2"/>
          <w:sz w:val="28"/>
          <w:szCs w:val="28"/>
          <w:lang w:eastAsia="ru-RU"/>
        </w:rPr>
      </w:pPr>
      <w:r w:rsidRPr="00DE1A2C">
        <w:rPr>
          <w:spacing w:val="2"/>
          <w:sz w:val="28"/>
          <w:szCs w:val="28"/>
          <w:lang w:eastAsia="ru-RU"/>
        </w:rPr>
        <w:t>к постановлению</w:t>
      </w:r>
      <w:r>
        <w:rPr>
          <w:spacing w:val="2"/>
          <w:sz w:val="28"/>
          <w:szCs w:val="28"/>
          <w:lang w:eastAsia="ru-RU"/>
        </w:rPr>
        <w:t xml:space="preserve"> </w:t>
      </w:r>
      <w:r w:rsidRPr="00DE1A2C">
        <w:rPr>
          <w:spacing w:val="2"/>
          <w:sz w:val="28"/>
          <w:szCs w:val="28"/>
          <w:lang w:eastAsia="ru-RU"/>
        </w:rPr>
        <w:t>Администрации</w:t>
      </w:r>
    </w:p>
    <w:p w:rsidR="006E222B" w:rsidRDefault="006E222B" w:rsidP="006E222B">
      <w:pPr>
        <w:shd w:val="clear" w:color="auto" w:fill="FFFFFF"/>
        <w:spacing w:line="315" w:lineRule="atLeast"/>
        <w:ind w:left="4678"/>
        <w:textAlignment w:val="baseline"/>
        <w:rPr>
          <w:spacing w:val="2"/>
          <w:sz w:val="28"/>
          <w:szCs w:val="28"/>
          <w:lang w:eastAsia="ru-RU"/>
        </w:rPr>
      </w:pPr>
      <w:r w:rsidRPr="00DE1A2C">
        <w:rPr>
          <w:spacing w:val="2"/>
          <w:sz w:val="28"/>
          <w:szCs w:val="28"/>
          <w:lang w:eastAsia="ru-RU"/>
        </w:rPr>
        <w:t>муниципального</w:t>
      </w:r>
      <w:r>
        <w:rPr>
          <w:spacing w:val="2"/>
          <w:sz w:val="28"/>
          <w:szCs w:val="28"/>
          <w:lang w:eastAsia="ru-RU"/>
        </w:rPr>
        <w:t xml:space="preserve"> </w:t>
      </w:r>
      <w:r w:rsidRPr="00DE1A2C">
        <w:rPr>
          <w:spacing w:val="2"/>
          <w:sz w:val="28"/>
          <w:szCs w:val="28"/>
          <w:lang w:eastAsia="ru-RU"/>
        </w:rPr>
        <w:t>образования</w:t>
      </w:r>
    </w:p>
    <w:p w:rsidR="006E222B" w:rsidRDefault="006E222B" w:rsidP="006E222B">
      <w:pPr>
        <w:shd w:val="clear" w:color="auto" w:fill="FFFFFF"/>
        <w:spacing w:line="315" w:lineRule="atLeast"/>
        <w:ind w:left="4678"/>
        <w:textAlignment w:val="baseline"/>
        <w:rPr>
          <w:sz w:val="28"/>
          <w:szCs w:val="28"/>
        </w:rPr>
      </w:pPr>
      <w:r w:rsidRPr="00DE1A2C">
        <w:rPr>
          <w:spacing w:val="2"/>
          <w:sz w:val="28"/>
          <w:szCs w:val="28"/>
          <w:lang w:eastAsia="ru-RU"/>
        </w:rPr>
        <w:t>«</w:t>
      </w:r>
      <w:r>
        <w:rPr>
          <w:sz w:val="28"/>
          <w:szCs w:val="28"/>
        </w:rPr>
        <w:t xml:space="preserve">Муниципальный округ </w:t>
      </w:r>
    </w:p>
    <w:p w:rsidR="006E222B" w:rsidRDefault="006E222B" w:rsidP="006E222B">
      <w:pPr>
        <w:shd w:val="clear" w:color="auto" w:fill="FFFFFF"/>
        <w:spacing w:line="315" w:lineRule="atLeast"/>
        <w:ind w:left="4678"/>
        <w:textAlignment w:val="baseline"/>
        <w:rPr>
          <w:sz w:val="28"/>
          <w:szCs w:val="28"/>
        </w:rPr>
      </w:pPr>
      <w:proofErr w:type="spellStart"/>
      <w:r w:rsidRPr="0055398D">
        <w:rPr>
          <w:sz w:val="28"/>
          <w:szCs w:val="28"/>
        </w:rPr>
        <w:t>Якшур-Бодьинский</w:t>
      </w:r>
      <w:proofErr w:type="spellEnd"/>
      <w:r w:rsidRPr="0055398D">
        <w:rPr>
          <w:sz w:val="28"/>
          <w:szCs w:val="28"/>
        </w:rPr>
        <w:t xml:space="preserve"> район</w:t>
      </w:r>
      <w:r>
        <w:rPr>
          <w:sz w:val="28"/>
          <w:szCs w:val="28"/>
        </w:rPr>
        <w:t xml:space="preserve"> </w:t>
      </w:r>
    </w:p>
    <w:p w:rsidR="006E222B" w:rsidRDefault="006E222B" w:rsidP="006E222B">
      <w:pPr>
        <w:shd w:val="clear" w:color="auto" w:fill="FFFFFF"/>
        <w:spacing w:line="315" w:lineRule="atLeast"/>
        <w:ind w:left="4678"/>
        <w:textAlignment w:val="baseline"/>
        <w:rPr>
          <w:spacing w:val="2"/>
          <w:sz w:val="28"/>
          <w:szCs w:val="28"/>
          <w:lang w:eastAsia="ru-RU"/>
        </w:rPr>
      </w:pPr>
      <w:r>
        <w:rPr>
          <w:sz w:val="28"/>
          <w:szCs w:val="28"/>
        </w:rPr>
        <w:t>Удмуртской Республики</w:t>
      </w:r>
      <w:r>
        <w:rPr>
          <w:spacing w:val="2"/>
          <w:sz w:val="28"/>
          <w:szCs w:val="28"/>
          <w:lang w:eastAsia="ru-RU"/>
        </w:rPr>
        <w:t>»</w:t>
      </w:r>
    </w:p>
    <w:p w:rsidR="006E222B" w:rsidRPr="00DE1A2C" w:rsidRDefault="006E222B" w:rsidP="006E222B">
      <w:pPr>
        <w:shd w:val="clear" w:color="auto" w:fill="FFFFFF"/>
        <w:spacing w:line="315" w:lineRule="atLeast"/>
        <w:ind w:left="4678"/>
        <w:textAlignment w:val="baseline"/>
        <w:rPr>
          <w:spacing w:val="2"/>
          <w:sz w:val="28"/>
          <w:szCs w:val="28"/>
          <w:lang w:eastAsia="ru-RU"/>
        </w:rPr>
      </w:pPr>
      <w:r>
        <w:rPr>
          <w:spacing w:val="2"/>
          <w:sz w:val="28"/>
          <w:szCs w:val="28"/>
          <w:lang w:eastAsia="ru-RU"/>
        </w:rPr>
        <w:t>№ 808 от «21» мая 2025 года</w:t>
      </w:r>
    </w:p>
    <w:p w:rsidR="006E222B" w:rsidRPr="00DE1A2C" w:rsidRDefault="006E222B" w:rsidP="006E222B">
      <w:pPr>
        <w:shd w:val="clear" w:color="auto" w:fill="FFFFFF"/>
        <w:spacing w:line="315" w:lineRule="atLeast"/>
        <w:jc w:val="right"/>
        <w:textAlignment w:val="baseline"/>
        <w:rPr>
          <w:spacing w:val="2"/>
          <w:sz w:val="28"/>
          <w:szCs w:val="28"/>
          <w:lang w:eastAsia="ru-RU"/>
        </w:rPr>
      </w:pPr>
    </w:p>
    <w:p w:rsidR="006E222B" w:rsidRDefault="006E222B" w:rsidP="006E222B">
      <w:pPr>
        <w:shd w:val="clear" w:color="auto" w:fill="FFFFFF"/>
        <w:spacing w:line="315" w:lineRule="atLeast"/>
        <w:jc w:val="both"/>
        <w:textAlignment w:val="baseline"/>
        <w:rPr>
          <w:spacing w:val="2"/>
          <w:sz w:val="28"/>
          <w:szCs w:val="28"/>
          <w:lang w:eastAsia="ru-RU"/>
        </w:rPr>
      </w:pPr>
    </w:p>
    <w:p w:rsidR="006E222B" w:rsidRPr="00603CF6" w:rsidRDefault="006E222B" w:rsidP="006E222B">
      <w:pPr>
        <w:shd w:val="clear" w:color="auto" w:fill="FFFFFF"/>
        <w:spacing w:line="315" w:lineRule="atLeast"/>
        <w:jc w:val="center"/>
        <w:textAlignment w:val="baseline"/>
        <w:rPr>
          <w:b/>
          <w:spacing w:val="2"/>
          <w:sz w:val="28"/>
          <w:szCs w:val="28"/>
          <w:lang w:eastAsia="ru-RU"/>
        </w:rPr>
      </w:pPr>
      <w:r>
        <w:rPr>
          <w:b/>
          <w:spacing w:val="2"/>
          <w:sz w:val="28"/>
          <w:szCs w:val="28"/>
          <w:lang w:eastAsia="ru-RU"/>
        </w:rPr>
        <w:t>ПОРЯДОК</w:t>
      </w:r>
    </w:p>
    <w:p w:rsidR="006E222B" w:rsidRDefault="006E222B" w:rsidP="006E222B">
      <w:pPr>
        <w:shd w:val="clear" w:color="auto" w:fill="FFFFFF"/>
        <w:spacing w:line="315" w:lineRule="atLeast"/>
        <w:jc w:val="center"/>
        <w:textAlignment w:val="baseline"/>
        <w:rPr>
          <w:b/>
          <w:spacing w:val="2"/>
          <w:sz w:val="28"/>
          <w:szCs w:val="28"/>
          <w:lang w:eastAsia="ru-RU"/>
        </w:rPr>
      </w:pPr>
      <w:r>
        <w:rPr>
          <w:b/>
          <w:spacing w:val="2"/>
          <w:sz w:val="28"/>
          <w:szCs w:val="28"/>
          <w:lang w:eastAsia="ru-RU"/>
        </w:rPr>
        <w:t xml:space="preserve">предоставления места для продажи товаров </w:t>
      </w:r>
    </w:p>
    <w:p w:rsidR="006E222B" w:rsidRDefault="006E222B" w:rsidP="006E222B">
      <w:pPr>
        <w:shd w:val="clear" w:color="auto" w:fill="FFFFFF"/>
        <w:spacing w:line="315" w:lineRule="atLeast"/>
        <w:jc w:val="center"/>
        <w:textAlignment w:val="baseline"/>
        <w:rPr>
          <w:b/>
          <w:spacing w:val="2"/>
          <w:sz w:val="28"/>
          <w:szCs w:val="28"/>
          <w:lang w:eastAsia="ru-RU"/>
        </w:rPr>
      </w:pPr>
      <w:r>
        <w:rPr>
          <w:b/>
          <w:spacing w:val="2"/>
          <w:sz w:val="28"/>
          <w:szCs w:val="28"/>
          <w:lang w:eastAsia="ru-RU"/>
        </w:rPr>
        <w:t xml:space="preserve">(выполнения работ, оказания услуг) </w:t>
      </w:r>
    </w:p>
    <w:p w:rsidR="006E222B" w:rsidRPr="00603CF6" w:rsidRDefault="006E222B" w:rsidP="006E222B">
      <w:pPr>
        <w:shd w:val="clear" w:color="auto" w:fill="FFFFFF"/>
        <w:spacing w:line="315" w:lineRule="atLeast"/>
        <w:jc w:val="center"/>
        <w:textAlignment w:val="baseline"/>
        <w:rPr>
          <w:b/>
          <w:spacing w:val="2"/>
          <w:sz w:val="28"/>
          <w:szCs w:val="28"/>
          <w:lang w:eastAsia="ru-RU"/>
        </w:rPr>
      </w:pPr>
      <w:r>
        <w:rPr>
          <w:b/>
          <w:spacing w:val="2"/>
          <w:sz w:val="28"/>
          <w:szCs w:val="28"/>
          <w:lang w:eastAsia="ru-RU"/>
        </w:rPr>
        <w:t>на муниципальной ярмарке</w:t>
      </w:r>
    </w:p>
    <w:p w:rsidR="006E222B" w:rsidRDefault="006E222B" w:rsidP="006E222B">
      <w:pPr>
        <w:shd w:val="clear" w:color="auto" w:fill="FFFFFF"/>
        <w:ind w:firstLine="709"/>
        <w:contextualSpacing/>
        <w:jc w:val="both"/>
        <w:textAlignment w:val="baseline"/>
        <w:rPr>
          <w:spacing w:val="2"/>
          <w:sz w:val="28"/>
          <w:szCs w:val="28"/>
          <w:lang w:eastAsia="ru-RU"/>
        </w:rPr>
      </w:pPr>
    </w:p>
    <w:p w:rsidR="006E222B" w:rsidRDefault="006E222B" w:rsidP="006E222B">
      <w:pPr>
        <w:shd w:val="clear" w:color="auto" w:fill="FFFFFF"/>
        <w:spacing w:before="375" w:after="225"/>
        <w:ind w:firstLine="709"/>
        <w:contextualSpacing/>
        <w:jc w:val="both"/>
        <w:textAlignment w:val="baseline"/>
        <w:outlineLvl w:val="2"/>
        <w:rPr>
          <w:spacing w:val="2"/>
          <w:sz w:val="28"/>
          <w:szCs w:val="28"/>
          <w:lang w:eastAsia="ru-RU"/>
        </w:rPr>
      </w:pPr>
      <w:r>
        <w:rPr>
          <w:spacing w:val="2"/>
          <w:sz w:val="28"/>
          <w:szCs w:val="28"/>
          <w:lang w:eastAsia="ru-RU"/>
        </w:rPr>
        <w:t xml:space="preserve">Порядок предоставления места для продажи товаров (выполнения работ, оказания услуг) на муниципальной ярмарке разработан на основании постановления Правительства Удмуртской Республики № 228 от 27 мая 2020 года «Об утверждении Порядка организации ярмарок и продажи товаров (выполнения работ, оказания услуг) на них на территории Удмуртской Республики» (далее – Порядок).  Порядок определяет правила предоставления места для продажи товаров (выполнения работ, оказания услуг) на земельных участках, находящихся в собственности муниципального образования «Муниципальный округ </w:t>
      </w:r>
      <w:proofErr w:type="spellStart"/>
      <w:r>
        <w:rPr>
          <w:spacing w:val="2"/>
          <w:sz w:val="28"/>
          <w:szCs w:val="28"/>
          <w:lang w:eastAsia="ru-RU"/>
        </w:rPr>
        <w:t>Якшур-Бодьинский</w:t>
      </w:r>
      <w:proofErr w:type="spellEnd"/>
      <w:r>
        <w:rPr>
          <w:spacing w:val="2"/>
          <w:sz w:val="28"/>
          <w:szCs w:val="28"/>
          <w:lang w:eastAsia="ru-RU"/>
        </w:rPr>
        <w:t xml:space="preserve"> район Удмуртской Республики» и (или) неразграниченной государственной собственности.</w:t>
      </w:r>
    </w:p>
    <w:p w:rsidR="006E222B" w:rsidRDefault="006E222B" w:rsidP="006E222B">
      <w:pPr>
        <w:shd w:val="clear" w:color="auto" w:fill="FFFFFF"/>
        <w:spacing w:before="375" w:after="225"/>
        <w:ind w:firstLine="709"/>
        <w:contextualSpacing/>
        <w:jc w:val="both"/>
        <w:textAlignment w:val="baseline"/>
        <w:outlineLvl w:val="2"/>
        <w:rPr>
          <w:spacing w:val="2"/>
          <w:sz w:val="28"/>
          <w:szCs w:val="28"/>
          <w:lang w:eastAsia="ru-RU"/>
        </w:rPr>
      </w:pPr>
      <w:r>
        <w:rPr>
          <w:spacing w:val="2"/>
          <w:sz w:val="28"/>
          <w:szCs w:val="28"/>
          <w:lang w:eastAsia="ru-RU"/>
        </w:rPr>
        <w:t xml:space="preserve">1. </w:t>
      </w:r>
      <w:proofErr w:type="gramStart"/>
      <w:r>
        <w:rPr>
          <w:spacing w:val="2"/>
          <w:sz w:val="28"/>
          <w:szCs w:val="28"/>
          <w:lang w:eastAsia="ru-RU"/>
        </w:rPr>
        <w:t xml:space="preserve">Администрация муниципального образования «Муниципальный округ </w:t>
      </w:r>
      <w:proofErr w:type="spellStart"/>
      <w:r>
        <w:rPr>
          <w:spacing w:val="2"/>
          <w:sz w:val="28"/>
          <w:szCs w:val="28"/>
          <w:lang w:eastAsia="ru-RU"/>
        </w:rPr>
        <w:t>Якшур-Бодьинский</w:t>
      </w:r>
      <w:proofErr w:type="spellEnd"/>
      <w:r>
        <w:rPr>
          <w:spacing w:val="2"/>
          <w:sz w:val="28"/>
          <w:szCs w:val="28"/>
          <w:lang w:eastAsia="ru-RU"/>
        </w:rPr>
        <w:t xml:space="preserve"> район Удмуртской Республики» (далее – Организатор ярмарки, Администрация) организует муниципальную ярмарку в соответствии с Перечнем </w:t>
      </w:r>
      <w:proofErr w:type="spellStart"/>
      <w:r>
        <w:rPr>
          <w:spacing w:val="2"/>
          <w:sz w:val="28"/>
          <w:szCs w:val="28"/>
          <w:lang w:eastAsia="ru-RU"/>
        </w:rPr>
        <w:t>общерайонных</w:t>
      </w:r>
      <w:proofErr w:type="spellEnd"/>
      <w:r>
        <w:rPr>
          <w:spacing w:val="2"/>
          <w:sz w:val="28"/>
          <w:szCs w:val="28"/>
          <w:lang w:eastAsia="ru-RU"/>
        </w:rPr>
        <w:t xml:space="preserve"> праздников и мероприятий (приложение № 1 к настоящему Порядку) на площадках, согласно Перечня площадок для возможной организации и проведения ярмарок на территории муниципального образования «Муниципальный округ </w:t>
      </w:r>
      <w:proofErr w:type="spellStart"/>
      <w:r>
        <w:rPr>
          <w:spacing w:val="2"/>
          <w:sz w:val="28"/>
          <w:szCs w:val="28"/>
          <w:lang w:eastAsia="ru-RU"/>
        </w:rPr>
        <w:t>Якшур-Бодьинский</w:t>
      </w:r>
      <w:proofErr w:type="spellEnd"/>
      <w:r>
        <w:rPr>
          <w:spacing w:val="2"/>
          <w:sz w:val="28"/>
          <w:szCs w:val="28"/>
          <w:lang w:eastAsia="ru-RU"/>
        </w:rPr>
        <w:t xml:space="preserve"> район Удмуртской Республики»,  утвержденного постановлением Администрации.</w:t>
      </w:r>
      <w:proofErr w:type="gramEnd"/>
    </w:p>
    <w:p w:rsidR="006E222B" w:rsidRDefault="006E222B" w:rsidP="006E222B">
      <w:pPr>
        <w:shd w:val="clear" w:color="auto" w:fill="FFFFFF"/>
        <w:spacing w:before="375" w:after="225"/>
        <w:ind w:firstLine="709"/>
        <w:contextualSpacing/>
        <w:jc w:val="both"/>
        <w:textAlignment w:val="baseline"/>
        <w:outlineLvl w:val="2"/>
        <w:rPr>
          <w:spacing w:val="2"/>
          <w:sz w:val="28"/>
          <w:szCs w:val="28"/>
          <w:lang w:eastAsia="ru-RU"/>
        </w:rPr>
      </w:pPr>
      <w:r>
        <w:rPr>
          <w:spacing w:val="2"/>
          <w:sz w:val="28"/>
          <w:szCs w:val="28"/>
          <w:lang w:eastAsia="ru-RU"/>
        </w:rPr>
        <w:t xml:space="preserve">На территориях площадок ярмарки организуются только во время проведения </w:t>
      </w:r>
      <w:proofErr w:type="spellStart"/>
      <w:r>
        <w:rPr>
          <w:spacing w:val="2"/>
          <w:sz w:val="28"/>
          <w:szCs w:val="28"/>
          <w:lang w:eastAsia="ru-RU"/>
        </w:rPr>
        <w:t>общерайонных</w:t>
      </w:r>
      <w:proofErr w:type="spellEnd"/>
      <w:r>
        <w:rPr>
          <w:spacing w:val="2"/>
          <w:sz w:val="28"/>
          <w:szCs w:val="28"/>
          <w:lang w:eastAsia="ru-RU"/>
        </w:rPr>
        <w:t xml:space="preserve"> праздников и мероприятий в соответствии с муниципальными правовыми актами Администрации, содержащими информацию:</w:t>
      </w:r>
    </w:p>
    <w:p w:rsidR="006E222B" w:rsidRDefault="006E222B" w:rsidP="006E222B">
      <w:pPr>
        <w:shd w:val="clear" w:color="auto" w:fill="FFFFFF"/>
        <w:spacing w:before="375" w:after="225"/>
        <w:ind w:firstLine="709"/>
        <w:contextualSpacing/>
        <w:jc w:val="both"/>
        <w:textAlignment w:val="baseline"/>
        <w:outlineLvl w:val="2"/>
        <w:rPr>
          <w:spacing w:val="2"/>
          <w:sz w:val="28"/>
          <w:szCs w:val="28"/>
          <w:lang w:eastAsia="ru-RU"/>
        </w:rPr>
      </w:pPr>
      <w:r>
        <w:rPr>
          <w:spacing w:val="2"/>
          <w:sz w:val="28"/>
          <w:szCs w:val="28"/>
          <w:lang w:eastAsia="ru-RU"/>
        </w:rPr>
        <w:t>1)  название ярмарки;</w:t>
      </w:r>
    </w:p>
    <w:p w:rsidR="006E222B" w:rsidRDefault="006E222B" w:rsidP="006E222B">
      <w:pPr>
        <w:shd w:val="clear" w:color="auto" w:fill="FFFFFF"/>
        <w:spacing w:before="375" w:after="225"/>
        <w:ind w:firstLine="709"/>
        <w:contextualSpacing/>
        <w:jc w:val="both"/>
        <w:textAlignment w:val="baseline"/>
        <w:outlineLvl w:val="2"/>
        <w:rPr>
          <w:spacing w:val="2"/>
          <w:sz w:val="28"/>
          <w:szCs w:val="28"/>
          <w:lang w:eastAsia="ru-RU"/>
        </w:rPr>
      </w:pPr>
      <w:r>
        <w:rPr>
          <w:spacing w:val="2"/>
          <w:sz w:val="28"/>
          <w:szCs w:val="28"/>
          <w:lang w:eastAsia="ru-RU"/>
        </w:rPr>
        <w:t>2) тип ярмарки;</w:t>
      </w:r>
    </w:p>
    <w:p w:rsidR="006E222B" w:rsidRDefault="006E222B" w:rsidP="006E222B">
      <w:pPr>
        <w:shd w:val="clear" w:color="auto" w:fill="FFFFFF"/>
        <w:spacing w:before="375" w:after="225"/>
        <w:ind w:firstLine="709"/>
        <w:contextualSpacing/>
        <w:jc w:val="both"/>
        <w:textAlignment w:val="baseline"/>
        <w:outlineLvl w:val="2"/>
        <w:rPr>
          <w:spacing w:val="2"/>
          <w:sz w:val="28"/>
          <w:szCs w:val="28"/>
          <w:lang w:eastAsia="ru-RU"/>
        </w:rPr>
      </w:pPr>
      <w:r>
        <w:rPr>
          <w:spacing w:val="2"/>
          <w:sz w:val="28"/>
          <w:szCs w:val="28"/>
          <w:lang w:eastAsia="ru-RU"/>
        </w:rPr>
        <w:t>3) дата (период) проведения ярмарки;</w:t>
      </w:r>
    </w:p>
    <w:p w:rsidR="006E222B" w:rsidRDefault="006E222B" w:rsidP="006E222B">
      <w:pPr>
        <w:shd w:val="clear" w:color="auto" w:fill="FFFFFF"/>
        <w:spacing w:before="375" w:after="225"/>
        <w:ind w:firstLine="709"/>
        <w:contextualSpacing/>
        <w:jc w:val="both"/>
        <w:textAlignment w:val="baseline"/>
        <w:outlineLvl w:val="2"/>
        <w:rPr>
          <w:spacing w:val="2"/>
          <w:sz w:val="28"/>
          <w:szCs w:val="28"/>
          <w:lang w:eastAsia="ru-RU"/>
        </w:rPr>
      </w:pPr>
      <w:r>
        <w:rPr>
          <w:spacing w:val="2"/>
          <w:sz w:val="28"/>
          <w:szCs w:val="28"/>
          <w:lang w:eastAsia="ru-RU"/>
        </w:rPr>
        <w:t>4) место её проведения;</w:t>
      </w:r>
    </w:p>
    <w:p w:rsidR="006E222B" w:rsidRDefault="006E222B" w:rsidP="006E222B">
      <w:pPr>
        <w:shd w:val="clear" w:color="auto" w:fill="FFFFFF"/>
        <w:spacing w:before="375" w:after="225"/>
        <w:ind w:firstLine="709"/>
        <w:contextualSpacing/>
        <w:jc w:val="both"/>
        <w:textAlignment w:val="baseline"/>
        <w:outlineLvl w:val="2"/>
        <w:rPr>
          <w:spacing w:val="2"/>
          <w:sz w:val="28"/>
          <w:szCs w:val="28"/>
          <w:lang w:eastAsia="ru-RU"/>
        </w:rPr>
      </w:pPr>
      <w:r>
        <w:rPr>
          <w:spacing w:val="2"/>
          <w:sz w:val="28"/>
          <w:szCs w:val="28"/>
          <w:lang w:eastAsia="ru-RU"/>
        </w:rPr>
        <w:t>5) режим работы;</w:t>
      </w:r>
    </w:p>
    <w:p w:rsidR="006E222B" w:rsidRDefault="006E222B" w:rsidP="006E222B">
      <w:pPr>
        <w:shd w:val="clear" w:color="auto" w:fill="FFFFFF"/>
        <w:spacing w:before="375" w:after="225"/>
        <w:ind w:firstLine="709"/>
        <w:contextualSpacing/>
        <w:jc w:val="both"/>
        <w:textAlignment w:val="baseline"/>
        <w:outlineLvl w:val="2"/>
        <w:rPr>
          <w:spacing w:val="2"/>
          <w:sz w:val="28"/>
          <w:szCs w:val="28"/>
          <w:lang w:eastAsia="ru-RU"/>
        </w:rPr>
      </w:pPr>
      <w:r>
        <w:rPr>
          <w:spacing w:val="2"/>
          <w:sz w:val="28"/>
          <w:szCs w:val="28"/>
          <w:lang w:eastAsia="ru-RU"/>
        </w:rPr>
        <w:lastRenderedPageBreak/>
        <w:t>6) ассортимент реализуемых на ярмарке товаров (выполняемых работ, оказываемых услуг);</w:t>
      </w:r>
    </w:p>
    <w:p w:rsidR="006E222B" w:rsidRDefault="006E222B" w:rsidP="006E222B">
      <w:pPr>
        <w:shd w:val="clear" w:color="auto" w:fill="FFFFFF"/>
        <w:spacing w:before="375" w:after="225"/>
        <w:ind w:firstLine="709"/>
        <w:contextualSpacing/>
        <w:jc w:val="both"/>
        <w:textAlignment w:val="baseline"/>
        <w:outlineLvl w:val="2"/>
        <w:rPr>
          <w:spacing w:val="2"/>
          <w:sz w:val="28"/>
          <w:szCs w:val="28"/>
          <w:lang w:eastAsia="ru-RU"/>
        </w:rPr>
      </w:pPr>
      <w:r>
        <w:rPr>
          <w:spacing w:val="2"/>
          <w:sz w:val="28"/>
          <w:szCs w:val="28"/>
          <w:lang w:eastAsia="ru-RU"/>
        </w:rPr>
        <w:t>7) возрастное ограничение.</w:t>
      </w:r>
    </w:p>
    <w:p w:rsidR="006E222B" w:rsidRDefault="006E222B" w:rsidP="006E222B">
      <w:pPr>
        <w:shd w:val="clear" w:color="auto" w:fill="FFFFFF"/>
        <w:spacing w:before="375" w:after="225"/>
        <w:ind w:firstLine="709"/>
        <w:contextualSpacing/>
        <w:jc w:val="both"/>
        <w:textAlignment w:val="baseline"/>
        <w:outlineLvl w:val="2"/>
        <w:rPr>
          <w:spacing w:val="2"/>
          <w:sz w:val="28"/>
          <w:szCs w:val="28"/>
          <w:lang w:eastAsia="ru-RU"/>
        </w:rPr>
      </w:pPr>
      <w:r>
        <w:rPr>
          <w:spacing w:val="2"/>
          <w:sz w:val="28"/>
          <w:szCs w:val="28"/>
          <w:lang w:eastAsia="ru-RU"/>
        </w:rPr>
        <w:t>2. Организатор муниципальной ярмарки в целях подготовки и проведения ярмарки осуществляет следующие функции:</w:t>
      </w:r>
    </w:p>
    <w:p w:rsidR="006E222B" w:rsidRDefault="006E222B" w:rsidP="006E222B">
      <w:pPr>
        <w:shd w:val="clear" w:color="auto" w:fill="FFFFFF"/>
        <w:spacing w:before="375" w:after="225"/>
        <w:ind w:firstLine="709"/>
        <w:contextualSpacing/>
        <w:jc w:val="both"/>
        <w:textAlignment w:val="baseline"/>
        <w:outlineLvl w:val="2"/>
        <w:rPr>
          <w:spacing w:val="2"/>
          <w:sz w:val="28"/>
          <w:szCs w:val="28"/>
          <w:lang w:eastAsia="ru-RU"/>
        </w:rPr>
      </w:pPr>
      <w:r>
        <w:rPr>
          <w:spacing w:val="2"/>
          <w:sz w:val="28"/>
          <w:szCs w:val="28"/>
          <w:lang w:eastAsia="ru-RU"/>
        </w:rPr>
        <w:t>1) размещение информации о проведении ярмарки в сети «Интернет» с указанием наименования Организатора ярмарки, адреса места нахождения, номеров контактных телефонов, о режиме работы ярмарки, адресах и телефонах органов, осуществляющих контроль и надзор;</w:t>
      </w:r>
    </w:p>
    <w:p w:rsidR="006E222B" w:rsidRDefault="006E222B" w:rsidP="006E222B">
      <w:pPr>
        <w:shd w:val="clear" w:color="auto" w:fill="FFFFFF"/>
        <w:spacing w:before="375" w:after="225"/>
        <w:ind w:firstLine="709"/>
        <w:contextualSpacing/>
        <w:jc w:val="both"/>
        <w:textAlignment w:val="baseline"/>
        <w:outlineLvl w:val="2"/>
        <w:rPr>
          <w:spacing w:val="2"/>
          <w:sz w:val="28"/>
          <w:szCs w:val="28"/>
          <w:lang w:eastAsia="ru-RU"/>
        </w:rPr>
      </w:pPr>
      <w:r>
        <w:rPr>
          <w:spacing w:val="2"/>
          <w:sz w:val="28"/>
          <w:szCs w:val="28"/>
          <w:lang w:eastAsia="ru-RU"/>
        </w:rPr>
        <w:t>2) установку и демонтаж торговых мест в период времени работы ярмарки по необходимости;</w:t>
      </w:r>
    </w:p>
    <w:p w:rsidR="006E222B" w:rsidRDefault="006E222B" w:rsidP="006E222B">
      <w:pPr>
        <w:shd w:val="clear" w:color="auto" w:fill="FFFFFF"/>
        <w:spacing w:before="375" w:after="225"/>
        <w:ind w:firstLine="709"/>
        <w:contextualSpacing/>
        <w:jc w:val="both"/>
        <w:textAlignment w:val="baseline"/>
        <w:outlineLvl w:val="2"/>
        <w:rPr>
          <w:spacing w:val="2"/>
          <w:sz w:val="28"/>
          <w:szCs w:val="28"/>
          <w:lang w:eastAsia="ru-RU"/>
        </w:rPr>
      </w:pPr>
      <w:r>
        <w:rPr>
          <w:spacing w:val="2"/>
          <w:sz w:val="28"/>
          <w:szCs w:val="28"/>
          <w:lang w:eastAsia="ru-RU"/>
        </w:rPr>
        <w:t>3) разметку и нумерацию торговых мест согласно утвержденной Организатором ярмарки схеме размещения торговых мест, утвержденной постановлением Администрации;</w:t>
      </w:r>
    </w:p>
    <w:p w:rsidR="006E222B" w:rsidRDefault="006E222B" w:rsidP="006E222B">
      <w:pPr>
        <w:shd w:val="clear" w:color="auto" w:fill="FFFFFF"/>
        <w:spacing w:before="375" w:after="225"/>
        <w:ind w:firstLine="709"/>
        <w:contextualSpacing/>
        <w:jc w:val="both"/>
        <w:textAlignment w:val="baseline"/>
        <w:outlineLvl w:val="2"/>
        <w:rPr>
          <w:spacing w:val="2"/>
          <w:sz w:val="28"/>
          <w:szCs w:val="28"/>
          <w:lang w:eastAsia="ru-RU"/>
        </w:rPr>
      </w:pPr>
      <w:r>
        <w:rPr>
          <w:spacing w:val="2"/>
          <w:sz w:val="28"/>
          <w:szCs w:val="28"/>
          <w:lang w:eastAsia="ru-RU"/>
        </w:rPr>
        <w:t>4) соблюдение правил благоустройства муниципального образования;</w:t>
      </w:r>
    </w:p>
    <w:p w:rsidR="006E222B" w:rsidRDefault="006E222B" w:rsidP="006E222B">
      <w:pPr>
        <w:shd w:val="clear" w:color="auto" w:fill="FFFFFF"/>
        <w:spacing w:before="375" w:after="225"/>
        <w:ind w:firstLine="709"/>
        <w:contextualSpacing/>
        <w:jc w:val="both"/>
        <w:textAlignment w:val="baseline"/>
        <w:outlineLvl w:val="2"/>
        <w:rPr>
          <w:spacing w:val="2"/>
          <w:sz w:val="28"/>
          <w:szCs w:val="28"/>
          <w:lang w:eastAsia="ru-RU"/>
        </w:rPr>
      </w:pPr>
      <w:r>
        <w:rPr>
          <w:spacing w:val="2"/>
          <w:sz w:val="28"/>
          <w:szCs w:val="28"/>
          <w:lang w:eastAsia="ru-RU"/>
        </w:rPr>
        <w:t xml:space="preserve">5) </w:t>
      </w:r>
      <w:proofErr w:type="gramStart"/>
      <w:r>
        <w:rPr>
          <w:spacing w:val="2"/>
          <w:sz w:val="28"/>
          <w:szCs w:val="28"/>
          <w:lang w:eastAsia="ru-RU"/>
        </w:rPr>
        <w:t>контроль за</w:t>
      </w:r>
      <w:proofErr w:type="gramEnd"/>
      <w:r>
        <w:rPr>
          <w:spacing w:val="2"/>
          <w:sz w:val="28"/>
          <w:szCs w:val="28"/>
          <w:lang w:eastAsia="ru-RU"/>
        </w:rPr>
        <w:t xml:space="preserve"> уборкой территории ярмарки и прилегающей к ней территории во время и по окончании работы ярмарки, вывозом мусора; оснащение мест проведения ярмарки контейнерами для сбора мусора; охрану общественного порядка.</w:t>
      </w:r>
    </w:p>
    <w:p w:rsidR="006E222B" w:rsidRPr="00B869C0" w:rsidRDefault="006E222B" w:rsidP="006E222B">
      <w:pPr>
        <w:suppressAutoHyphens w:val="0"/>
        <w:autoSpaceDN w:val="0"/>
        <w:adjustRightInd w:val="0"/>
        <w:jc w:val="both"/>
        <w:rPr>
          <w:rFonts w:eastAsiaTheme="minorHAnsi"/>
          <w:bCs/>
          <w:sz w:val="28"/>
          <w:szCs w:val="28"/>
          <w:lang w:eastAsia="en-US"/>
        </w:rPr>
      </w:pPr>
      <w:r>
        <w:rPr>
          <w:spacing w:val="2"/>
          <w:sz w:val="28"/>
          <w:szCs w:val="28"/>
          <w:lang w:eastAsia="ru-RU"/>
        </w:rPr>
        <w:t xml:space="preserve">         3. Участниками ярмарки могут быть </w:t>
      </w:r>
      <w:r w:rsidRPr="00B869C0">
        <w:rPr>
          <w:rFonts w:eastAsiaTheme="minorHAnsi"/>
          <w:bCs/>
          <w:sz w:val="28"/>
          <w:szCs w:val="28"/>
          <w:lang w:eastAsia="en-US"/>
        </w:rPr>
        <w:t>юридическое лицо (индивидуальный предприниматель), а также гражданин (в том числе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гражданин, применяющ</w:t>
      </w:r>
      <w:r>
        <w:rPr>
          <w:rFonts w:eastAsiaTheme="minorHAnsi"/>
          <w:bCs/>
          <w:sz w:val="28"/>
          <w:szCs w:val="28"/>
          <w:lang w:eastAsia="en-US"/>
        </w:rPr>
        <w:t>ий специальный налоговый режим «Налог на профессиональный доход»</w:t>
      </w:r>
      <w:r w:rsidRPr="00B869C0">
        <w:rPr>
          <w:rFonts w:eastAsiaTheme="minorHAnsi"/>
          <w:bCs/>
          <w:sz w:val="28"/>
          <w:szCs w:val="28"/>
          <w:lang w:eastAsia="en-US"/>
        </w:rPr>
        <w:t>), которому предоставлено место для продажи товаров (выполнения работ, оказания услуг</w:t>
      </w:r>
      <w:r>
        <w:rPr>
          <w:rFonts w:eastAsiaTheme="minorHAnsi"/>
          <w:bCs/>
          <w:sz w:val="28"/>
          <w:szCs w:val="28"/>
          <w:lang w:eastAsia="en-US"/>
        </w:rPr>
        <w:t>).</w:t>
      </w:r>
    </w:p>
    <w:p w:rsidR="006E222B" w:rsidRDefault="006E222B" w:rsidP="006E222B">
      <w:pPr>
        <w:shd w:val="clear" w:color="auto" w:fill="FFFFFF"/>
        <w:spacing w:before="375" w:after="225"/>
        <w:ind w:firstLine="709"/>
        <w:contextualSpacing/>
        <w:jc w:val="both"/>
        <w:textAlignment w:val="baseline"/>
        <w:outlineLvl w:val="2"/>
        <w:rPr>
          <w:spacing w:val="2"/>
          <w:sz w:val="28"/>
          <w:szCs w:val="28"/>
          <w:lang w:eastAsia="ru-RU"/>
        </w:rPr>
      </w:pPr>
      <w:r>
        <w:rPr>
          <w:spacing w:val="2"/>
          <w:sz w:val="28"/>
          <w:szCs w:val="28"/>
          <w:lang w:eastAsia="ru-RU"/>
        </w:rPr>
        <w:t>4. Место для продажи товаров (выполнения работ, оказания услуг) на муниципальной ярмарке предоставляется в соответствии с заявлением (приложение № 2 к настоящему Порядку), направленным Организатору ярмарки.</w:t>
      </w:r>
    </w:p>
    <w:p w:rsidR="006E222B" w:rsidRDefault="006E222B" w:rsidP="006E222B">
      <w:pPr>
        <w:shd w:val="clear" w:color="auto" w:fill="FFFFFF"/>
        <w:spacing w:before="375" w:after="225"/>
        <w:ind w:firstLine="709"/>
        <w:contextualSpacing/>
        <w:jc w:val="both"/>
        <w:textAlignment w:val="baseline"/>
        <w:outlineLvl w:val="2"/>
        <w:rPr>
          <w:spacing w:val="2"/>
          <w:sz w:val="28"/>
          <w:szCs w:val="28"/>
          <w:lang w:eastAsia="ru-RU"/>
        </w:rPr>
      </w:pPr>
      <w:r>
        <w:rPr>
          <w:spacing w:val="2"/>
          <w:sz w:val="28"/>
          <w:szCs w:val="28"/>
          <w:lang w:eastAsia="ru-RU"/>
        </w:rPr>
        <w:t>К заявлению прилагаются:</w:t>
      </w:r>
    </w:p>
    <w:p w:rsidR="006E222B" w:rsidRDefault="006E222B" w:rsidP="006E222B">
      <w:pPr>
        <w:shd w:val="clear" w:color="auto" w:fill="FFFFFF"/>
        <w:spacing w:before="375" w:after="225"/>
        <w:ind w:firstLine="709"/>
        <w:contextualSpacing/>
        <w:jc w:val="both"/>
        <w:textAlignment w:val="baseline"/>
        <w:outlineLvl w:val="2"/>
        <w:rPr>
          <w:spacing w:val="2"/>
          <w:sz w:val="28"/>
          <w:szCs w:val="28"/>
          <w:lang w:eastAsia="ru-RU"/>
        </w:rPr>
      </w:pPr>
      <w:r>
        <w:rPr>
          <w:spacing w:val="2"/>
          <w:sz w:val="28"/>
          <w:szCs w:val="28"/>
          <w:lang w:eastAsia="ru-RU"/>
        </w:rPr>
        <w:t>паспорт или формуляр аттракциона – в случаях размещения аттракционов, за исключением случаев размещения оборудования для детских игровых площадок, аттракционов с ничтожной степенью потенциального биомеханического риска (</w:t>
      </w:r>
      <w:r>
        <w:rPr>
          <w:spacing w:val="2"/>
          <w:sz w:val="28"/>
          <w:szCs w:val="28"/>
          <w:lang w:val="en-US" w:eastAsia="ru-RU"/>
        </w:rPr>
        <w:t>RB</w:t>
      </w:r>
      <w:r>
        <w:rPr>
          <w:spacing w:val="2"/>
          <w:sz w:val="28"/>
          <w:szCs w:val="28"/>
          <w:lang w:eastAsia="ru-RU"/>
        </w:rPr>
        <w:t>-4), канатных дорог и фуникулеров, относящихся к опасным производственным объектам, спортивного и тренировочного оборудования.</w:t>
      </w:r>
    </w:p>
    <w:p w:rsidR="006E222B" w:rsidRDefault="006E222B" w:rsidP="006E222B">
      <w:pPr>
        <w:widowControl w:val="0"/>
        <w:ind w:firstLine="709"/>
        <w:jc w:val="both"/>
        <w:rPr>
          <w:sz w:val="28"/>
          <w:szCs w:val="28"/>
        </w:rPr>
      </w:pPr>
      <w:r>
        <w:rPr>
          <w:spacing w:val="2"/>
          <w:sz w:val="28"/>
          <w:szCs w:val="28"/>
          <w:lang w:eastAsia="ru-RU"/>
        </w:rPr>
        <w:t xml:space="preserve">5. Заявление и прилагаемые к нему документы подаются заявителем (его </w:t>
      </w:r>
      <w:r w:rsidRPr="0022324B">
        <w:rPr>
          <w:spacing w:val="2"/>
          <w:sz w:val="28"/>
          <w:szCs w:val="28"/>
          <w:lang w:eastAsia="ru-RU"/>
        </w:rPr>
        <w:t xml:space="preserve">представителем) Организатору ярмарки лично или с использованием информационно-телекоммуникационных сетей общего пользования, в том числе сети «Интернет». Заявление о предоставлении места на ярмарке подается по адресу: Удмуртская Республика, </w:t>
      </w:r>
      <w:proofErr w:type="spellStart"/>
      <w:r w:rsidRPr="0022324B">
        <w:rPr>
          <w:spacing w:val="2"/>
          <w:sz w:val="28"/>
          <w:szCs w:val="28"/>
          <w:lang w:eastAsia="ru-RU"/>
        </w:rPr>
        <w:t>Якшур-Бодьинский</w:t>
      </w:r>
      <w:proofErr w:type="spellEnd"/>
      <w:r w:rsidRPr="0022324B">
        <w:rPr>
          <w:spacing w:val="2"/>
          <w:sz w:val="28"/>
          <w:szCs w:val="28"/>
          <w:lang w:eastAsia="ru-RU"/>
        </w:rPr>
        <w:t xml:space="preserve"> район, село Якшур-Бодья, улица </w:t>
      </w:r>
      <w:proofErr w:type="spellStart"/>
      <w:r w:rsidRPr="0022324B">
        <w:rPr>
          <w:spacing w:val="2"/>
          <w:sz w:val="28"/>
          <w:szCs w:val="28"/>
          <w:lang w:eastAsia="ru-RU"/>
        </w:rPr>
        <w:t>Пушиной</w:t>
      </w:r>
      <w:proofErr w:type="spellEnd"/>
      <w:r w:rsidRPr="0022324B">
        <w:rPr>
          <w:spacing w:val="2"/>
          <w:sz w:val="28"/>
          <w:szCs w:val="28"/>
          <w:lang w:eastAsia="ru-RU"/>
        </w:rPr>
        <w:t xml:space="preserve">, 69, </w:t>
      </w:r>
      <w:r>
        <w:rPr>
          <w:spacing w:val="2"/>
          <w:sz w:val="28"/>
          <w:szCs w:val="28"/>
          <w:lang w:eastAsia="ru-RU"/>
        </w:rPr>
        <w:t>посредством использования официального сайта муниципального образования</w:t>
      </w:r>
      <w:r>
        <w:rPr>
          <w:sz w:val="28"/>
          <w:szCs w:val="28"/>
        </w:rPr>
        <w:t xml:space="preserve"> </w:t>
      </w:r>
      <w:r w:rsidRPr="0022324B">
        <w:rPr>
          <w:sz w:val="28"/>
          <w:szCs w:val="28"/>
        </w:rPr>
        <w:t>и</w:t>
      </w:r>
      <w:r>
        <w:rPr>
          <w:sz w:val="28"/>
          <w:szCs w:val="28"/>
        </w:rPr>
        <w:t xml:space="preserve">ли регистрируемым </w:t>
      </w:r>
      <w:r>
        <w:rPr>
          <w:sz w:val="28"/>
          <w:szCs w:val="28"/>
        </w:rPr>
        <w:lastRenderedPageBreak/>
        <w:t>почтовым отправлением с уведомлением о вручении.</w:t>
      </w:r>
    </w:p>
    <w:p w:rsidR="006E222B" w:rsidRDefault="006E222B" w:rsidP="006E222B">
      <w:pPr>
        <w:widowControl w:val="0"/>
        <w:ind w:firstLine="709"/>
        <w:jc w:val="both"/>
        <w:rPr>
          <w:sz w:val="28"/>
          <w:szCs w:val="28"/>
        </w:rPr>
      </w:pPr>
      <w:r>
        <w:rPr>
          <w:sz w:val="28"/>
          <w:szCs w:val="28"/>
        </w:rPr>
        <w:t>6. Организатор ярмарки в течение 1 рабочего дня со дня подачи заявления регистрирует заявление. В случае если представленные заявление и приложенные к нему документы не соответствуют по составу и содержанию требованиям, указанным в пункте 4 настоящего Порядка, Организатор ярмарки в течение 5 рабочих дней со дня регистрации заявления возвращает заявление и приложенные к нему документы заявителю с указанием причин возврата.</w:t>
      </w:r>
    </w:p>
    <w:p w:rsidR="006E222B" w:rsidRDefault="006E222B" w:rsidP="006E222B">
      <w:pPr>
        <w:widowControl w:val="0"/>
        <w:ind w:firstLine="709"/>
        <w:jc w:val="both"/>
        <w:rPr>
          <w:sz w:val="28"/>
          <w:szCs w:val="28"/>
        </w:rPr>
      </w:pPr>
      <w:r>
        <w:rPr>
          <w:sz w:val="28"/>
          <w:szCs w:val="28"/>
        </w:rPr>
        <w:t xml:space="preserve">Возврат заявления и приложенных к нему документов не препятствует повторному обращению для принятия решения о выдаче разрешения после устранения причин возврата, но не </w:t>
      </w:r>
      <w:proofErr w:type="gramStart"/>
      <w:r>
        <w:rPr>
          <w:sz w:val="28"/>
          <w:szCs w:val="28"/>
        </w:rPr>
        <w:t>позднее</w:t>
      </w:r>
      <w:proofErr w:type="gramEnd"/>
      <w:r>
        <w:rPr>
          <w:sz w:val="28"/>
          <w:szCs w:val="28"/>
        </w:rPr>
        <w:t xml:space="preserve"> чем за 3 дня до дня проведения ярмарки.</w:t>
      </w:r>
    </w:p>
    <w:p w:rsidR="006E222B" w:rsidRDefault="006E222B" w:rsidP="006E222B">
      <w:pPr>
        <w:widowControl w:val="0"/>
        <w:ind w:firstLine="709"/>
        <w:jc w:val="both"/>
        <w:rPr>
          <w:sz w:val="28"/>
          <w:szCs w:val="28"/>
        </w:rPr>
      </w:pPr>
      <w:r>
        <w:rPr>
          <w:sz w:val="28"/>
          <w:szCs w:val="28"/>
        </w:rPr>
        <w:t>7. Если представленное заявление и приложенные к нему документы соответствуют по составу и содержанию требованиям настоящего Порядка, Организатор ярмарки принимает решение о выдаче разрешения или об отказе в выдаче размещения.</w:t>
      </w:r>
    </w:p>
    <w:p w:rsidR="006E222B" w:rsidRPr="00950117" w:rsidRDefault="006E222B" w:rsidP="006E222B">
      <w:pPr>
        <w:suppressAutoHyphens w:val="0"/>
        <w:autoSpaceDN w:val="0"/>
        <w:adjustRightInd w:val="0"/>
        <w:jc w:val="both"/>
        <w:rPr>
          <w:rFonts w:eastAsiaTheme="minorHAnsi"/>
          <w:sz w:val="28"/>
          <w:szCs w:val="28"/>
          <w:lang w:eastAsia="en-US"/>
        </w:rPr>
      </w:pPr>
      <w:bookmarkStart w:id="2" w:name="Par0"/>
      <w:bookmarkEnd w:id="2"/>
      <w:r>
        <w:rPr>
          <w:rFonts w:eastAsiaTheme="minorHAnsi"/>
          <w:lang w:eastAsia="en-US"/>
        </w:rPr>
        <w:t xml:space="preserve">            </w:t>
      </w:r>
      <w:r w:rsidRPr="00950117">
        <w:rPr>
          <w:rFonts w:eastAsiaTheme="minorHAnsi"/>
          <w:sz w:val="28"/>
          <w:szCs w:val="28"/>
          <w:lang w:eastAsia="en-US"/>
        </w:rPr>
        <w:t>8. Продажа товаров (выполнение работ, оказание услуг) индивидуальными предпринимателями или юридическими лицами, в том числе посредством продавца, осуществляется при наличии следующих документов:</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 xml:space="preserve">1) документа, подтверждающего </w:t>
      </w:r>
      <w:r>
        <w:rPr>
          <w:rFonts w:eastAsiaTheme="minorHAnsi"/>
          <w:sz w:val="28"/>
          <w:szCs w:val="28"/>
          <w:lang w:eastAsia="en-US"/>
        </w:rPr>
        <w:t xml:space="preserve">оплату за </w:t>
      </w:r>
      <w:r w:rsidRPr="00950117">
        <w:rPr>
          <w:rFonts w:eastAsiaTheme="minorHAnsi"/>
          <w:sz w:val="28"/>
          <w:szCs w:val="28"/>
          <w:lang w:eastAsia="en-US"/>
        </w:rPr>
        <w:t>предоставление места для продажи товаров (выполнения работ, оказания услуг</w:t>
      </w:r>
      <w:r>
        <w:rPr>
          <w:rFonts w:eastAsiaTheme="minorHAnsi"/>
          <w:sz w:val="28"/>
          <w:szCs w:val="28"/>
          <w:lang w:eastAsia="en-US"/>
        </w:rPr>
        <w:t>);</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2) копии свидетельства о постановке на учет в налоговом органе;</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3) документов, подтверждающих качество и безопасность продукции;</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4) товаросопроводительной документации;</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5) документа, удостоверяющего личность продавца;</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6) медицинской книжки установленного образца с полными данными медицинских обследований (в случаях, установленных законодательством);</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7) документа, подтверждающего трудовые или гражданско-правовые отношения продавца (договор оказания услуг, договор подряда) с индивидуальными предпринимателями или юридическими лицами, осуществляющими продажу товаров (выполнение работ, оказание услуг) на ярмарке (в случае привлечения для осуществления продажи товаров (выполнения работ, оказания услуг) продавца).</w:t>
      </w:r>
    </w:p>
    <w:p w:rsidR="006E222B" w:rsidRPr="00950117" w:rsidRDefault="006E222B" w:rsidP="006E222B">
      <w:pPr>
        <w:suppressAutoHyphens w:val="0"/>
        <w:autoSpaceDN w:val="0"/>
        <w:adjustRightInd w:val="0"/>
        <w:ind w:firstLine="540"/>
        <w:jc w:val="both"/>
        <w:rPr>
          <w:rFonts w:eastAsiaTheme="minorHAnsi"/>
          <w:sz w:val="28"/>
          <w:szCs w:val="28"/>
          <w:lang w:eastAsia="en-US"/>
        </w:rPr>
      </w:pPr>
      <w:bookmarkStart w:id="3" w:name="Par11"/>
      <w:bookmarkEnd w:id="3"/>
      <w:r>
        <w:rPr>
          <w:rFonts w:eastAsiaTheme="minorHAnsi"/>
          <w:sz w:val="28"/>
          <w:szCs w:val="28"/>
          <w:lang w:eastAsia="en-US"/>
        </w:rPr>
        <w:t>9</w:t>
      </w:r>
      <w:r w:rsidRPr="00950117">
        <w:rPr>
          <w:rFonts w:eastAsiaTheme="minorHAnsi"/>
          <w:sz w:val="28"/>
          <w:szCs w:val="28"/>
          <w:lang w:eastAsia="en-US"/>
        </w:rPr>
        <w:t>. Продажа товаров участником ярмарки - гражданином осуществляется при наличии следующих документов:</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1) документа, удостоверяющего личность;</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2) копии документа, подтверждающего предоставление места для продажи товаров (выполнения работ, оказания услуг), или копии кассового чека или квитанции об оплате за место для продажи товаров (выполнения работ, оказания услуг);</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 xml:space="preserve">3) документа, подтверждающего осуществление деятельности крестьянского (фермерского) хозяйства либо справки муниципального образования (в произвольной форме) о наличии личного подсобного </w:t>
      </w:r>
      <w:r w:rsidRPr="00950117">
        <w:rPr>
          <w:rFonts w:eastAsiaTheme="minorHAnsi"/>
          <w:sz w:val="28"/>
          <w:szCs w:val="28"/>
          <w:lang w:eastAsia="en-US"/>
        </w:rPr>
        <w:lastRenderedPageBreak/>
        <w:t xml:space="preserve">хозяйства, ведении садоводства, огородничества, либо документа, подтверждающего применение гражданином </w:t>
      </w:r>
      <w:r>
        <w:rPr>
          <w:rFonts w:eastAsiaTheme="minorHAnsi"/>
          <w:sz w:val="28"/>
          <w:szCs w:val="28"/>
          <w:lang w:eastAsia="en-US"/>
        </w:rPr>
        <w:t>специального налогового режима «</w:t>
      </w:r>
      <w:r w:rsidRPr="00950117">
        <w:rPr>
          <w:rFonts w:eastAsiaTheme="minorHAnsi"/>
          <w:sz w:val="28"/>
          <w:szCs w:val="28"/>
          <w:lang w:eastAsia="en-US"/>
        </w:rPr>
        <w:t>На</w:t>
      </w:r>
      <w:r>
        <w:rPr>
          <w:rFonts w:eastAsiaTheme="minorHAnsi"/>
          <w:sz w:val="28"/>
          <w:szCs w:val="28"/>
          <w:lang w:eastAsia="en-US"/>
        </w:rPr>
        <w:t>лог на профессиональный доход»</w:t>
      </w:r>
      <w:r w:rsidRPr="00950117">
        <w:rPr>
          <w:rFonts w:eastAsiaTheme="minorHAnsi"/>
          <w:sz w:val="28"/>
          <w:szCs w:val="28"/>
          <w:lang w:eastAsia="en-US"/>
        </w:rPr>
        <w:t>;</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4) медицинской книжки установленного образца с полными данными медицинских обследований (в случаях, установленных законодательством).</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Pr>
          <w:rFonts w:eastAsiaTheme="minorHAnsi"/>
          <w:sz w:val="28"/>
          <w:szCs w:val="28"/>
          <w:lang w:eastAsia="en-US"/>
        </w:rPr>
        <w:t>10</w:t>
      </w:r>
      <w:r w:rsidRPr="00950117">
        <w:rPr>
          <w:rFonts w:eastAsiaTheme="minorHAnsi"/>
          <w:sz w:val="28"/>
          <w:szCs w:val="28"/>
          <w:lang w:eastAsia="en-US"/>
        </w:rPr>
        <w:t xml:space="preserve">. Документы, предусмотренные </w:t>
      </w:r>
      <w:hyperlink w:anchor="Par0" w:history="1">
        <w:r w:rsidRPr="00950117">
          <w:rPr>
            <w:rFonts w:eastAsiaTheme="minorHAnsi"/>
            <w:sz w:val="28"/>
            <w:szCs w:val="28"/>
            <w:lang w:eastAsia="en-US"/>
          </w:rPr>
          <w:t xml:space="preserve">пунктами </w:t>
        </w:r>
      </w:hyperlink>
      <w:r>
        <w:rPr>
          <w:rFonts w:eastAsiaTheme="minorHAnsi"/>
          <w:sz w:val="28"/>
          <w:szCs w:val="28"/>
          <w:lang w:eastAsia="en-US"/>
        </w:rPr>
        <w:t>8</w:t>
      </w:r>
      <w:r w:rsidRPr="00950117">
        <w:rPr>
          <w:rFonts w:eastAsiaTheme="minorHAnsi"/>
          <w:sz w:val="28"/>
          <w:szCs w:val="28"/>
          <w:lang w:eastAsia="en-US"/>
        </w:rPr>
        <w:t xml:space="preserve">, </w:t>
      </w:r>
      <w:r>
        <w:rPr>
          <w:rFonts w:eastAsiaTheme="minorHAnsi"/>
          <w:sz w:val="28"/>
          <w:szCs w:val="28"/>
          <w:lang w:eastAsia="en-US"/>
        </w:rPr>
        <w:t xml:space="preserve">9 настоящего </w:t>
      </w:r>
      <w:r w:rsidRPr="00950117">
        <w:rPr>
          <w:rFonts w:eastAsiaTheme="minorHAnsi"/>
          <w:sz w:val="28"/>
          <w:szCs w:val="28"/>
          <w:lang w:eastAsia="en-US"/>
        </w:rPr>
        <w:t>Порядка, хранятся у участников ярмарки (продавцов) в течение всего времени работы и предъявляются по требованию должностных лиц уполномоченных государственных органов, органов местного самоуправления, осуществляющих контрольные и надзорные функции.</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Pr>
          <w:rFonts w:eastAsiaTheme="minorHAnsi"/>
          <w:sz w:val="28"/>
          <w:szCs w:val="28"/>
          <w:lang w:eastAsia="en-US"/>
        </w:rPr>
        <w:t>11</w:t>
      </w:r>
      <w:r w:rsidRPr="00950117">
        <w:rPr>
          <w:rFonts w:eastAsiaTheme="minorHAnsi"/>
          <w:sz w:val="28"/>
          <w:szCs w:val="28"/>
          <w:lang w:eastAsia="en-US"/>
        </w:rPr>
        <w:t>. При продаже пищевых продуктов с автотранспортного средства обязательно наличие оформленного в установленном порядке санитарного паспорта на автотранспортное средство.</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Pr>
          <w:rFonts w:eastAsiaTheme="minorHAnsi"/>
          <w:sz w:val="28"/>
          <w:szCs w:val="28"/>
          <w:lang w:eastAsia="en-US"/>
        </w:rPr>
        <w:t>12</w:t>
      </w:r>
      <w:r w:rsidRPr="00950117">
        <w:rPr>
          <w:rFonts w:eastAsiaTheme="minorHAnsi"/>
          <w:sz w:val="28"/>
          <w:szCs w:val="28"/>
          <w:lang w:eastAsia="en-US"/>
        </w:rPr>
        <w:t>. На ярмарках запрещается продажа:</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1) алкогольной и спиртосодержащей продукции, за исключением розничной продажи алкогольной продукции при оказании услуг общественного питания;</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 xml:space="preserve">2) табачной продукции или </w:t>
      </w:r>
      <w:proofErr w:type="spellStart"/>
      <w:r w:rsidRPr="00950117">
        <w:rPr>
          <w:rFonts w:eastAsiaTheme="minorHAnsi"/>
          <w:sz w:val="28"/>
          <w:szCs w:val="28"/>
          <w:lang w:eastAsia="en-US"/>
        </w:rPr>
        <w:t>никотинсодержащей</w:t>
      </w:r>
      <w:proofErr w:type="spellEnd"/>
      <w:r w:rsidRPr="00950117">
        <w:rPr>
          <w:rFonts w:eastAsiaTheme="minorHAnsi"/>
          <w:sz w:val="28"/>
          <w:szCs w:val="28"/>
          <w:lang w:eastAsia="en-US"/>
        </w:rPr>
        <w:t xml:space="preserve"> продукции, кальянов и устрой</w:t>
      </w:r>
      <w:proofErr w:type="gramStart"/>
      <w:r w:rsidRPr="00950117">
        <w:rPr>
          <w:rFonts w:eastAsiaTheme="minorHAnsi"/>
          <w:sz w:val="28"/>
          <w:szCs w:val="28"/>
          <w:lang w:eastAsia="en-US"/>
        </w:rPr>
        <w:t>ств дл</w:t>
      </w:r>
      <w:proofErr w:type="gramEnd"/>
      <w:r w:rsidRPr="00950117">
        <w:rPr>
          <w:rFonts w:eastAsiaTheme="minorHAnsi"/>
          <w:sz w:val="28"/>
          <w:szCs w:val="28"/>
          <w:lang w:eastAsia="en-US"/>
        </w:rPr>
        <w:t xml:space="preserve">я потребления </w:t>
      </w:r>
      <w:proofErr w:type="spellStart"/>
      <w:r w:rsidRPr="00950117">
        <w:rPr>
          <w:rFonts w:eastAsiaTheme="minorHAnsi"/>
          <w:sz w:val="28"/>
          <w:szCs w:val="28"/>
          <w:lang w:eastAsia="en-US"/>
        </w:rPr>
        <w:t>никотинсодержащей</w:t>
      </w:r>
      <w:proofErr w:type="spellEnd"/>
      <w:r w:rsidRPr="00950117">
        <w:rPr>
          <w:rFonts w:eastAsiaTheme="minorHAnsi"/>
          <w:sz w:val="28"/>
          <w:szCs w:val="28"/>
          <w:lang w:eastAsia="en-US"/>
        </w:rPr>
        <w:t xml:space="preserve"> продукции;</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3) аудио- и видеопродукции, компьютерных информационных носителей, крупной бытовой техники;</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4) мяса животных, птицы и продуктов их убоя непромышленной выработки;</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5) мясных и рыбных полуфабрикатов непромышленного производства;</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6) продукции животного происхождения без соблюдения установленных законодательством Российской Федерации условий для ее продажи;</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7) консервированных продуктов, кулинарных и кондитерских изделий, приготовленных в домашних условиях;</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8) нефасованной гастрономической продукции;</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9) детского питания;</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10) товаров бытовой химии;</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11) животных;</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12) пиротехнических изделий;</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13) скоропортящихся пищевых продуктов при отсутствии холодильного оборудования для их хранения и реализации;</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14) лекарственных препаратов и изделий медицинского назначения;</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15) товаров без наличия сопроводительных документов, подтверждающих их происхождение, качество и безопасность, за исключением реализации гражданами, ведущими личное подсобное хозяйство или занимающимися садоводством, огородничеством, осуществляющими продажу данной продукции;</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 xml:space="preserve">16) товаров с нарушением целостности упаковки, в загрязненной таре, без этикеток (или листов-вкладышей) и без наличия на этикетке (листе-вкладыше) информации, наносимой в соответствии с требованиями </w:t>
      </w:r>
      <w:r w:rsidRPr="00950117">
        <w:rPr>
          <w:rFonts w:eastAsiaTheme="minorHAnsi"/>
          <w:sz w:val="28"/>
          <w:szCs w:val="28"/>
          <w:lang w:eastAsia="en-US"/>
        </w:rPr>
        <w:lastRenderedPageBreak/>
        <w:t>законодательства Российской Федерации, а также нормативной и технической документации;</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17) товаров с истекшими сроками годности;</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sidRPr="00950117">
        <w:rPr>
          <w:rFonts w:eastAsiaTheme="minorHAnsi"/>
          <w:sz w:val="28"/>
          <w:szCs w:val="28"/>
          <w:lang w:eastAsia="en-US"/>
        </w:rPr>
        <w:t>18) других товаров, в отношении которых установлены особые условия хранения, при отсутствии таких условий, а также реализация, которых запрещена или ограничена законодательством Российской Федерации.</w:t>
      </w:r>
    </w:p>
    <w:p w:rsidR="006E222B" w:rsidRPr="00950117" w:rsidRDefault="006E222B" w:rsidP="006E222B">
      <w:pPr>
        <w:suppressAutoHyphens w:val="0"/>
        <w:autoSpaceDN w:val="0"/>
        <w:adjustRightInd w:val="0"/>
        <w:ind w:firstLine="540"/>
        <w:jc w:val="both"/>
        <w:rPr>
          <w:rFonts w:eastAsiaTheme="minorHAnsi"/>
          <w:sz w:val="28"/>
          <w:szCs w:val="28"/>
          <w:lang w:eastAsia="en-US"/>
        </w:rPr>
      </w:pPr>
      <w:r>
        <w:rPr>
          <w:rFonts w:eastAsiaTheme="minorHAnsi"/>
          <w:sz w:val="28"/>
          <w:szCs w:val="28"/>
          <w:lang w:eastAsia="en-US"/>
        </w:rPr>
        <w:t>13</w:t>
      </w:r>
      <w:r w:rsidRPr="00950117">
        <w:rPr>
          <w:rFonts w:eastAsiaTheme="minorHAnsi"/>
          <w:sz w:val="28"/>
          <w:szCs w:val="28"/>
          <w:lang w:eastAsia="en-US"/>
        </w:rPr>
        <w:t>. Запрещается передача предоставленного участнику ярмарки места для продажи товаров (выполнения работ, оказания услуг) другим лицам для осуществления деятельности по продаже товаров (выполнению работ, оказанию услуг) на ярмарке без согласования с организатором (оператором) ярмарки.</w:t>
      </w:r>
    </w:p>
    <w:p w:rsidR="006E222B" w:rsidRPr="00950117" w:rsidRDefault="006E222B" w:rsidP="006E222B">
      <w:pPr>
        <w:widowControl w:val="0"/>
        <w:ind w:firstLine="709"/>
        <w:jc w:val="both"/>
        <w:rPr>
          <w:sz w:val="28"/>
          <w:szCs w:val="28"/>
        </w:rPr>
      </w:pPr>
      <w:r>
        <w:rPr>
          <w:sz w:val="28"/>
          <w:szCs w:val="28"/>
        </w:rPr>
        <w:t>14</w:t>
      </w:r>
      <w:r w:rsidRPr="00950117">
        <w:rPr>
          <w:sz w:val="28"/>
          <w:szCs w:val="28"/>
        </w:rPr>
        <w:t>. Торговые места при проведении сельскохозяйственных ярмарок</w:t>
      </w:r>
      <w:r>
        <w:rPr>
          <w:sz w:val="28"/>
          <w:szCs w:val="28"/>
        </w:rPr>
        <w:t>, предоставляются на безвозмездной</w:t>
      </w:r>
      <w:r w:rsidRPr="00950117">
        <w:rPr>
          <w:sz w:val="28"/>
          <w:szCs w:val="28"/>
        </w:rPr>
        <w:t xml:space="preserve"> основе. </w:t>
      </w:r>
    </w:p>
    <w:p w:rsidR="006E222B" w:rsidRPr="00950117" w:rsidRDefault="006E222B" w:rsidP="006E222B">
      <w:pPr>
        <w:shd w:val="clear" w:color="auto" w:fill="FFFFFF"/>
        <w:spacing w:line="315" w:lineRule="atLeast"/>
        <w:ind w:left="4678"/>
        <w:textAlignment w:val="baseline"/>
        <w:rPr>
          <w:spacing w:val="2"/>
          <w:sz w:val="28"/>
          <w:szCs w:val="28"/>
          <w:lang w:eastAsia="ru-RU"/>
        </w:rPr>
      </w:pPr>
    </w:p>
    <w:p w:rsidR="006E222B" w:rsidRPr="00950117" w:rsidRDefault="006E222B" w:rsidP="006E222B">
      <w:pPr>
        <w:shd w:val="clear" w:color="auto" w:fill="FFFFFF"/>
        <w:spacing w:line="315" w:lineRule="atLeast"/>
        <w:ind w:left="4678"/>
        <w:textAlignment w:val="baseline"/>
        <w:rPr>
          <w:spacing w:val="2"/>
          <w:sz w:val="28"/>
          <w:szCs w:val="28"/>
          <w:lang w:eastAsia="ru-RU"/>
        </w:rPr>
      </w:pPr>
    </w:p>
    <w:p w:rsidR="006E222B" w:rsidRPr="00950117" w:rsidRDefault="006E222B" w:rsidP="006E222B">
      <w:pPr>
        <w:shd w:val="clear" w:color="auto" w:fill="FFFFFF"/>
        <w:spacing w:line="315" w:lineRule="atLeast"/>
        <w:ind w:left="4678"/>
        <w:textAlignment w:val="baseline"/>
        <w:rPr>
          <w:spacing w:val="2"/>
          <w:sz w:val="28"/>
          <w:szCs w:val="28"/>
          <w:lang w:eastAsia="ru-RU"/>
        </w:rPr>
      </w:pPr>
    </w:p>
    <w:p w:rsidR="006E222B" w:rsidRPr="00950117" w:rsidRDefault="006E222B" w:rsidP="006E222B">
      <w:pPr>
        <w:shd w:val="clear" w:color="auto" w:fill="FFFFFF"/>
        <w:spacing w:line="315" w:lineRule="atLeast"/>
        <w:ind w:left="4678"/>
        <w:textAlignment w:val="baseline"/>
        <w:rPr>
          <w:spacing w:val="2"/>
          <w:sz w:val="28"/>
          <w:szCs w:val="28"/>
          <w:lang w:eastAsia="ru-RU"/>
        </w:rPr>
      </w:pPr>
    </w:p>
    <w:p w:rsidR="006E222B" w:rsidRPr="00950117" w:rsidRDefault="006E222B" w:rsidP="006E222B">
      <w:pPr>
        <w:shd w:val="clear" w:color="auto" w:fill="FFFFFF"/>
        <w:spacing w:line="315" w:lineRule="atLeast"/>
        <w:ind w:left="4678"/>
        <w:textAlignment w:val="baseline"/>
        <w:rPr>
          <w:spacing w:val="2"/>
          <w:sz w:val="28"/>
          <w:szCs w:val="28"/>
          <w:lang w:eastAsia="ru-RU"/>
        </w:rPr>
      </w:pPr>
    </w:p>
    <w:p w:rsidR="006E222B" w:rsidRPr="00950117" w:rsidRDefault="006E222B" w:rsidP="006E222B">
      <w:pPr>
        <w:shd w:val="clear" w:color="auto" w:fill="FFFFFF"/>
        <w:spacing w:line="315" w:lineRule="atLeast"/>
        <w:ind w:left="4678"/>
        <w:textAlignment w:val="baseline"/>
        <w:rPr>
          <w:spacing w:val="2"/>
          <w:sz w:val="28"/>
          <w:szCs w:val="28"/>
          <w:lang w:eastAsia="ru-RU"/>
        </w:rPr>
      </w:pPr>
    </w:p>
    <w:p w:rsidR="006E222B" w:rsidRPr="00950117" w:rsidRDefault="006E222B" w:rsidP="006E222B">
      <w:pPr>
        <w:shd w:val="clear" w:color="auto" w:fill="FFFFFF"/>
        <w:spacing w:line="315" w:lineRule="atLeast"/>
        <w:ind w:left="4678"/>
        <w:textAlignment w:val="baseline"/>
        <w:rPr>
          <w:spacing w:val="2"/>
          <w:sz w:val="28"/>
          <w:szCs w:val="28"/>
          <w:lang w:eastAsia="ru-RU"/>
        </w:rPr>
      </w:pPr>
    </w:p>
    <w:p w:rsidR="006E222B" w:rsidRPr="00950117"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r w:rsidRPr="00DE1A2C">
        <w:rPr>
          <w:spacing w:val="2"/>
          <w:sz w:val="28"/>
          <w:szCs w:val="28"/>
          <w:lang w:eastAsia="ru-RU"/>
        </w:rPr>
        <w:lastRenderedPageBreak/>
        <w:t>Приложение</w:t>
      </w:r>
      <w:r>
        <w:rPr>
          <w:spacing w:val="2"/>
          <w:sz w:val="28"/>
          <w:szCs w:val="28"/>
          <w:lang w:eastAsia="ru-RU"/>
        </w:rPr>
        <w:t xml:space="preserve"> № 1 к Порядку</w:t>
      </w:r>
    </w:p>
    <w:p w:rsidR="006E222B" w:rsidRPr="00DE1A2C" w:rsidRDefault="006E222B" w:rsidP="006E222B">
      <w:pPr>
        <w:shd w:val="clear" w:color="auto" w:fill="FFFFFF"/>
        <w:spacing w:line="315" w:lineRule="atLeast"/>
        <w:jc w:val="right"/>
        <w:textAlignment w:val="baseline"/>
        <w:rPr>
          <w:spacing w:val="2"/>
          <w:sz w:val="28"/>
          <w:szCs w:val="28"/>
          <w:lang w:eastAsia="ru-RU"/>
        </w:rPr>
      </w:pPr>
    </w:p>
    <w:p w:rsidR="006E222B" w:rsidRDefault="006E222B" w:rsidP="006E222B">
      <w:pPr>
        <w:shd w:val="clear" w:color="auto" w:fill="FFFFFF"/>
        <w:spacing w:line="315" w:lineRule="atLeast"/>
        <w:jc w:val="both"/>
        <w:textAlignment w:val="baseline"/>
        <w:rPr>
          <w:spacing w:val="2"/>
          <w:sz w:val="28"/>
          <w:szCs w:val="28"/>
          <w:lang w:eastAsia="ru-RU"/>
        </w:rPr>
      </w:pPr>
    </w:p>
    <w:p w:rsidR="006E222B" w:rsidRPr="00603CF6" w:rsidRDefault="006E222B" w:rsidP="006E222B">
      <w:pPr>
        <w:shd w:val="clear" w:color="auto" w:fill="FFFFFF"/>
        <w:spacing w:line="315" w:lineRule="atLeast"/>
        <w:jc w:val="center"/>
        <w:textAlignment w:val="baseline"/>
        <w:rPr>
          <w:b/>
          <w:spacing w:val="2"/>
          <w:sz w:val="28"/>
          <w:szCs w:val="28"/>
          <w:lang w:eastAsia="ru-RU"/>
        </w:rPr>
      </w:pPr>
      <w:r>
        <w:rPr>
          <w:b/>
          <w:spacing w:val="2"/>
          <w:sz w:val="28"/>
          <w:szCs w:val="28"/>
          <w:lang w:eastAsia="ru-RU"/>
        </w:rPr>
        <w:t xml:space="preserve">Перечень </w:t>
      </w:r>
      <w:proofErr w:type="spellStart"/>
      <w:r>
        <w:rPr>
          <w:b/>
          <w:spacing w:val="2"/>
          <w:sz w:val="28"/>
          <w:szCs w:val="28"/>
          <w:lang w:eastAsia="ru-RU"/>
        </w:rPr>
        <w:t>общерайонных</w:t>
      </w:r>
      <w:proofErr w:type="spellEnd"/>
      <w:r>
        <w:rPr>
          <w:b/>
          <w:spacing w:val="2"/>
          <w:sz w:val="28"/>
          <w:szCs w:val="28"/>
          <w:lang w:eastAsia="ru-RU"/>
        </w:rPr>
        <w:t xml:space="preserve"> праздников и мероприятий</w:t>
      </w:r>
    </w:p>
    <w:p w:rsidR="006E222B" w:rsidRDefault="006E222B" w:rsidP="006E222B">
      <w:pPr>
        <w:shd w:val="clear" w:color="auto" w:fill="FFFFFF"/>
        <w:contextualSpacing/>
        <w:jc w:val="center"/>
        <w:textAlignment w:val="baseline"/>
        <w:rPr>
          <w:sz w:val="16"/>
          <w:szCs w:val="16"/>
        </w:rPr>
      </w:pPr>
      <w:r w:rsidRPr="00081D61">
        <w:rPr>
          <w:sz w:val="16"/>
          <w:szCs w:val="16"/>
        </w:rPr>
        <w:t xml:space="preserve">                </w:t>
      </w:r>
    </w:p>
    <w:tbl>
      <w:tblPr>
        <w:tblStyle w:val="ad"/>
        <w:tblW w:w="0" w:type="auto"/>
        <w:tblLook w:val="04A0" w:firstRow="1" w:lastRow="0" w:firstColumn="1" w:lastColumn="0" w:noHBand="0" w:noVBand="1"/>
      </w:tblPr>
      <w:tblGrid>
        <w:gridCol w:w="1221"/>
        <w:gridCol w:w="5165"/>
        <w:gridCol w:w="3185"/>
      </w:tblGrid>
      <w:tr w:rsidR="006E222B" w:rsidRPr="00B704B6" w:rsidTr="004E139E">
        <w:trPr>
          <w:trHeight w:val="70"/>
        </w:trPr>
        <w:tc>
          <w:tcPr>
            <w:tcW w:w="1242" w:type="dxa"/>
          </w:tcPr>
          <w:p w:rsidR="006E222B" w:rsidRPr="00B704B6" w:rsidRDefault="006E222B" w:rsidP="004E139E">
            <w:pPr>
              <w:contextualSpacing/>
              <w:jc w:val="center"/>
              <w:textAlignment w:val="baseline"/>
              <w:rPr>
                <w:sz w:val="28"/>
                <w:szCs w:val="28"/>
              </w:rPr>
            </w:pPr>
            <w:r>
              <w:rPr>
                <w:sz w:val="28"/>
                <w:szCs w:val="28"/>
              </w:rPr>
              <w:t xml:space="preserve">№ </w:t>
            </w:r>
            <w:proofErr w:type="gramStart"/>
            <w:r>
              <w:rPr>
                <w:sz w:val="28"/>
                <w:szCs w:val="28"/>
              </w:rPr>
              <w:t>п</w:t>
            </w:r>
            <w:proofErr w:type="gramEnd"/>
            <w:r>
              <w:rPr>
                <w:sz w:val="28"/>
                <w:szCs w:val="28"/>
              </w:rPr>
              <w:t>/п</w:t>
            </w:r>
          </w:p>
        </w:tc>
        <w:tc>
          <w:tcPr>
            <w:tcW w:w="5234" w:type="dxa"/>
          </w:tcPr>
          <w:p w:rsidR="006E222B" w:rsidRPr="00B704B6" w:rsidRDefault="006E222B" w:rsidP="004E139E">
            <w:pPr>
              <w:contextualSpacing/>
              <w:jc w:val="center"/>
              <w:textAlignment w:val="baseline"/>
              <w:rPr>
                <w:sz w:val="28"/>
                <w:szCs w:val="28"/>
              </w:rPr>
            </w:pPr>
            <w:r>
              <w:rPr>
                <w:sz w:val="28"/>
                <w:szCs w:val="28"/>
              </w:rPr>
              <w:t>Наименование праздника/мероприятия</w:t>
            </w:r>
          </w:p>
        </w:tc>
        <w:tc>
          <w:tcPr>
            <w:tcW w:w="3238" w:type="dxa"/>
          </w:tcPr>
          <w:p w:rsidR="006E222B" w:rsidRDefault="006E222B" w:rsidP="004E139E">
            <w:pPr>
              <w:contextualSpacing/>
              <w:jc w:val="center"/>
              <w:textAlignment w:val="baseline"/>
              <w:rPr>
                <w:sz w:val="28"/>
                <w:szCs w:val="28"/>
              </w:rPr>
            </w:pPr>
            <w:r>
              <w:rPr>
                <w:sz w:val="28"/>
                <w:szCs w:val="28"/>
              </w:rPr>
              <w:t>Период проведения</w:t>
            </w:r>
          </w:p>
          <w:p w:rsidR="006E222B" w:rsidRPr="00B704B6" w:rsidRDefault="006E222B" w:rsidP="004E139E">
            <w:pPr>
              <w:contextualSpacing/>
              <w:jc w:val="center"/>
              <w:textAlignment w:val="baseline"/>
              <w:rPr>
                <w:sz w:val="28"/>
                <w:szCs w:val="28"/>
              </w:rPr>
            </w:pPr>
          </w:p>
        </w:tc>
      </w:tr>
      <w:tr w:rsidR="006E222B" w:rsidRPr="00B704B6" w:rsidTr="004E139E">
        <w:tc>
          <w:tcPr>
            <w:tcW w:w="1242" w:type="dxa"/>
          </w:tcPr>
          <w:p w:rsidR="006E222B" w:rsidRPr="00B704B6" w:rsidRDefault="006E222B" w:rsidP="004E139E">
            <w:pPr>
              <w:contextualSpacing/>
              <w:jc w:val="center"/>
              <w:textAlignment w:val="baseline"/>
              <w:rPr>
                <w:sz w:val="28"/>
                <w:szCs w:val="28"/>
              </w:rPr>
            </w:pPr>
            <w:r>
              <w:rPr>
                <w:sz w:val="28"/>
                <w:szCs w:val="28"/>
              </w:rPr>
              <w:t>1</w:t>
            </w:r>
          </w:p>
        </w:tc>
        <w:tc>
          <w:tcPr>
            <w:tcW w:w="5234" w:type="dxa"/>
          </w:tcPr>
          <w:p w:rsidR="006E222B" w:rsidRPr="00B704B6" w:rsidRDefault="006E222B" w:rsidP="004E139E">
            <w:pPr>
              <w:contextualSpacing/>
              <w:jc w:val="center"/>
              <w:textAlignment w:val="baseline"/>
              <w:rPr>
                <w:sz w:val="28"/>
                <w:szCs w:val="28"/>
              </w:rPr>
            </w:pPr>
            <w:r>
              <w:rPr>
                <w:sz w:val="28"/>
                <w:szCs w:val="28"/>
              </w:rPr>
              <w:t>Народные гуляния «Широкая масленица»</w:t>
            </w:r>
          </w:p>
        </w:tc>
        <w:tc>
          <w:tcPr>
            <w:tcW w:w="3238" w:type="dxa"/>
          </w:tcPr>
          <w:p w:rsidR="006E222B" w:rsidRPr="00B704B6" w:rsidRDefault="006E222B" w:rsidP="004E139E">
            <w:pPr>
              <w:contextualSpacing/>
              <w:jc w:val="center"/>
              <w:textAlignment w:val="baseline"/>
              <w:rPr>
                <w:sz w:val="28"/>
                <w:szCs w:val="28"/>
              </w:rPr>
            </w:pPr>
            <w:r>
              <w:rPr>
                <w:sz w:val="28"/>
                <w:szCs w:val="28"/>
              </w:rPr>
              <w:t>февраль-март</w:t>
            </w:r>
          </w:p>
        </w:tc>
      </w:tr>
      <w:tr w:rsidR="006E222B" w:rsidRPr="00B704B6" w:rsidTr="004E139E">
        <w:tc>
          <w:tcPr>
            <w:tcW w:w="1242" w:type="dxa"/>
          </w:tcPr>
          <w:p w:rsidR="006E222B" w:rsidRPr="00B704B6" w:rsidRDefault="006E222B" w:rsidP="004E139E">
            <w:pPr>
              <w:contextualSpacing/>
              <w:jc w:val="center"/>
              <w:textAlignment w:val="baseline"/>
              <w:rPr>
                <w:sz w:val="28"/>
                <w:szCs w:val="28"/>
              </w:rPr>
            </w:pPr>
            <w:r>
              <w:rPr>
                <w:sz w:val="28"/>
                <w:szCs w:val="28"/>
              </w:rPr>
              <w:t>2</w:t>
            </w:r>
          </w:p>
        </w:tc>
        <w:tc>
          <w:tcPr>
            <w:tcW w:w="5234" w:type="dxa"/>
          </w:tcPr>
          <w:p w:rsidR="006E222B" w:rsidRPr="00B704B6" w:rsidRDefault="006E222B" w:rsidP="004E139E">
            <w:pPr>
              <w:contextualSpacing/>
              <w:jc w:val="center"/>
              <w:textAlignment w:val="baseline"/>
              <w:rPr>
                <w:sz w:val="28"/>
                <w:szCs w:val="28"/>
              </w:rPr>
            </w:pPr>
            <w:r>
              <w:rPr>
                <w:sz w:val="28"/>
                <w:szCs w:val="28"/>
              </w:rPr>
              <w:t>Весенняя сельскохозяйственная ярмарка</w:t>
            </w:r>
          </w:p>
        </w:tc>
        <w:tc>
          <w:tcPr>
            <w:tcW w:w="3238" w:type="dxa"/>
          </w:tcPr>
          <w:p w:rsidR="006E222B" w:rsidRPr="00B704B6" w:rsidRDefault="006E222B" w:rsidP="004E139E">
            <w:pPr>
              <w:contextualSpacing/>
              <w:jc w:val="center"/>
              <w:textAlignment w:val="baseline"/>
              <w:rPr>
                <w:sz w:val="28"/>
                <w:szCs w:val="28"/>
              </w:rPr>
            </w:pPr>
            <w:r>
              <w:rPr>
                <w:sz w:val="28"/>
                <w:szCs w:val="28"/>
              </w:rPr>
              <w:t>май</w:t>
            </w:r>
          </w:p>
        </w:tc>
      </w:tr>
      <w:tr w:rsidR="006E222B" w:rsidRPr="00B704B6" w:rsidTr="004E139E">
        <w:tc>
          <w:tcPr>
            <w:tcW w:w="1242" w:type="dxa"/>
          </w:tcPr>
          <w:p w:rsidR="006E222B" w:rsidRPr="00B704B6" w:rsidRDefault="006E222B" w:rsidP="004E139E">
            <w:pPr>
              <w:contextualSpacing/>
              <w:jc w:val="center"/>
              <w:textAlignment w:val="baseline"/>
              <w:rPr>
                <w:sz w:val="28"/>
                <w:szCs w:val="28"/>
              </w:rPr>
            </w:pPr>
            <w:r>
              <w:rPr>
                <w:sz w:val="28"/>
                <w:szCs w:val="28"/>
              </w:rPr>
              <w:t>3</w:t>
            </w:r>
          </w:p>
        </w:tc>
        <w:tc>
          <w:tcPr>
            <w:tcW w:w="5234" w:type="dxa"/>
          </w:tcPr>
          <w:p w:rsidR="006E222B" w:rsidRPr="00B704B6" w:rsidRDefault="006E222B" w:rsidP="004E139E">
            <w:pPr>
              <w:contextualSpacing/>
              <w:jc w:val="center"/>
              <w:textAlignment w:val="baseline"/>
              <w:rPr>
                <w:sz w:val="28"/>
                <w:szCs w:val="28"/>
              </w:rPr>
            </w:pPr>
            <w:r>
              <w:rPr>
                <w:sz w:val="28"/>
                <w:szCs w:val="28"/>
              </w:rPr>
              <w:t>Празднование Дня Победы</w:t>
            </w:r>
          </w:p>
        </w:tc>
        <w:tc>
          <w:tcPr>
            <w:tcW w:w="3238" w:type="dxa"/>
          </w:tcPr>
          <w:p w:rsidR="006E222B" w:rsidRPr="00B704B6" w:rsidRDefault="006E222B" w:rsidP="004E139E">
            <w:pPr>
              <w:contextualSpacing/>
              <w:jc w:val="center"/>
              <w:textAlignment w:val="baseline"/>
              <w:rPr>
                <w:sz w:val="28"/>
                <w:szCs w:val="28"/>
              </w:rPr>
            </w:pPr>
            <w:r>
              <w:rPr>
                <w:sz w:val="28"/>
                <w:szCs w:val="28"/>
              </w:rPr>
              <w:t>май</w:t>
            </w:r>
          </w:p>
        </w:tc>
      </w:tr>
      <w:tr w:rsidR="006E222B" w:rsidRPr="00B704B6" w:rsidTr="004E139E">
        <w:tc>
          <w:tcPr>
            <w:tcW w:w="1242" w:type="dxa"/>
          </w:tcPr>
          <w:p w:rsidR="006E222B" w:rsidRPr="00B704B6" w:rsidRDefault="006E222B" w:rsidP="004E139E">
            <w:pPr>
              <w:contextualSpacing/>
              <w:jc w:val="center"/>
              <w:textAlignment w:val="baseline"/>
              <w:rPr>
                <w:sz w:val="28"/>
                <w:szCs w:val="28"/>
              </w:rPr>
            </w:pPr>
            <w:r>
              <w:rPr>
                <w:sz w:val="28"/>
                <w:szCs w:val="28"/>
              </w:rPr>
              <w:t>4</w:t>
            </w:r>
          </w:p>
        </w:tc>
        <w:tc>
          <w:tcPr>
            <w:tcW w:w="5234" w:type="dxa"/>
          </w:tcPr>
          <w:p w:rsidR="006E222B" w:rsidRPr="00B704B6" w:rsidRDefault="006E222B" w:rsidP="004E139E">
            <w:pPr>
              <w:contextualSpacing/>
              <w:jc w:val="center"/>
              <w:textAlignment w:val="baseline"/>
              <w:rPr>
                <w:sz w:val="28"/>
                <w:szCs w:val="28"/>
              </w:rPr>
            </w:pPr>
            <w:r>
              <w:rPr>
                <w:sz w:val="28"/>
                <w:szCs w:val="28"/>
              </w:rPr>
              <w:t>День защиты детей</w:t>
            </w:r>
          </w:p>
        </w:tc>
        <w:tc>
          <w:tcPr>
            <w:tcW w:w="3238" w:type="dxa"/>
          </w:tcPr>
          <w:p w:rsidR="006E222B" w:rsidRPr="00B704B6" w:rsidRDefault="006E222B" w:rsidP="004E139E">
            <w:pPr>
              <w:contextualSpacing/>
              <w:jc w:val="center"/>
              <w:textAlignment w:val="baseline"/>
              <w:rPr>
                <w:sz w:val="28"/>
                <w:szCs w:val="28"/>
              </w:rPr>
            </w:pPr>
            <w:r>
              <w:rPr>
                <w:sz w:val="28"/>
                <w:szCs w:val="28"/>
              </w:rPr>
              <w:t>июнь</w:t>
            </w:r>
          </w:p>
        </w:tc>
      </w:tr>
      <w:tr w:rsidR="006E222B" w:rsidRPr="00B704B6" w:rsidTr="004E139E">
        <w:tc>
          <w:tcPr>
            <w:tcW w:w="1242" w:type="dxa"/>
          </w:tcPr>
          <w:p w:rsidR="006E222B" w:rsidRPr="00B704B6" w:rsidRDefault="006E222B" w:rsidP="004E139E">
            <w:pPr>
              <w:contextualSpacing/>
              <w:jc w:val="center"/>
              <w:textAlignment w:val="baseline"/>
              <w:rPr>
                <w:sz w:val="28"/>
                <w:szCs w:val="28"/>
              </w:rPr>
            </w:pPr>
            <w:r>
              <w:rPr>
                <w:sz w:val="28"/>
                <w:szCs w:val="28"/>
              </w:rPr>
              <w:t>5</w:t>
            </w:r>
          </w:p>
        </w:tc>
        <w:tc>
          <w:tcPr>
            <w:tcW w:w="5234" w:type="dxa"/>
          </w:tcPr>
          <w:p w:rsidR="006E222B" w:rsidRDefault="006E222B" w:rsidP="004E139E">
            <w:pPr>
              <w:contextualSpacing/>
              <w:jc w:val="center"/>
              <w:textAlignment w:val="baseline"/>
              <w:rPr>
                <w:sz w:val="28"/>
                <w:szCs w:val="28"/>
              </w:rPr>
            </w:pPr>
            <w:r>
              <w:rPr>
                <w:sz w:val="28"/>
                <w:szCs w:val="28"/>
              </w:rPr>
              <w:t>День молодежи</w:t>
            </w:r>
          </w:p>
        </w:tc>
        <w:tc>
          <w:tcPr>
            <w:tcW w:w="3238" w:type="dxa"/>
          </w:tcPr>
          <w:p w:rsidR="006E222B" w:rsidRDefault="006E222B" w:rsidP="004E139E">
            <w:pPr>
              <w:contextualSpacing/>
              <w:jc w:val="center"/>
              <w:textAlignment w:val="baseline"/>
              <w:rPr>
                <w:sz w:val="28"/>
                <w:szCs w:val="28"/>
              </w:rPr>
            </w:pPr>
            <w:r>
              <w:rPr>
                <w:sz w:val="28"/>
                <w:szCs w:val="28"/>
              </w:rPr>
              <w:t>июнь</w:t>
            </w:r>
          </w:p>
        </w:tc>
      </w:tr>
      <w:tr w:rsidR="006E222B" w:rsidRPr="00B704B6" w:rsidTr="004E139E">
        <w:tc>
          <w:tcPr>
            <w:tcW w:w="1242" w:type="dxa"/>
          </w:tcPr>
          <w:p w:rsidR="006E222B" w:rsidRPr="00B704B6" w:rsidRDefault="006E222B" w:rsidP="004E139E">
            <w:pPr>
              <w:contextualSpacing/>
              <w:jc w:val="center"/>
              <w:textAlignment w:val="baseline"/>
              <w:rPr>
                <w:sz w:val="28"/>
                <w:szCs w:val="28"/>
              </w:rPr>
            </w:pPr>
            <w:r>
              <w:rPr>
                <w:sz w:val="28"/>
                <w:szCs w:val="28"/>
              </w:rPr>
              <w:t>6</w:t>
            </w:r>
          </w:p>
        </w:tc>
        <w:tc>
          <w:tcPr>
            <w:tcW w:w="5234" w:type="dxa"/>
          </w:tcPr>
          <w:p w:rsidR="006E222B" w:rsidRPr="00B704B6" w:rsidRDefault="006E222B" w:rsidP="004E139E">
            <w:pPr>
              <w:contextualSpacing/>
              <w:jc w:val="center"/>
              <w:textAlignment w:val="baseline"/>
              <w:rPr>
                <w:sz w:val="28"/>
                <w:szCs w:val="28"/>
              </w:rPr>
            </w:pPr>
            <w:r>
              <w:rPr>
                <w:sz w:val="28"/>
                <w:szCs w:val="28"/>
              </w:rPr>
              <w:t>Народные гуляния, посвященные Дню села</w:t>
            </w:r>
          </w:p>
        </w:tc>
        <w:tc>
          <w:tcPr>
            <w:tcW w:w="3238" w:type="dxa"/>
          </w:tcPr>
          <w:p w:rsidR="006E222B" w:rsidRPr="00B704B6" w:rsidRDefault="006E222B" w:rsidP="004E139E">
            <w:pPr>
              <w:contextualSpacing/>
              <w:jc w:val="center"/>
              <w:textAlignment w:val="baseline"/>
              <w:rPr>
                <w:sz w:val="28"/>
                <w:szCs w:val="28"/>
              </w:rPr>
            </w:pPr>
            <w:r>
              <w:rPr>
                <w:sz w:val="28"/>
                <w:szCs w:val="28"/>
              </w:rPr>
              <w:t>август</w:t>
            </w:r>
          </w:p>
        </w:tc>
      </w:tr>
      <w:tr w:rsidR="006E222B" w:rsidRPr="00B704B6" w:rsidTr="004E139E">
        <w:tc>
          <w:tcPr>
            <w:tcW w:w="1242" w:type="dxa"/>
          </w:tcPr>
          <w:p w:rsidR="006E222B" w:rsidRPr="00B704B6" w:rsidRDefault="006E222B" w:rsidP="004E139E">
            <w:pPr>
              <w:contextualSpacing/>
              <w:jc w:val="center"/>
              <w:textAlignment w:val="baseline"/>
              <w:rPr>
                <w:sz w:val="28"/>
                <w:szCs w:val="28"/>
              </w:rPr>
            </w:pPr>
            <w:r>
              <w:rPr>
                <w:sz w:val="28"/>
                <w:szCs w:val="28"/>
              </w:rPr>
              <w:t>7</w:t>
            </w:r>
          </w:p>
        </w:tc>
        <w:tc>
          <w:tcPr>
            <w:tcW w:w="5234" w:type="dxa"/>
          </w:tcPr>
          <w:p w:rsidR="006E222B" w:rsidRPr="00B704B6" w:rsidRDefault="006E222B" w:rsidP="004E139E">
            <w:pPr>
              <w:contextualSpacing/>
              <w:jc w:val="center"/>
              <w:textAlignment w:val="baseline"/>
              <w:rPr>
                <w:sz w:val="28"/>
                <w:szCs w:val="28"/>
              </w:rPr>
            </w:pPr>
            <w:r w:rsidRPr="007C0C9C">
              <w:rPr>
                <w:sz w:val="28"/>
                <w:szCs w:val="28"/>
              </w:rPr>
              <w:t>Районный праздник «Медово-яблочный спас»</w:t>
            </w:r>
          </w:p>
        </w:tc>
        <w:tc>
          <w:tcPr>
            <w:tcW w:w="3238" w:type="dxa"/>
          </w:tcPr>
          <w:p w:rsidR="006E222B" w:rsidRPr="00B704B6" w:rsidRDefault="006E222B" w:rsidP="004E139E">
            <w:pPr>
              <w:contextualSpacing/>
              <w:jc w:val="center"/>
              <w:textAlignment w:val="baseline"/>
              <w:rPr>
                <w:sz w:val="28"/>
                <w:szCs w:val="28"/>
              </w:rPr>
            </w:pPr>
            <w:r>
              <w:rPr>
                <w:sz w:val="28"/>
                <w:szCs w:val="28"/>
              </w:rPr>
              <w:t>август</w:t>
            </w:r>
          </w:p>
        </w:tc>
      </w:tr>
      <w:tr w:rsidR="006E222B" w:rsidRPr="00B704B6" w:rsidTr="004E139E">
        <w:tc>
          <w:tcPr>
            <w:tcW w:w="1242" w:type="dxa"/>
          </w:tcPr>
          <w:p w:rsidR="006E222B" w:rsidRPr="00B704B6" w:rsidRDefault="006E222B" w:rsidP="004E139E">
            <w:pPr>
              <w:contextualSpacing/>
              <w:jc w:val="center"/>
              <w:textAlignment w:val="baseline"/>
              <w:rPr>
                <w:sz w:val="28"/>
                <w:szCs w:val="28"/>
              </w:rPr>
            </w:pPr>
            <w:r>
              <w:rPr>
                <w:sz w:val="28"/>
                <w:szCs w:val="28"/>
              </w:rPr>
              <w:t>8</w:t>
            </w:r>
          </w:p>
        </w:tc>
        <w:tc>
          <w:tcPr>
            <w:tcW w:w="5234" w:type="dxa"/>
          </w:tcPr>
          <w:p w:rsidR="006E222B" w:rsidRPr="00B704B6" w:rsidRDefault="006E222B" w:rsidP="004E139E">
            <w:pPr>
              <w:contextualSpacing/>
              <w:jc w:val="center"/>
              <w:textAlignment w:val="baseline"/>
              <w:rPr>
                <w:sz w:val="28"/>
                <w:szCs w:val="28"/>
              </w:rPr>
            </w:pPr>
            <w:r w:rsidRPr="007C0C9C">
              <w:rPr>
                <w:sz w:val="28"/>
                <w:szCs w:val="28"/>
              </w:rPr>
              <w:t xml:space="preserve">Народный семейный праздник «Тыква в </w:t>
            </w:r>
            <w:proofErr w:type="spellStart"/>
            <w:r w:rsidRPr="007C0C9C">
              <w:rPr>
                <w:sz w:val="28"/>
                <w:szCs w:val="28"/>
              </w:rPr>
              <w:t>Чекерово</w:t>
            </w:r>
            <w:proofErr w:type="spellEnd"/>
            <w:r w:rsidRPr="007C0C9C">
              <w:rPr>
                <w:sz w:val="28"/>
                <w:szCs w:val="28"/>
              </w:rPr>
              <w:t>»</w:t>
            </w:r>
          </w:p>
        </w:tc>
        <w:tc>
          <w:tcPr>
            <w:tcW w:w="3238" w:type="dxa"/>
          </w:tcPr>
          <w:p w:rsidR="006E222B" w:rsidRPr="00B704B6" w:rsidRDefault="006E222B" w:rsidP="004E139E">
            <w:pPr>
              <w:contextualSpacing/>
              <w:jc w:val="center"/>
              <w:textAlignment w:val="baseline"/>
              <w:rPr>
                <w:sz w:val="28"/>
                <w:szCs w:val="28"/>
              </w:rPr>
            </w:pPr>
            <w:r>
              <w:rPr>
                <w:sz w:val="28"/>
                <w:szCs w:val="28"/>
              </w:rPr>
              <w:t>сентябрь</w:t>
            </w:r>
          </w:p>
        </w:tc>
      </w:tr>
      <w:tr w:rsidR="006E222B" w:rsidRPr="00B704B6" w:rsidTr="004E139E">
        <w:tc>
          <w:tcPr>
            <w:tcW w:w="1242" w:type="dxa"/>
          </w:tcPr>
          <w:p w:rsidR="006E222B" w:rsidRPr="00B704B6" w:rsidRDefault="006E222B" w:rsidP="004E139E">
            <w:pPr>
              <w:contextualSpacing/>
              <w:jc w:val="center"/>
              <w:textAlignment w:val="baseline"/>
              <w:rPr>
                <w:sz w:val="28"/>
                <w:szCs w:val="28"/>
              </w:rPr>
            </w:pPr>
            <w:r>
              <w:rPr>
                <w:sz w:val="28"/>
                <w:szCs w:val="28"/>
              </w:rPr>
              <w:t>9</w:t>
            </w:r>
          </w:p>
        </w:tc>
        <w:tc>
          <w:tcPr>
            <w:tcW w:w="5234" w:type="dxa"/>
          </w:tcPr>
          <w:p w:rsidR="006E222B" w:rsidRPr="00B704B6" w:rsidRDefault="006E222B" w:rsidP="004E139E">
            <w:pPr>
              <w:contextualSpacing/>
              <w:jc w:val="center"/>
              <w:textAlignment w:val="baseline"/>
              <w:rPr>
                <w:sz w:val="28"/>
                <w:szCs w:val="28"/>
              </w:rPr>
            </w:pPr>
            <w:r>
              <w:rPr>
                <w:sz w:val="28"/>
                <w:szCs w:val="28"/>
              </w:rPr>
              <w:t>Осенняя сельскохозяйственная ярмарка</w:t>
            </w:r>
          </w:p>
        </w:tc>
        <w:tc>
          <w:tcPr>
            <w:tcW w:w="3238" w:type="dxa"/>
          </w:tcPr>
          <w:p w:rsidR="006E222B" w:rsidRPr="00B704B6" w:rsidRDefault="006E222B" w:rsidP="004E139E">
            <w:pPr>
              <w:contextualSpacing/>
              <w:jc w:val="center"/>
              <w:textAlignment w:val="baseline"/>
              <w:rPr>
                <w:sz w:val="28"/>
                <w:szCs w:val="28"/>
              </w:rPr>
            </w:pPr>
            <w:r>
              <w:rPr>
                <w:sz w:val="28"/>
                <w:szCs w:val="28"/>
              </w:rPr>
              <w:t>сентябрь</w:t>
            </w:r>
          </w:p>
        </w:tc>
      </w:tr>
    </w:tbl>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contextualSpacing/>
        <w:jc w:val="center"/>
        <w:textAlignment w:val="baseline"/>
        <w:rPr>
          <w:sz w:val="16"/>
          <w:szCs w:val="16"/>
        </w:rPr>
      </w:pPr>
    </w:p>
    <w:p w:rsidR="006E222B" w:rsidRDefault="006E222B" w:rsidP="006E222B">
      <w:pPr>
        <w:shd w:val="clear" w:color="auto" w:fill="FFFFFF"/>
        <w:spacing w:line="315" w:lineRule="atLeast"/>
        <w:ind w:left="4678"/>
        <w:textAlignment w:val="baseline"/>
        <w:rPr>
          <w:spacing w:val="2"/>
          <w:sz w:val="28"/>
          <w:szCs w:val="28"/>
          <w:lang w:eastAsia="ru-RU"/>
        </w:rPr>
      </w:pPr>
      <w:r w:rsidRPr="00DE1A2C">
        <w:rPr>
          <w:spacing w:val="2"/>
          <w:sz w:val="28"/>
          <w:szCs w:val="28"/>
          <w:lang w:eastAsia="ru-RU"/>
        </w:rPr>
        <w:lastRenderedPageBreak/>
        <w:t>Приложение</w:t>
      </w:r>
      <w:r>
        <w:rPr>
          <w:spacing w:val="2"/>
          <w:sz w:val="28"/>
          <w:szCs w:val="28"/>
          <w:lang w:eastAsia="ru-RU"/>
        </w:rPr>
        <w:t xml:space="preserve"> № 2 к Порядку</w:t>
      </w:r>
    </w:p>
    <w:p w:rsidR="006E222B" w:rsidRDefault="006E222B" w:rsidP="006E222B">
      <w:pPr>
        <w:shd w:val="clear" w:color="auto" w:fill="FFFFFF"/>
        <w:spacing w:line="315" w:lineRule="atLeast"/>
        <w:ind w:left="4678"/>
        <w:textAlignment w:val="baseline"/>
        <w:rPr>
          <w:spacing w:val="2"/>
          <w:sz w:val="28"/>
          <w:szCs w:val="28"/>
          <w:lang w:eastAsia="ru-RU"/>
        </w:rPr>
      </w:pPr>
    </w:p>
    <w:p w:rsidR="006E222B" w:rsidRDefault="006E222B" w:rsidP="006E222B">
      <w:pPr>
        <w:shd w:val="clear" w:color="auto" w:fill="FFFFFF"/>
        <w:spacing w:line="315" w:lineRule="atLeast"/>
        <w:ind w:left="4678"/>
        <w:textAlignment w:val="baseline"/>
        <w:rPr>
          <w:spacing w:val="2"/>
          <w:sz w:val="28"/>
          <w:szCs w:val="28"/>
          <w:lang w:eastAsia="ru-RU"/>
        </w:rPr>
      </w:pPr>
      <w:r>
        <w:rPr>
          <w:spacing w:val="2"/>
          <w:sz w:val="28"/>
          <w:szCs w:val="28"/>
          <w:lang w:eastAsia="ru-RU"/>
        </w:rPr>
        <w:t>Форма</w:t>
      </w:r>
    </w:p>
    <w:p w:rsidR="006E222B" w:rsidRDefault="006E222B" w:rsidP="006E222B">
      <w:pPr>
        <w:shd w:val="clear" w:color="auto" w:fill="FFFFFF"/>
        <w:spacing w:line="315" w:lineRule="atLeast"/>
        <w:ind w:left="4678"/>
        <w:jc w:val="both"/>
        <w:textAlignment w:val="baseline"/>
        <w:rPr>
          <w:spacing w:val="2"/>
          <w:sz w:val="28"/>
          <w:szCs w:val="28"/>
          <w:lang w:eastAsia="ru-RU"/>
        </w:rPr>
      </w:pPr>
      <w:r>
        <w:rPr>
          <w:spacing w:val="2"/>
          <w:sz w:val="28"/>
          <w:szCs w:val="28"/>
          <w:lang w:eastAsia="ru-RU"/>
        </w:rPr>
        <w:t xml:space="preserve">В Администрацию муниципального образования «Муниципальный округ </w:t>
      </w:r>
      <w:proofErr w:type="spellStart"/>
      <w:r>
        <w:rPr>
          <w:spacing w:val="2"/>
          <w:sz w:val="28"/>
          <w:szCs w:val="28"/>
          <w:lang w:eastAsia="ru-RU"/>
        </w:rPr>
        <w:t>Якшур-Бодьинский</w:t>
      </w:r>
      <w:proofErr w:type="spellEnd"/>
      <w:r>
        <w:rPr>
          <w:spacing w:val="2"/>
          <w:sz w:val="28"/>
          <w:szCs w:val="28"/>
          <w:lang w:eastAsia="ru-RU"/>
        </w:rPr>
        <w:t xml:space="preserve"> район Удмуртской Республики»</w:t>
      </w:r>
    </w:p>
    <w:p w:rsidR="006E222B" w:rsidRDefault="006E222B" w:rsidP="006E222B">
      <w:pPr>
        <w:shd w:val="clear" w:color="auto" w:fill="FFFFFF"/>
        <w:spacing w:line="315" w:lineRule="atLeast"/>
        <w:jc w:val="both"/>
        <w:textAlignment w:val="baseline"/>
        <w:rPr>
          <w:spacing w:val="2"/>
          <w:sz w:val="28"/>
          <w:szCs w:val="28"/>
          <w:lang w:eastAsia="ru-RU"/>
        </w:rPr>
      </w:pPr>
    </w:p>
    <w:p w:rsidR="006E222B" w:rsidRDefault="006E222B" w:rsidP="006E222B">
      <w:pPr>
        <w:shd w:val="clear" w:color="auto" w:fill="FFFFFF"/>
        <w:spacing w:line="315" w:lineRule="atLeast"/>
        <w:jc w:val="center"/>
        <w:textAlignment w:val="baseline"/>
        <w:rPr>
          <w:b/>
          <w:spacing w:val="2"/>
          <w:sz w:val="28"/>
          <w:szCs w:val="28"/>
          <w:lang w:eastAsia="ru-RU"/>
        </w:rPr>
      </w:pPr>
    </w:p>
    <w:p w:rsidR="006E222B" w:rsidRDefault="006E222B" w:rsidP="006E222B">
      <w:pPr>
        <w:shd w:val="clear" w:color="auto" w:fill="FFFFFF"/>
        <w:spacing w:line="315" w:lineRule="atLeast"/>
        <w:jc w:val="center"/>
        <w:textAlignment w:val="baseline"/>
        <w:rPr>
          <w:b/>
          <w:spacing w:val="2"/>
          <w:sz w:val="28"/>
          <w:szCs w:val="28"/>
          <w:lang w:eastAsia="ru-RU"/>
        </w:rPr>
      </w:pPr>
      <w:r>
        <w:rPr>
          <w:b/>
          <w:spacing w:val="2"/>
          <w:sz w:val="28"/>
          <w:szCs w:val="28"/>
          <w:lang w:eastAsia="ru-RU"/>
        </w:rPr>
        <w:t xml:space="preserve">ЗАЯВЛЕНИЕ </w:t>
      </w:r>
    </w:p>
    <w:p w:rsidR="006E222B" w:rsidRDefault="006E222B" w:rsidP="006E222B">
      <w:pPr>
        <w:shd w:val="clear" w:color="auto" w:fill="FFFFFF"/>
        <w:spacing w:line="315" w:lineRule="atLeast"/>
        <w:jc w:val="center"/>
        <w:textAlignment w:val="baseline"/>
        <w:rPr>
          <w:b/>
          <w:spacing w:val="2"/>
          <w:sz w:val="28"/>
          <w:szCs w:val="28"/>
          <w:lang w:eastAsia="ru-RU"/>
        </w:rPr>
      </w:pPr>
      <w:r>
        <w:rPr>
          <w:b/>
          <w:spacing w:val="2"/>
          <w:sz w:val="28"/>
          <w:szCs w:val="28"/>
          <w:lang w:eastAsia="ru-RU"/>
        </w:rPr>
        <w:t>на предоставление места на ярмарке</w:t>
      </w:r>
    </w:p>
    <w:p w:rsidR="006E222B" w:rsidRDefault="006E222B" w:rsidP="006E222B">
      <w:pPr>
        <w:shd w:val="clear" w:color="auto" w:fill="FFFFFF"/>
        <w:spacing w:line="315" w:lineRule="atLeast"/>
        <w:jc w:val="center"/>
        <w:textAlignment w:val="baseline"/>
        <w:rPr>
          <w:b/>
          <w:spacing w:val="2"/>
          <w:sz w:val="28"/>
          <w:szCs w:val="28"/>
          <w:lang w:eastAsia="ru-RU"/>
        </w:rPr>
      </w:pPr>
    </w:p>
    <w:p w:rsidR="006E222B" w:rsidRPr="009010F5" w:rsidRDefault="006E222B" w:rsidP="006E222B">
      <w:pPr>
        <w:shd w:val="clear" w:color="auto" w:fill="FFFFFF"/>
        <w:spacing w:line="315" w:lineRule="atLeast"/>
        <w:jc w:val="both"/>
        <w:textAlignment w:val="baseline"/>
        <w:rPr>
          <w:spacing w:val="2"/>
          <w:sz w:val="26"/>
          <w:szCs w:val="26"/>
          <w:lang w:eastAsia="ru-RU"/>
        </w:rPr>
      </w:pPr>
      <w:r w:rsidRPr="009010F5">
        <w:rPr>
          <w:spacing w:val="2"/>
          <w:sz w:val="26"/>
          <w:szCs w:val="26"/>
          <w:lang w:eastAsia="ru-RU"/>
        </w:rPr>
        <w:t>Заявитель __________________________________________________________</w:t>
      </w:r>
      <w:r>
        <w:rPr>
          <w:spacing w:val="2"/>
          <w:sz w:val="26"/>
          <w:szCs w:val="26"/>
          <w:lang w:eastAsia="ru-RU"/>
        </w:rPr>
        <w:t>_____</w:t>
      </w:r>
      <w:r w:rsidRPr="009010F5">
        <w:rPr>
          <w:spacing w:val="2"/>
          <w:sz w:val="26"/>
          <w:szCs w:val="26"/>
          <w:lang w:eastAsia="ru-RU"/>
        </w:rPr>
        <w:t xml:space="preserve"> </w:t>
      </w:r>
    </w:p>
    <w:p w:rsidR="006E222B" w:rsidRPr="009010F5" w:rsidRDefault="006E222B" w:rsidP="006E222B">
      <w:pPr>
        <w:shd w:val="clear" w:color="auto" w:fill="FFFFFF"/>
        <w:spacing w:line="315" w:lineRule="atLeast"/>
        <w:jc w:val="center"/>
        <w:textAlignment w:val="baseline"/>
        <w:rPr>
          <w:spacing w:val="2"/>
          <w:sz w:val="20"/>
          <w:szCs w:val="20"/>
          <w:lang w:eastAsia="ru-RU"/>
        </w:rPr>
      </w:pPr>
      <w:r w:rsidRPr="009010F5">
        <w:rPr>
          <w:spacing w:val="2"/>
          <w:sz w:val="20"/>
          <w:szCs w:val="20"/>
          <w:lang w:eastAsia="ru-RU"/>
        </w:rPr>
        <w:t>(организационно-правовая форма, полное наименование заявителя)</w:t>
      </w:r>
    </w:p>
    <w:p w:rsidR="006E222B" w:rsidRPr="009010F5" w:rsidRDefault="006E222B" w:rsidP="006E222B">
      <w:pPr>
        <w:shd w:val="clear" w:color="auto" w:fill="FFFFFF"/>
        <w:spacing w:line="315" w:lineRule="atLeast"/>
        <w:jc w:val="both"/>
        <w:textAlignment w:val="baseline"/>
        <w:rPr>
          <w:spacing w:val="2"/>
          <w:sz w:val="26"/>
          <w:szCs w:val="26"/>
          <w:lang w:eastAsia="ru-RU"/>
        </w:rPr>
      </w:pPr>
      <w:r w:rsidRPr="009010F5">
        <w:rPr>
          <w:spacing w:val="2"/>
          <w:sz w:val="26"/>
          <w:szCs w:val="26"/>
          <w:lang w:eastAsia="ru-RU"/>
        </w:rPr>
        <w:t>Юридический адрес / место жительства индивидуального предпринимателя __________________________________________________________________</w:t>
      </w:r>
      <w:r>
        <w:rPr>
          <w:spacing w:val="2"/>
          <w:sz w:val="26"/>
          <w:szCs w:val="26"/>
          <w:lang w:eastAsia="ru-RU"/>
        </w:rPr>
        <w:t>_____</w:t>
      </w:r>
      <w:r w:rsidRPr="009010F5">
        <w:rPr>
          <w:spacing w:val="2"/>
          <w:sz w:val="26"/>
          <w:szCs w:val="26"/>
          <w:lang w:eastAsia="ru-RU"/>
        </w:rPr>
        <w:t xml:space="preserve"> </w:t>
      </w:r>
    </w:p>
    <w:p w:rsidR="006E222B" w:rsidRPr="009010F5" w:rsidRDefault="006E222B" w:rsidP="006E222B">
      <w:pPr>
        <w:shd w:val="clear" w:color="auto" w:fill="FFFFFF"/>
        <w:spacing w:line="315" w:lineRule="atLeast"/>
        <w:jc w:val="both"/>
        <w:textAlignment w:val="baseline"/>
        <w:rPr>
          <w:spacing w:val="2"/>
          <w:sz w:val="26"/>
          <w:szCs w:val="26"/>
          <w:lang w:eastAsia="ru-RU"/>
        </w:rPr>
      </w:pPr>
      <w:r w:rsidRPr="009010F5">
        <w:rPr>
          <w:spacing w:val="2"/>
          <w:sz w:val="26"/>
          <w:szCs w:val="26"/>
          <w:lang w:eastAsia="ru-RU"/>
        </w:rPr>
        <w:t xml:space="preserve">Фактический </w:t>
      </w:r>
      <w:r>
        <w:rPr>
          <w:spacing w:val="2"/>
          <w:sz w:val="26"/>
          <w:szCs w:val="26"/>
          <w:lang w:eastAsia="ru-RU"/>
        </w:rPr>
        <w:t>адрес</w:t>
      </w:r>
      <w:r w:rsidRPr="009010F5">
        <w:rPr>
          <w:spacing w:val="2"/>
          <w:sz w:val="26"/>
          <w:szCs w:val="26"/>
          <w:lang w:eastAsia="ru-RU"/>
        </w:rPr>
        <w:t xml:space="preserve"> _________________________________________________</w:t>
      </w:r>
      <w:r>
        <w:rPr>
          <w:spacing w:val="2"/>
          <w:sz w:val="26"/>
          <w:szCs w:val="26"/>
          <w:lang w:eastAsia="ru-RU"/>
        </w:rPr>
        <w:t>______</w:t>
      </w:r>
      <w:r w:rsidRPr="009010F5">
        <w:rPr>
          <w:spacing w:val="2"/>
          <w:sz w:val="26"/>
          <w:szCs w:val="26"/>
          <w:lang w:eastAsia="ru-RU"/>
        </w:rPr>
        <w:t xml:space="preserve"> </w:t>
      </w:r>
    </w:p>
    <w:p w:rsidR="006E222B" w:rsidRDefault="006E222B" w:rsidP="006E222B">
      <w:pPr>
        <w:shd w:val="clear" w:color="auto" w:fill="FFFFFF"/>
        <w:spacing w:line="315" w:lineRule="atLeast"/>
        <w:jc w:val="both"/>
        <w:textAlignment w:val="baseline"/>
        <w:rPr>
          <w:spacing w:val="2"/>
          <w:sz w:val="26"/>
          <w:szCs w:val="26"/>
          <w:lang w:eastAsia="ru-RU"/>
        </w:rPr>
      </w:pPr>
      <w:r w:rsidRPr="009010F5">
        <w:rPr>
          <w:spacing w:val="2"/>
          <w:sz w:val="26"/>
          <w:szCs w:val="26"/>
          <w:lang w:eastAsia="ru-RU"/>
        </w:rPr>
        <w:t>Контактный телефон, адрес электронной почты: ___________________________</w:t>
      </w:r>
      <w:r>
        <w:rPr>
          <w:spacing w:val="2"/>
          <w:sz w:val="26"/>
          <w:szCs w:val="26"/>
          <w:lang w:eastAsia="ru-RU"/>
        </w:rPr>
        <w:t>___</w:t>
      </w:r>
    </w:p>
    <w:p w:rsidR="006E222B" w:rsidRDefault="006E222B" w:rsidP="006E222B">
      <w:pPr>
        <w:shd w:val="clear" w:color="auto" w:fill="FFFFFF"/>
        <w:spacing w:line="315" w:lineRule="atLeast"/>
        <w:jc w:val="both"/>
        <w:textAlignment w:val="baseline"/>
        <w:rPr>
          <w:spacing w:val="2"/>
          <w:sz w:val="26"/>
          <w:szCs w:val="26"/>
          <w:lang w:eastAsia="ru-RU"/>
        </w:rPr>
      </w:pPr>
      <w:r>
        <w:rPr>
          <w:spacing w:val="2"/>
          <w:sz w:val="26"/>
          <w:szCs w:val="26"/>
          <w:lang w:eastAsia="ru-RU"/>
        </w:rPr>
        <w:t>ИНН _______________________ Государственный регистрационный номер записи государственной регистрации юридического лица или индивидуального предпринимателя _______________________________________________________, в лице руководителя ______________________________________________________ просит предоставить площадку для торговли на ярмарке:</w:t>
      </w:r>
    </w:p>
    <w:p w:rsidR="006E222B" w:rsidRDefault="006E222B" w:rsidP="006E222B">
      <w:pPr>
        <w:shd w:val="clear" w:color="auto" w:fill="FFFFFF"/>
        <w:spacing w:line="315" w:lineRule="atLeast"/>
        <w:jc w:val="both"/>
        <w:textAlignment w:val="baseline"/>
        <w:rPr>
          <w:spacing w:val="2"/>
          <w:sz w:val="26"/>
          <w:szCs w:val="26"/>
          <w:lang w:eastAsia="ru-RU"/>
        </w:rPr>
      </w:pPr>
      <w:r>
        <w:rPr>
          <w:spacing w:val="2"/>
          <w:sz w:val="26"/>
          <w:szCs w:val="26"/>
          <w:lang w:eastAsia="ru-RU"/>
        </w:rPr>
        <w:t>название ярмарки ________________________________________________________ место проведения ярмарки (адрес, ориентир) _________________________________ _______________________________________________________________________</w:t>
      </w:r>
    </w:p>
    <w:p w:rsidR="006E222B" w:rsidRPr="009010F5" w:rsidRDefault="006E222B" w:rsidP="006E222B">
      <w:pPr>
        <w:shd w:val="clear" w:color="auto" w:fill="FFFFFF"/>
        <w:spacing w:line="315" w:lineRule="atLeast"/>
        <w:jc w:val="center"/>
        <w:textAlignment w:val="baseline"/>
        <w:rPr>
          <w:spacing w:val="2"/>
          <w:sz w:val="20"/>
          <w:szCs w:val="20"/>
          <w:lang w:eastAsia="ru-RU"/>
        </w:rPr>
      </w:pPr>
      <w:r w:rsidRPr="009010F5">
        <w:rPr>
          <w:spacing w:val="2"/>
          <w:sz w:val="20"/>
          <w:szCs w:val="20"/>
          <w:lang w:eastAsia="ru-RU"/>
        </w:rPr>
        <w:t>(указать пункт из Перечня ярмарочных площадок)</w:t>
      </w:r>
    </w:p>
    <w:p w:rsidR="006E222B" w:rsidRDefault="006E222B" w:rsidP="006E222B">
      <w:pPr>
        <w:shd w:val="clear" w:color="auto" w:fill="FFFFFF"/>
        <w:spacing w:line="315" w:lineRule="atLeast"/>
        <w:jc w:val="both"/>
        <w:textAlignment w:val="baseline"/>
        <w:rPr>
          <w:spacing w:val="2"/>
          <w:sz w:val="26"/>
          <w:szCs w:val="26"/>
          <w:lang w:eastAsia="ru-RU"/>
        </w:rPr>
      </w:pPr>
      <w:r>
        <w:rPr>
          <w:spacing w:val="2"/>
          <w:sz w:val="26"/>
          <w:szCs w:val="26"/>
          <w:lang w:eastAsia="ru-RU"/>
        </w:rPr>
        <w:t>Наименование товара, работы, услуги _______________________________________ Необходимая площадь торгового места ____________________</w:t>
      </w:r>
    </w:p>
    <w:p w:rsidR="006E222B" w:rsidRDefault="006E222B" w:rsidP="006E222B">
      <w:pPr>
        <w:shd w:val="clear" w:color="auto" w:fill="FFFFFF"/>
        <w:spacing w:line="315" w:lineRule="atLeast"/>
        <w:jc w:val="both"/>
        <w:textAlignment w:val="baseline"/>
        <w:rPr>
          <w:spacing w:val="2"/>
          <w:sz w:val="26"/>
          <w:szCs w:val="26"/>
          <w:lang w:eastAsia="ru-RU"/>
        </w:rPr>
      </w:pPr>
    </w:p>
    <w:p w:rsidR="006E222B" w:rsidRDefault="006E222B" w:rsidP="006E222B">
      <w:pPr>
        <w:shd w:val="clear" w:color="auto" w:fill="FFFFFF"/>
        <w:spacing w:line="315" w:lineRule="atLeast"/>
        <w:jc w:val="both"/>
        <w:textAlignment w:val="baseline"/>
        <w:rPr>
          <w:spacing w:val="2"/>
          <w:sz w:val="26"/>
          <w:szCs w:val="26"/>
          <w:lang w:eastAsia="ru-RU"/>
        </w:rPr>
      </w:pPr>
      <w:proofErr w:type="gramStart"/>
      <w:r>
        <w:rPr>
          <w:spacing w:val="2"/>
          <w:sz w:val="26"/>
          <w:szCs w:val="26"/>
          <w:lang w:eastAsia="ru-RU"/>
        </w:rPr>
        <w:t>Согласен</w:t>
      </w:r>
      <w:proofErr w:type="gramEnd"/>
      <w:r>
        <w:rPr>
          <w:spacing w:val="2"/>
          <w:sz w:val="26"/>
          <w:szCs w:val="26"/>
          <w:lang w:eastAsia="ru-RU"/>
        </w:rPr>
        <w:t xml:space="preserve"> на получение информации о решении по данному заявления по электронной почте:</w:t>
      </w:r>
    </w:p>
    <w:p w:rsidR="006E222B" w:rsidRDefault="006E222B" w:rsidP="006E222B">
      <w:pPr>
        <w:shd w:val="clear" w:color="auto" w:fill="FFFFFF"/>
        <w:spacing w:line="315" w:lineRule="atLeast"/>
        <w:jc w:val="both"/>
        <w:textAlignment w:val="baseline"/>
        <w:rPr>
          <w:spacing w:val="2"/>
          <w:sz w:val="26"/>
          <w:szCs w:val="26"/>
          <w:lang w:eastAsia="ru-RU"/>
        </w:rPr>
      </w:pPr>
    </w:p>
    <w:p w:rsidR="006E222B" w:rsidRDefault="006E222B" w:rsidP="006E222B">
      <w:pPr>
        <w:shd w:val="clear" w:color="auto" w:fill="FFFFFF"/>
        <w:spacing w:line="315" w:lineRule="atLeast"/>
        <w:jc w:val="both"/>
        <w:textAlignment w:val="baseline"/>
        <w:rPr>
          <w:spacing w:val="2"/>
          <w:sz w:val="26"/>
          <w:szCs w:val="26"/>
          <w:lang w:eastAsia="ru-RU"/>
        </w:rPr>
      </w:pPr>
      <w:r>
        <w:rPr>
          <w:spacing w:val="2"/>
          <w:sz w:val="26"/>
          <w:szCs w:val="26"/>
          <w:lang w:eastAsia="ru-RU"/>
        </w:rPr>
        <w:t>Заявитель ______________________________________________________________</w:t>
      </w:r>
    </w:p>
    <w:p w:rsidR="006E222B" w:rsidRPr="009010F5" w:rsidRDefault="006E222B" w:rsidP="006E222B">
      <w:pPr>
        <w:shd w:val="clear" w:color="auto" w:fill="FFFFFF"/>
        <w:spacing w:line="315" w:lineRule="atLeast"/>
        <w:jc w:val="both"/>
        <w:textAlignment w:val="baseline"/>
        <w:rPr>
          <w:spacing w:val="2"/>
          <w:sz w:val="20"/>
          <w:szCs w:val="20"/>
          <w:lang w:eastAsia="ru-RU"/>
        </w:rPr>
      </w:pPr>
      <w:r>
        <w:rPr>
          <w:spacing w:val="2"/>
          <w:sz w:val="26"/>
          <w:szCs w:val="26"/>
          <w:lang w:eastAsia="ru-RU"/>
        </w:rPr>
        <w:t xml:space="preserve">    М.П.                    </w:t>
      </w:r>
      <w:r w:rsidRPr="009010F5">
        <w:rPr>
          <w:spacing w:val="2"/>
          <w:sz w:val="20"/>
          <w:szCs w:val="20"/>
          <w:lang w:eastAsia="ru-RU"/>
        </w:rPr>
        <w:t>(подпись)                                             (Ф.И.О.)</w:t>
      </w:r>
    </w:p>
    <w:p w:rsidR="006E222B" w:rsidRPr="006E222B" w:rsidRDefault="006E222B" w:rsidP="006E222B">
      <w:pPr>
        <w:shd w:val="clear" w:color="auto" w:fill="FFFFFF"/>
        <w:ind w:left="4678"/>
        <w:contextualSpacing/>
        <w:textAlignment w:val="baseline"/>
        <w:rPr>
          <w:sz w:val="18"/>
          <w:szCs w:val="20"/>
        </w:rPr>
      </w:pPr>
      <w:r w:rsidRPr="00DE1A2C">
        <w:rPr>
          <w:spacing w:val="2"/>
          <w:sz w:val="28"/>
          <w:szCs w:val="28"/>
          <w:lang w:eastAsia="ru-RU"/>
        </w:rPr>
        <w:lastRenderedPageBreak/>
        <w:t>Приложение</w:t>
      </w:r>
      <w:r>
        <w:rPr>
          <w:spacing w:val="2"/>
          <w:sz w:val="28"/>
          <w:szCs w:val="28"/>
          <w:lang w:eastAsia="ru-RU"/>
        </w:rPr>
        <w:t xml:space="preserve"> № 3 </w:t>
      </w:r>
    </w:p>
    <w:p w:rsidR="006E222B" w:rsidRDefault="006E222B" w:rsidP="006E222B">
      <w:pPr>
        <w:shd w:val="clear" w:color="auto" w:fill="FFFFFF"/>
        <w:spacing w:line="315" w:lineRule="atLeast"/>
        <w:ind w:left="4678"/>
        <w:textAlignment w:val="baseline"/>
        <w:rPr>
          <w:spacing w:val="2"/>
          <w:sz w:val="28"/>
          <w:szCs w:val="28"/>
          <w:lang w:eastAsia="ru-RU"/>
        </w:rPr>
      </w:pPr>
      <w:r w:rsidRPr="00DE1A2C">
        <w:rPr>
          <w:spacing w:val="2"/>
          <w:sz w:val="28"/>
          <w:szCs w:val="28"/>
          <w:lang w:eastAsia="ru-RU"/>
        </w:rPr>
        <w:t>к постановлению</w:t>
      </w:r>
      <w:r>
        <w:rPr>
          <w:spacing w:val="2"/>
          <w:sz w:val="28"/>
          <w:szCs w:val="28"/>
          <w:lang w:eastAsia="ru-RU"/>
        </w:rPr>
        <w:t xml:space="preserve"> </w:t>
      </w:r>
      <w:r w:rsidRPr="00DE1A2C">
        <w:rPr>
          <w:spacing w:val="2"/>
          <w:sz w:val="28"/>
          <w:szCs w:val="28"/>
          <w:lang w:eastAsia="ru-RU"/>
        </w:rPr>
        <w:t>Администрации</w:t>
      </w:r>
    </w:p>
    <w:p w:rsidR="006E222B" w:rsidRDefault="006E222B" w:rsidP="006E222B">
      <w:pPr>
        <w:shd w:val="clear" w:color="auto" w:fill="FFFFFF"/>
        <w:spacing w:line="315" w:lineRule="atLeast"/>
        <w:ind w:left="4678"/>
        <w:textAlignment w:val="baseline"/>
        <w:rPr>
          <w:spacing w:val="2"/>
          <w:sz w:val="28"/>
          <w:szCs w:val="28"/>
          <w:lang w:eastAsia="ru-RU"/>
        </w:rPr>
      </w:pPr>
      <w:r w:rsidRPr="00DE1A2C">
        <w:rPr>
          <w:spacing w:val="2"/>
          <w:sz w:val="28"/>
          <w:szCs w:val="28"/>
          <w:lang w:eastAsia="ru-RU"/>
        </w:rPr>
        <w:t>муниципального</w:t>
      </w:r>
      <w:r>
        <w:rPr>
          <w:spacing w:val="2"/>
          <w:sz w:val="28"/>
          <w:szCs w:val="28"/>
          <w:lang w:eastAsia="ru-RU"/>
        </w:rPr>
        <w:t xml:space="preserve"> </w:t>
      </w:r>
      <w:r w:rsidRPr="00DE1A2C">
        <w:rPr>
          <w:spacing w:val="2"/>
          <w:sz w:val="28"/>
          <w:szCs w:val="28"/>
          <w:lang w:eastAsia="ru-RU"/>
        </w:rPr>
        <w:t>образования</w:t>
      </w:r>
    </w:p>
    <w:p w:rsidR="006E222B" w:rsidRDefault="006E222B" w:rsidP="006E222B">
      <w:pPr>
        <w:shd w:val="clear" w:color="auto" w:fill="FFFFFF"/>
        <w:spacing w:line="315" w:lineRule="atLeast"/>
        <w:ind w:left="4678"/>
        <w:textAlignment w:val="baseline"/>
        <w:rPr>
          <w:sz w:val="28"/>
          <w:szCs w:val="28"/>
        </w:rPr>
      </w:pPr>
      <w:r w:rsidRPr="00DE1A2C">
        <w:rPr>
          <w:spacing w:val="2"/>
          <w:sz w:val="28"/>
          <w:szCs w:val="28"/>
          <w:lang w:eastAsia="ru-RU"/>
        </w:rPr>
        <w:t>«</w:t>
      </w:r>
      <w:r>
        <w:rPr>
          <w:sz w:val="28"/>
          <w:szCs w:val="28"/>
        </w:rPr>
        <w:t xml:space="preserve">Муниципальный округ </w:t>
      </w:r>
    </w:p>
    <w:p w:rsidR="006E222B" w:rsidRDefault="006E222B" w:rsidP="006E222B">
      <w:pPr>
        <w:shd w:val="clear" w:color="auto" w:fill="FFFFFF"/>
        <w:spacing w:line="315" w:lineRule="atLeast"/>
        <w:ind w:left="4678"/>
        <w:textAlignment w:val="baseline"/>
        <w:rPr>
          <w:sz w:val="28"/>
          <w:szCs w:val="28"/>
        </w:rPr>
      </w:pPr>
      <w:proofErr w:type="spellStart"/>
      <w:r w:rsidRPr="0055398D">
        <w:rPr>
          <w:sz w:val="28"/>
          <w:szCs w:val="28"/>
        </w:rPr>
        <w:t>Якшур-Бодьинский</w:t>
      </w:r>
      <w:proofErr w:type="spellEnd"/>
      <w:r w:rsidRPr="0055398D">
        <w:rPr>
          <w:sz w:val="28"/>
          <w:szCs w:val="28"/>
        </w:rPr>
        <w:t xml:space="preserve"> район</w:t>
      </w:r>
      <w:r>
        <w:rPr>
          <w:sz w:val="28"/>
          <w:szCs w:val="28"/>
        </w:rPr>
        <w:t xml:space="preserve"> </w:t>
      </w:r>
    </w:p>
    <w:p w:rsidR="006E222B" w:rsidRDefault="006E222B" w:rsidP="006E222B">
      <w:pPr>
        <w:shd w:val="clear" w:color="auto" w:fill="FFFFFF"/>
        <w:spacing w:line="315" w:lineRule="atLeast"/>
        <w:ind w:left="4678"/>
        <w:textAlignment w:val="baseline"/>
        <w:rPr>
          <w:spacing w:val="2"/>
          <w:sz w:val="28"/>
          <w:szCs w:val="28"/>
          <w:lang w:eastAsia="ru-RU"/>
        </w:rPr>
      </w:pPr>
      <w:r>
        <w:rPr>
          <w:sz w:val="28"/>
          <w:szCs w:val="28"/>
        </w:rPr>
        <w:t>Удмуртской Республики</w:t>
      </w:r>
      <w:r>
        <w:rPr>
          <w:spacing w:val="2"/>
          <w:sz w:val="28"/>
          <w:szCs w:val="28"/>
          <w:lang w:eastAsia="ru-RU"/>
        </w:rPr>
        <w:t>»</w:t>
      </w:r>
    </w:p>
    <w:p w:rsidR="006E222B" w:rsidRDefault="006E222B" w:rsidP="006E222B">
      <w:pPr>
        <w:shd w:val="clear" w:color="auto" w:fill="FFFFFF"/>
        <w:spacing w:line="315" w:lineRule="atLeast"/>
        <w:ind w:left="4678"/>
        <w:textAlignment w:val="baseline"/>
        <w:rPr>
          <w:spacing w:val="2"/>
          <w:sz w:val="28"/>
          <w:szCs w:val="28"/>
          <w:lang w:eastAsia="ru-RU"/>
        </w:rPr>
      </w:pPr>
      <w:r>
        <w:rPr>
          <w:spacing w:val="2"/>
          <w:sz w:val="28"/>
          <w:szCs w:val="28"/>
          <w:lang w:eastAsia="ru-RU"/>
        </w:rPr>
        <w:t>№ 808 от «21» мая 2025 года</w:t>
      </w:r>
    </w:p>
    <w:p w:rsidR="006E222B" w:rsidRDefault="006E222B" w:rsidP="006E222B">
      <w:pPr>
        <w:shd w:val="clear" w:color="auto" w:fill="FFFFFF"/>
        <w:spacing w:line="315" w:lineRule="atLeast"/>
        <w:ind w:left="4678"/>
        <w:jc w:val="center"/>
        <w:textAlignment w:val="baseline"/>
        <w:rPr>
          <w:spacing w:val="2"/>
          <w:sz w:val="28"/>
          <w:szCs w:val="28"/>
          <w:lang w:eastAsia="ru-RU"/>
        </w:rPr>
      </w:pPr>
    </w:p>
    <w:p w:rsidR="006E222B" w:rsidRDefault="006E222B" w:rsidP="006E222B">
      <w:pPr>
        <w:widowControl w:val="0"/>
        <w:suppressAutoHyphens w:val="0"/>
        <w:autoSpaceDN w:val="0"/>
        <w:jc w:val="center"/>
        <w:rPr>
          <w:rFonts w:eastAsiaTheme="minorEastAsia"/>
          <w:sz w:val="28"/>
          <w:szCs w:val="28"/>
          <w:lang w:eastAsia="ru-RU"/>
        </w:rPr>
      </w:pPr>
      <w:r w:rsidRPr="000828E6">
        <w:rPr>
          <w:rFonts w:eastAsiaTheme="minorEastAsia"/>
          <w:b/>
          <w:sz w:val="28"/>
          <w:szCs w:val="28"/>
          <w:lang w:eastAsia="ru-RU"/>
        </w:rPr>
        <w:t>Методика расчета платы</w:t>
      </w:r>
      <w:r w:rsidRPr="006A1C4B">
        <w:rPr>
          <w:rFonts w:eastAsiaTheme="minorEastAsia"/>
          <w:sz w:val="28"/>
          <w:szCs w:val="28"/>
          <w:lang w:eastAsia="ru-RU"/>
        </w:rPr>
        <w:t xml:space="preserve"> </w:t>
      </w:r>
      <w:r w:rsidRPr="000828E6">
        <w:rPr>
          <w:rFonts w:eastAsiaTheme="minorEastAsia"/>
          <w:b/>
          <w:sz w:val="28"/>
          <w:szCs w:val="28"/>
          <w:lang w:eastAsia="ru-RU"/>
        </w:rPr>
        <w:t>за предоставление мест</w:t>
      </w:r>
      <w:r w:rsidRPr="006A1C4B">
        <w:rPr>
          <w:rFonts w:eastAsiaTheme="minorEastAsia"/>
          <w:sz w:val="28"/>
          <w:szCs w:val="28"/>
          <w:lang w:eastAsia="ru-RU"/>
        </w:rPr>
        <w:t xml:space="preserve"> </w:t>
      </w:r>
      <w:r w:rsidRPr="000828E6">
        <w:rPr>
          <w:rFonts w:eastAsiaTheme="minorEastAsia"/>
          <w:b/>
          <w:sz w:val="28"/>
          <w:szCs w:val="28"/>
          <w:lang w:eastAsia="ru-RU"/>
        </w:rPr>
        <w:t xml:space="preserve"> на муниципальных ярмарках для продажи товаров</w:t>
      </w:r>
      <w:r w:rsidRPr="006A1C4B">
        <w:rPr>
          <w:rFonts w:eastAsiaTheme="minorEastAsia"/>
          <w:sz w:val="28"/>
          <w:szCs w:val="28"/>
          <w:lang w:eastAsia="ru-RU"/>
        </w:rPr>
        <w:t xml:space="preserve"> </w:t>
      </w:r>
      <w:r w:rsidRPr="000828E6">
        <w:rPr>
          <w:rFonts w:eastAsiaTheme="minorEastAsia"/>
          <w:b/>
          <w:sz w:val="28"/>
          <w:szCs w:val="28"/>
          <w:lang w:eastAsia="ru-RU"/>
        </w:rPr>
        <w:t>(выполнения работ, оказания услуг)</w:t>
      </w:r>
    </w:p>
    <w:p w:rsidR="006E222B" w:rsidRPr="006A1C4B" w:rsidRDefault="006E222B" w:rsidP="006E222B">
      <w:pPr>
        <w:widowControl w:val="0"/>
        <w:suppressAutoHyphens w:val="0"/>
        <w:autoSpaceDN w:val="0"/>
        <w:jc w:val="center"/>
        <w:rPr>
          <w:rFonts w:eastAsiaTheme="minorEastAsia"/>
          <w:sz w:val="28"/>
          <w:szCs w:val="28"/>
          <w:lang w:eastAsia="ru-RU"/>
        </w:rPr>
      </w:pPr>
    </w:p>
    <w:p w:rsidR="006E222B" w:rsidRPr="006A1C4B" w:rsidRDefault="006E222B" w:rsidP="006E222B">
      <w:pPr>
        <w:widowControl w:val="0"/>
        <w:suppressAutoHyphens w:val="0"/>
        <w:autoSpaceDN w:val="0"/>
        <w:ind w:firstLine="540"/>
        <w:jc w:val="both"/>
        <w:rPr>
          <w:rFonts w:eastAsiaTheme="minorEastAsia"/>
          <w:sz w:val="28"/>
          <w:szCs w:val="28"/>
          <w:lang w:eastAsia="ru-RU"/>
        </w:rPr>
      </w:pPr>
      <w:r w:rsidRPr="006A1C4B">
        <w:rPr>
          <w:rFonts w:eastAsiaTheme="minorEastAsia"/>
          <w:sz w:val="28"/>
          <w:szCs w:val="28"/>
          <w:lang w:eastAsia="ru-RU"/>
        </w:rPr>
        <w:t>1. Методика расчета платы за предоставление мест на муниципальных ярмарках для продажи товаров (выполнения работ, оказания услуг)</w:t>
      </w:r>
      <w:r>
        <w:rPr>
          <w:rFonts w:eastAsiaTheme="minorEastAsia"/>
          <w:sz w:val="28"/>
          <w:szCs w:val="28"/>
          <w:lang w:eastAsia="ru-RU"/>
        </w:rPr>
        <w:t xml:space="preserve"> </w:t>
      </w:r>
      <w:r w:rsidRPr="006A1C4B">
        <w:rPr>
          <w:rFonts w:eastAsiaTheme="minorEastAsia"/>
          <w:sz w:val="28"/>
          <w:szCs w:val="28"/>
          <w:lang w:eastAsia="ru-RU"/>
        </w:rPr>
        <w:t xml:space="preserve">(далее - Методика) определяет принципы расчета платы за предоставление </w:t>
      </w:r>
      <w:r>
        <w:rPr>
          <w:rFonts w:eastAsiaTheme="minorEastAsia"/>
          <w:sz w:val="28"/>
          <w:szCs w:val="28"/>
          <w:lang w:eastAsia="ru-RU"/>
        </w:rPr>
        <w:t>торгового места</w:t>
      </w:r>
      <w:r w:rsidRPr="006A1C4B">
        <w:rPr>
          <w:rFonts w:eastAsiaTheme="minorEastAsia"/>
          <w:sz w:val="28"/>
          <w:szCs w:val="28"/>
          <w:lang w:eastAsia="ru-RU"/>
        </w:rPr>
        <w:t xml:space="preserve"> для размещения мест для продажи товаров (выполнения работ, оказания услуг)</w:t>
      </w:r>
      <w:r>
        <w:rPr>
          <w:rFonts w:eastAsiaTheme="minorEastAsia"/>
          <w:sz w:val="28"/>
          <w:szCs w:val="28"/>
          <w:lang w:eastAsia="ru-RU"/>
        </w:rPr>
        <w:t xml:space="preserve"> за 1 день</w:t>
      </w:r>
      <w:r w:rsidRPr="006A1C4B">
        <w:rPr>
          <w:rFonts w:eastAsiaTheme="minorEastAsia"/>
          <w:sz w:val="28"/>
          <w:szCs w:val="28"/>
          <w:lang w:eastAsia="ru-RU"/>
        </w:rPr>
        <w:t>.</w:t>
      </w:r>
    </w:p>
    <w:p w:rsidR="006E222B" w:rsidRPr="00D13778" w:rsidRDefault="006E222B" w:rsidP="006E222B">
      <w:pPr>
        <w:widowControl w:val="0"/>
        <w:suppressAutoHyphens w:val="0"/>
        <w:autoSpaceDN w:val="0"/>
        <w:ind w:firstLine="540"/>
        <w:jc w:val="both"/>
        <w:rPr>
          <w:rFonts w:eastAsiaTheme="minorEastAsia"/>
          <w:sz w:val="28"/>
          <w:szCs w:val="28"/>
          <w:lang w:eastAsia="ru-RU"/>
        </w:rPr>
      </w:pPr>
      <w:r w:rsidRPr="006A1C4B">
        <w:rPr>
          <w:rFonts w:eastAsiaTheme="minorEastAsia"/>
          <w:sz w:val="28"/>
          <w:szCs w:val="28"/>
          <w:lang w:eastAsia="ru-RU"/>
        </w:rPr>
        <w:t>2. Основные понятия, используемые в настоящей Методике:</w:t>
      </w:r>
    </w:p>
    <w:p w:rsidR="006E222B" w:rsidRPr="006A1C4B" w:rsidRDefault="006E222B" w:rsidP="006E222B">
      <w:pPr>
        <w:widowControl w:val="0"/>
        <w:suppressAutoHyphens w:val="0"/>
        <w:autoSpaceDN w:val="0"/>
        <w:ind w:firstLine="540"/>
        <w:jc w:val="both"/>
        <w:rPr>
          <w:rFonts w:eastAsiaTheme="minorEastAsia"/>
          <w:sz w:val="28"/>
          <w:szCs w:val="28"/>
          <w:lang w:eastAsia="ru-RU"/>
        </w:rPr>
      </w:pPr>
      <w:r w:rsidRPr="006A1C4B">
        <w:rPr>
          <w:rFonts w:eastAsiaTheme="minorEastAsia"/>
          <w:sz w:val="28"/>
          <w:szCs w:val="28"/>
          <w:lang w:eastAsia="ru-RU"/>
        </w:rPr>
        <w:t xml:space="preserve">муниципальная ярмарка - самостоятельный торговый формат с числом мест для продажи товаров (выполнения работ, оказания услуг) не менее трех, представляющее </w:t>
      </w:r>
      <w:proofErr w:type="gramStart"/>
      <w:r w:rsidRPr="006A1C4B">
        <w:rPr>
          <w:rFonts w:eastAsiaTheme="minorEastAsia"/>
          <w:sz w:val="28"/>
          <w:szCs w:val="28"/>
          <w:lang w:eastAsia="ru-RU"/>
        </w:rPr>
        <w:t>собой</w:t>
      </w:r>
      <w:proofErr w:type="gramEnd"/>
      <w:r w:rsidRPr="006A1C4B">
        <w:rPr>
          <w:rFonts w:eastAsiaTheme="minorEastAsia"/>
          <w:sz w:val="28"/>
          <w:szCs w:val="28"/>
          <w:lang w:eastAsia="ru-RU"/>
        </w:rPr>
        <w:t xml:space="preserve"> ограниченное во времени, периодически повторяющееся торговое или торгово-праздничное мероприятие, организуемое на земельных участках, находящихся в муниципальной собственности и переданных муниципальным автономным учреждениям на праве постоянного (бессрочного) пользования;</w:t>
      </w:r>
    </w:p>
    <w:p w:rsidR="006E222B" w:rsidRPr="006A1C4B" w:rsidRDefault="006E222B" w:rsidP="006E222B">
      <w:pPr>
        <w:widowControl w:val="0"/>
        <w:suppressAutoHyphens w:val="0"/>
        <w:autoSpaceDN w:val="0"/>
        <w:ind w:firstLine="540"/>
        <w:jc w:val="both"/>
        <w:rPr>
          <w:rFonts w:eastAsiaTheme="minorEastAsia"/>
          <w:sz w:val="28"/>
          <w:szCs w:val="28"/>
          <w:lang w:eastAsia="ru-RU"/>
        </w:rPr>
      </w:pPr>
      <w:r w:rsidRPr="006A1C4B">
        <w:rPr>
          <w:rFonts w:eastAsiaTheme="minorEastAsia"/>
          <w:sz w:val="28"/>
          <w:szCs w:val="28"/>
          <w:lang w:eastAsia="ru-RU"/>
        </w:rPr>
        <w:t xml:space="preserve">организатор муниципальной ярмарки - </w:t>
      </w:r>
      <w:r>
        <w:rPr>
          <w:spacing w:val="2"/>
          <w:sz w:val="28"/>
          <w:szCs w:val="28"/>
          <w:lang w:eastAsia="ru-RU"/>
        </w:rPr>
        <w:t xml:space="preserve">Администрация муниципального образования «Муниципальный округ </w:t>
      </w:r>
      <w:proofErr w:type="spellStart"/>
      <w:r>
        <w:rPr>
          <w:spacing w:val="2"/>
          <w:sz w:val="28"/>
          <w:szCs w:val="28"/>
          <w:lang w:eastAsia="ru-RU"/>
        </w:rPr>
        <w:t>Якшур-Бодьинский</w:t>
      </w:r>
      <w:proofErr w:type="spellEnd"/>
      <w:r>
        <w:rPr>
          <w:spacing w:val="2"/>
          <w:sz w:val="28"/>
          <w:szCs w:val="28"/>
          <w:lang w:eastAsia="ru-RU"/>
        </w:rPr>
        <w:t xml:space="preserve"> район Удмуртской Республики»</w:t>
      </w:r>
      <w:r w:rsidRPr="006A1C4B">
        <w:rPr>
          <w:rFonts w:eastAsiaTheme="minorEastAsia"/>
          <w:sz w:val="28"/>
          <w:szCs w:val="28"/>
          <w:lang w:eastAsia="ru-RU"/>
        </w:rPr>
        <w:t xml:space="preserve">  (далее - Уполномоченный орган).</w:t>
      </w:r>
    </w:p>
    <w:p w:rsidR="006E222B" w:rsidRPr="006A1C4B" w:rsidRDefault="006E222B" w:rsidP="006E222B">
      <w:pPr>
        <w:widowControl w:val="0"/>
        <w:suppressAutoHyphens w:val="0"/>
        <w:autoSpaceDN w:val="0"/>
        <w:ind w:firstLine="540"/>
        <w:jc w:val="both"/>
        <w:rPr>
          <w:rFonts w:eastAsiaTheme="minorEastAsia"/>
          <w:sz w:val="28"/>
          <w:szCs w:val="28"/>
          <w:lang w:eastAsia="ru-RU"/>
        </w:rPr>
      </w:pPr>
      <w:r w:rsidRPr="006A1C4B">
        <w:rPr>
          <w:rFonts w:eastAsiaTheme="minorEastAsia"/>
          <w:sz w:val="28"/>
          <w:szCs w:val="28"/>
          <w:lang w:eastAsia="ru-RU"/>
        </w:rPr>
        <w:t>Функции Уполномоченного органа по организации муниципальной ярмарки о</w:t>
      </w:r>
      <w:r>
        <w:rPr>
          <w:rFonts w:eastAsiaTheme="minorEastAsia"/>
          <w:sz w:val="28"/>
          <w:szCs w:val="28"/>
          <w:lang w:eastAsia="ru-RU"/>
        </w:rPr>
        <w:t xml:space="preserve">существляет Управление по развитию территории </w:t>
      </w:r>
      <w:r>
        <w:rPr>
          <w:spacing w:val="2"/>
          <w:sz w:val="28"/>
          <w:szCs w:val="28"/>
          <w:lang w:eastAsia="ru-RU"/>
        </w:rPr>
        <w:t xml:space="preserve">Администрации муниципального образования «Муниципальный округ </w:t>
      </w:r>
      <w:proofErr w:type="spellStart"/>
      <w:r>
        <w:rPr>
          <w:spacing w:val="2"/>
          <w:sz w:val="28"/>
          <w:szCs w:val="28"/>
          <w:lang w:eastAsia="ru-RU"/>
        </w:rPr>
        <w:t>Якшур-Бодьинский</w:t>
      </w:r>
      <w:proofErr w:type="spellEnd"/>
      <w:r>
        <w:rPr>
          <w:spacing w:val="2"/>
          <w:sz w:val="28"/>
          <w:szCs w:val="28"/>
          <w:lang w:eastAsia="ru-RU"/>
        </w:rPr>
        <w:t xml:space="preserve"> район Удмуртской Республики»</w:t>
      </w:r>
      <w:r w:rsidRPr="006A1C4B">
        <w:rPr>
          <w:rFonts w:eastAsiaTheme="minorEastAsia"/>
          <w:sz w:val="28"/>
          <w:szCs w:val="28"/>
          <w:lang w:eastAsia="ru-RU"/>
        </w:rPr>
        <w:t>;</w:t>
      </w:r>
    </w:p>
    <w:p w:rsidR="006E222B" w:rsidRPr="006A1C4B" w:rsidRDefault="006E222B" w:rsidP="006E222B">
      <w:pPr>
        <w:widowControl w:val="0"/>
        <w:suppressAutoHyphens w:val="0"/>
        <w:autoSpaceDN w:val="0"/>
        <w:ind w:firstLine="540"/>
        <w:jc w:val="both"/>
        <w:rPr>
          <w:rFonts w:eastAsiaTheme="minorEastAsia"/>
          <w:sz w:val="28"/>
          <w:szCs w:val="28"/>
          <w:lang w:eastAsia="ru-RU"/>
        </w:rPr>
      </w:pPr>
      <w:r w:rsidRPr="006A1C4B">
        <w:rPr>
          <w:rFonts w:eastAsiaTheme="minorEastAsia"/>
          <w:sz w:val="28"/>
          <w:szCs w:val="28"/>
          <w:lang w:eastAsia="ru-RU"/>
        </w:rPr>
        <w:t>оператор муниципальной ярмарки - муниципальное учреждение, уполномоченное осуществлять функции по организации и проведению муниципальной ярмарки;</w:t>
      </w:r>
    </w:p>
    <w:p w:rsidR="006E222B" w:rsidRPr="006A1C4B" w:rsidRDefault="006E222B" w:rsidP="006E222B">
      <w:pPr>
        <w:widowControl w:val="0"/>
        <w:suppressAutoHyphens w:val="0"/>
        <w:autoSpaceDN w:val="0"/>
        <w:ind w:firstLine="540"/>
        <w:jc w:val="both"/>
        <w:rPr>
          <w:rFonts w:eastAsiaTheme="minorEastAsia"/>
          <w:sz w:val="28"/>
          <w:szCs w:val="28"/>
          <w:lang w:eastAsia="ru-RU"/>
        </w:rPr>
      </w:pPr>
      <w:proofErr w:type="gramStart"/>
      <w:r w:rsidRPr="006A1C4B">
        <w:rPr>
          <w:rFonts w:eastAsiaTheme="minorEastAsia"/>
          <w:sz w:val="28"/>
          <w:szCs w:val="28"/>
          <w:lang w:eastAsia="ru-RU"/>
        </w:rPr>
        <w:t>участник муниципальной ярмарки - юридическое лицо (индивидуальный предприниматель), а также гражданин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которому предоставлено место для продажи товаров (выполнения работ, оказания услуг) и который осуществляет торговлю на муниципальной ярмарке.</w:t>
      </w:r>
      <w:proofErr w:type="gramEnd"/>
    </w:p>
    <w:p w:rsidR="006E222B" w:rsidRPr="006A1C4B" w:rsidRDefault="006E222B" w:rsidP="006E222B">
      <w:pPr>
        <w:widowControl w:val="0"/>
        <w:suppressAutoHyphens w:val="0"/>
        <w:autoSpaceDN w:val="0"/>
        <w:ind w:firstLine="540"/>
        <w:jc w:val="both"/>
        <w:rPr>
          <w:rFonts w:eastAsiaTheme="minorEastAsia"/>
          <w:sz w:val="28"/>
          <w:szCs w:val="28"/>
          <w:lang w:eastAsia="ru-RU"/>
        </w:rPr>
      </w:pPr>
      <w:r w:rsidRPr="006A1C4B">
        <w:rPr>
          <w:rFonts w:eastAsiaTheme="minorEastAsia"/>
          <w:sz w:val="28"/>
          <w:szCs w:val="28"/>
          <w:lang w:eastAsia="ru-RU"/>
        </w:rPr>
        <w:t xml:space="preserve">3. </w:t>
      </w:r>
      <w:proofErr w:type="gramStart"/>
      <w:r w:rsidRPr="006A1C4B">
        <w:rPr>
          <w:rFonts w:eastAsiaTheme="minorEastAsia"/>
          <w:sz w:val="28"/>
          <w:szCs w:val="28"/>
          <w:lang w:eastAsia="ru-RU"/>
        </w:rPr>
        <w:t xml:space="preserve">Размер платы за предоставление мест на муниципальных ярмарках для продажи товаров (выполнения работ, оказания услуг),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w:t>
      </w:r>
      <w:r w:rsidRPr="006A1C4B">
        <w:rPr>
          <w:rFonts w:eastAsiaTheme="minorEastAsia"/>
          <w:sz w:val="28"/>
          <w:szCs w:val="28"/>
          <w:lang w:eastAsia="ru-RU"/>
        </w:rPr>
        <w:lastRenderedPageBreak/>
        <w:t>оператором муниципальной ярмарки с учетом необходимости компенсации затрат на организацию муниципальных ярмарок и продажи товаров (выполнения работ, оказания услуг) на них и утверждается Уполномоченным органом.</w:t>
      </w:r>
      <w:proofErr w:type="gramEnd"/>
    </w:p>
    <w:p w:rsidR="006E222B" w:rsidRPr="006A1C4B" w:rsidRDefault="006E222B" w:rsidP="006E222B">
      <w:pPr>
        <w:widowControl w:val="0"/>
        <w:suppressAutoHyphens w:val="0"/>
        <w:autoSpaceDN w:val="0"/>
        <w:ind w:firstLine="540"/>
        <w:jc w:val="both"/>
        <w:rPr>
          <w:rFonts w:eastAsiaTheme="minorEastAsia"/>
          <w:sz w:val="28"/>
          <w:szCs w:val="28"/>
          <w:lang w:eastAsia="ru-RU"/>
        </w:rPr>
      </w:pPr>
      <w:r w:rsidRPr="006A1C4B">
        <w:rPr>
          <w:rFonts w:eastAsiaTheme="minorEastAsia"/>
          <w:sz w:val="28"/>
          <w:szCs w:val="28"/>
          <w:lang w:eastAsia="ru-RU"/>
        </w:rPr>
        <w:t xml:space="preserve">4. Плата за предоставление </w:t>
      </w:r>
      <w:r>
        <w:rPr>
          <w:rFonts w:eastAsiaTheme="minorEastAsia"/>
          <w:sz w:val="28"/>
          <w:szCs w:val="28"/>
          <w:lang w:eastAsia="ru-RU"/>
        </w:rPr>
        <w:t xml:space="preserve">торгового места при проведении муниципальных ярмарок </w:t>
      </w:r>
      <w:r w:rsidRPr="006A1C4B">
        <w:rPr>
          <w:rFonts w:eastAsiaTheme="minorEastAsia"/>
          <w:sz w:val="28"/>
          <w:szCs w:val="28"/>
          <w:lang w:eastAsia="ru-RU"/>
        </w:rPr>
        <w:t>для продажи товаров (выполне</w:t>
      </w:r>
      <w:r>
        <w:rPr>
          <w:rFonts w:eastAsiaTheme="minorEastAsia"/>
          <w:sz w:val="28"/>
          <w:szCs w:val="28"/>
          <w:lang w:eastAsia="ru-RU"/>
        </w:rPr>
        <w:t>ния работ, оказания услуг) за 1 день</w:t>
      </w:r>
      <w:r w:rsidRPr="006A1C4B">
        <w:rPr>
          <w:rFonts w:eastAsiaTheme="minorEastAsia"/>
          <w:sz w:val="28"/>
          <w:szCs w:val="28"/>
          <w:lang w:eastAsia="ru-RU"/>
        </w:rPr>
        <w:t xml:space="preserve"> рассчитывается по формуле:</w:t>
      </w:r>
    </w:p>
    <w:p w:rsidR="006E222B" w:rsidRPr="006A1C4B" w:rsidRDefault="006E222B" w:rsidP="006E222B">
      <w:pPr>
        <w:widowControl w:val="0"/>
        <w:suppressAutoHyphens w:val="0"/>
        <w:autoSpaceDN w:val="0"/>
        <w:jc w:val="both"/>
        <w:rPr>
          <w:rFonts w:eastAsiaTheme="minorEastAsia"/>
          <w:sz w:val="28"/>
          <w:szCs w:val="28"/>
          <w:lang w:eastAsia="ru-RU"/>
        </w:rPr>
      </w:pPr>
    </w:p>
    <w:p w:rsidR="006E222B" w:rsidRDefault="006E222B" w:rsidP="006E222B">
      <w:pPr>
        <w:widowControl w:val="0"/>
        <w:suppressAutoHyphens w:val="0"/>
        <w:autoSpaceDN w:val="0"/>
        <w:jc w:val="center"/>
        <w:rPr>
          <w:rFonts w:eastAsiaTheme="minorEastAsia"/>
          <w:sz w:val="28"/>
          <w:szCs w:val="28"/>
          <w:lang w:eastAsia="ru-RU"/>
        </w:rPr>
      </w:pPr>
      <w:r>
        <w:rPr>
          <w:rFonts w:eastAsiaTheme="minorEastAsia"/>
          <w:sz w:val="28"/>
          <w:szCs w:val="28"/>
          <w:lang w:eastAsia="ru-RU"/>
        </w:rPr>
        <w:t xml:space="preserve">P = </w:t>
      </w:r>
      <w:proofErr w:type="gramStart"/>
      <w:r>
        <w:rPr>
          <w:rFonts w:eastAsiaTheme="minorEastAsia"/>
          <w:sz w:val="28"/>
          <w:szCs w:val="28"/>
          <w:lang w:eastAsia="ru-RU"/>
        </w:rPr>
        <w:t>C</w:t>
      </w:r>
      <w:proofErr w:type="gramEnd"/>
      <w:r>
        <w:rPr>
          <w:rFonts w:eastAsiaTheme="minorEastAsia"/>
          <w:sz w:val="28"/>
          <w:szCs w:val="28"/>
          <w:lang w:eastAsia="ru-RU"/>
        </w:rPr>
        <w:t xml:space="preserve">К </w:t>
      </w:r>
      <w:r w:rsidRPr="006A1C4B">
        <w:rPr>
          <w:rFonts w:eastAsiaTheme="minorEastAsia"/>
          <w:sz w:val="28"/>
          <w:szCs w:val="28"/>
          <w:lang w:eastAsia="ru-RU"/>
        </w:rPr>
        <w:t>x К</w:t>
      </w:r>
      <w:r w:rsidRPr="006A1C4B">
        <w:rPr>
          <w:rFonts w:eastAsiaTheme="minorEastAsia"/>
          <w:sz w:val="28"/>
          <w:szCs w:val="28"/>
          <w:vertAlign w:val="subscript"/>
          <w:lang w:eastAsia="ru-RU"/>
        </w:rPr>
        <w:t>с</w:t>
      </w:r>
      <w:r>
        <w:rPr>
          <w:rFonts w:eastAsiaTheme="minorEastAsia"/>
          <w:sz w:val="28"/>
          <w:szCs w:val="28"/>
          <w:vertAlign w:val="subscript"/>
          <w:lang w:eastAsia="ru-RU"/>
        </w:rPr>
        <w:t xml:space="preserve"> </w:t>
      </w:r>
      <w:r w:rsidRPr="006A1C4B">
        <w:rPr>
          <w:rFonts w:eastAsiaTheme="minorEastAsia"/>
          <w:sz w:val="28"/>
          <w:szCs w:val="28"/>
          <w:lang w:eastAsia="ru-RU"/>
        </w:rPr>
        <w:t>x</w:t>
      </w:r>
      <w:r>
        <w:rPr>
          <w:rFonts w:eastAsiaTheme="minorEastAsia"/>
          <w:sz w:val="28"/>
          <w:szCs w:val="28"/>
          <w:lang w:eastAsia="ru-RU"/>
        </w:rPr>
        <w:t xml:space="preserve"> </w:t>
      </w:r>
      <w:r>
        <w:rPr>
          <w:rFonts w:eastAsiaTheme="minorEastAsia"/>
          <w:sz w:val="28"/>
          <w:szCs w:val="28"/>
          <w:lang w:val="en-US" w:eastAsia="ru-RU"/>
        </w:rPr>
        <w:t>S</w:t>
      </w:r>
      <w:r>
        <w:rPr>
          <w:rFonts w:eastAsiaTheme="minorEastAsia"/>
          <w:sz w:val="28"/>
          <w:szCs w:val="28"/>
          <w:lang w:eastAsia="ru-RU"/>
        </w:rPr>
        <w:t>, где</w:t>
      </w:r>
    </w:p>
    <w:p w:rsidR="006E222B" w:rsidRPr="00CE40C1" w:rsidRDefault="006E222B" w:rsidP="006E222B">
      <w:pPr>
        <w:widowControl w:val="0"/>
        <w:suppressAutoHyphens w:val="0"/>
        <w:autoSpaceDN w:val="0"/>
        <w:jc w:val="center"/>
        <w:rPr>
          <w:rFonts w:eastAsiaTheme="minorEastAsia"/>
          <w:sz w:val="28"/>
          <w:szCs w:val="28"/>
          <w:lang w:eastAsia="ru-RU"/>
        </w:rPr>
      </w:pPr>
    </w:p>
    <w:p w:rsidR="006E222B" w:rsidRDefault="006E222B" w:rsidP="006E222B">
      <w:pPr>
        <w:widowControl w:val="0"/>
        <w:suppressAutoHyphens w:val="0"/>
        <w:autoSpaceDN w:val="0"/>
        <w:ind w:firstLine="540"/>
        <w:jc w:val="both"/>
        <w:rPr>
          <w:rFonts w:eastAsiaTheme="minorEastAsia"/>
          <w:sz w:val="28"/>
          <w:szCs w:val="28"/>
          <w:lang w:eastAsia="ru-RU"/>
        </w:rPr>
      </w:pPr>
      <w:r w:rsidRPr="006A1C4B">
        <w:rPr>
          <w:rFonts w:eastAsiaTheme="minorEastAsia"/>
          <w:sz w:val="28"/>
          <w:szCs w:val="28"/>
          <w:lang w:eastAsia="ru-RU"/>
        </w:rPr>
        <w:t xml:space="preserve">P - </w:t>
      </w:r>
      <w:r>
        <w:rPr>
          <w:rFonts w:eastAsiaTheme="minorEastAsia"/>
          <w:sz w:val="28"/>
          <w:szCs w:val="28"/>
          <w:lang w:eastAsia="ru-RU"/>
        </w:rPr>
        <w:t>п</w:t>
      </w:r>
      <w:r w:rsidRPr="006A1C4B">
        <w:rPr>
          <w:rFonts w:eastAsiaTheme="minorEastAsia"/>
          <w:sz w:val="28"/>
          <w:szCs w:val="28"/>
          <w:lang w:eastAsia="ru-RU"/>
        </w:rPr>
        <w:t xml:space="preserve">лата за предоставление </w:t>
      </w:r>
      <w:r>
        <w:rPr>
          <w:rFonts w:eastAsiaTheme="minorEastAsia"/>
          <w:sz w:val="28"/>
          <w:szCs w:val="28"/>
          <w:lang w:eastAsia="ru-RU"/>
        </w:rPr>
        <w:t xml:space="preserve">торгового места при проведении муниципальных ярмарок </w:t>
      </w:r>
      <w:r w:rsidRPr="006A1C4B">
        <w:rPr>
          <w:rFonts w:eastAsiaTheme="minorEastAsia"/>
          <w:sz w:val="28"/>
          <w:szCs w:val="28"/>
          <w:lang w:eastAsia="ru-RU"/>
        </w:rPr>
        <w:t>для продажи товаров (выполне</w:t>
      </w:r>
      <w:r>
        <w:rPr>
          <w:rFonts w:eastAsiaTheme="minorEastAsia"/>
          <w:sz w:val="28"/>
          <w:szCs w:val="28"/>
          <w:lang w:eastAsia="ru-RU"/>
        </w:rPr>
        <w:t>ния работ, оказания услуг) за 1 день;</w:t>
      </w:r>
    </w:p>
    <w:p w:rsidR="006E222B" w:rsidRDefault="006E222B" w:rsidP="006E222B">
      <w:pPr>
        <w:widowControl w:val="0"/>
        <w:suppressAutoHyphens w:val="0"/>
        <w:autoSpaceDN w:val="0"/>
        <w:ind w:firstLine="540"/>
        <w:jc w:val="both"/>
        <w:rPr>
          <w:rFonts w:eastAsiaTheme="minorEastAsia"/>
          <w:sz w:val="28"/>
          <w:szCs w:val="28"/>
          <w:lang w:eastAsia="ru-RU"/>
        </w:rPr>
      </w:pPr>
      <w:proofErr w:type="gramStart"/>
      <w:r w:rsidRPr="006A1C4B">
        <w:rPr>
          <w:rFonts w:eastAsiaTheme="minorEastAsia"/>
          <w:sz w:val="28"/>
          <w:szCs w:val="28"/>
          <w:lang w:eastAsia="ru-RU"/>
        </w:rPr>
        <w:t>C</w:t>
      </w:r>
      <w:proofErr w:type="gramEnd"/>
      <w:r>
        <w:rPr>
          <w:rFonts w:eastAsiaTheme="minorEastAsia"/>
          <w:sz w:val="28"/>
          <w:szCs w:val="28"/>
          <w:lang w:eastAsia="ru-RU"/>
        </w:rPr>
        <w:t>К</w:t>
      </w:r>
      <w:r w:rsidRPr="006A1C4B">
        <w:rPr>
          <w:rFonts w:eastAsiaTheme="minorEastAsia"/>
          <w:sz w:val="28"/>
          <w:szCs w:val="28"/>
          <w:lang w:eastAsia="ru-RU"/>
        </w:rPr>
        <w:t xml:space="preserve"> - средний уровень кадастровой стоимости земельных участков на территории муниципальн</w:t>
      </w:r>
      <w:r>
        <w:rPr>
          <w:rFonts w:eastAsiaTheme="minorEastAsia"/>
          <w:sz w:val="28"/>
          <w:szCs w:val="28"/>
          <w:lang w:eastAsia="ru-RU"/>
        </w:rPr>
        <w:t xml:space="preserve">ого образования «Муниципальный округ </w:t>
      </w:r>
      <w:proofErr w:type="spellStart"/>
      <w:r>
        <w:rPr>
          <w:rFonts w:eastAsiaTheme="minorEastAsia"/>
          <w:sz w:val="28"/>
          <w:szCs w:val="28"/>
          <w:lang w:eastAsia="ru-RU"/>
        </w:rPr>
        <w:t>Якшур-Бодьинский</w:t>
      </w:r>
      <w:proofErr w:type="spellEnd"/>
      <w:r>
        <w:rPr>
          <w:rFonts w:eastAsiaTheme="minorEastAsia"/>
          <w:sz w:val="28"/>
          <w:szCs w:val="28"/>
          <w:lang w:eastAsia="ru-RU"/>
        </w:rPr>
        <w:t xml:space="preserve"> район Удмуртской Республики»</w:t>
      </w:r>
      <w:r w:rsidRPr="006A1C4B">
        <w:rPr>
          <w:rFonts w:eastAsiaTheme="minorEastAsia"/>
          <w:sz w:val="28"/>
          <w:szCs w:val="28"/>
          <w:lang w:eastAsia="ru-RU"/>
        </w:rPr>
        <w:t>, утверждаемый Правительством Удмуртской Республики (</w:t>
      </w:r>
      <w:r>
        <w:rPr>
          <w:rFonts w:eastAsiaTheme="minorEastAsia"/>
          <w:sz w:val="28"/>
          <w:szCs w:val="28"/>
          <w:lang w:eastAsia="ru-RU"/>
        </w:rPr>
        <w:t xml:space="preserve">149,28 </w:t>
      </w:r>
      <w:r w:rsidRPr="006A1C4B">
        <w:rPr>
          <w:rFonts w:eastAsiaTheme="minorEastAsia"/>
          <w:sz w:val="28"/>
          <w:szCs w:val="28"/>
          <w:lang w:eastAsia="ru-RU"/>
        </w:rPr>
        <w:t>руб./кв. м);</w:t>
      </w:r>
    </w:p>
    <w:p w:rsidR="006E222B" w:rsidRDefault="006E222B" w:rsidP="006E222B">
      <w:pPr>
        <w:widowControl w:val="0"/>
        <w:suppressAutoHyphens w:val="0"/>
        <w:autoSpaceDN w:val="0"/>
        <w:ind w:firstLine="540"/>
        <w:jc w:val="both"/>
        <w:rPr>
          <w:rFonts w:eastAsiaTheme="minorEastAsia"/>
          <w:sz w:val="28"/>
          <w:szCs w:val="28"/>
          <w:lang w:eastAsia="ru-RU"/>
        </w:rPr>
      </w:pPr>
      <w:r w:rsidRPr="006A1C4B">
        <w:rPr>
          <w:rFonts w:eastAsiaTheme="minorEastAsia"/>
          <w:sz w:val="28"/>
          <w:szCs w:val="28"/>
          <w:lang w:eastAsia="ru-RU"/>
        </w:rPr>
        <w:t>К</w:t>
      </w:r>
      <w:r w:rsidRPr="006A1C4B">
        <w:rPr>
          <w:rFonts w:eastAsiaTheme="minorEastAsia"/>
          <w:sz w:val="28"/>
          <w:szCs w:val="28"/>
          <w:vertAlign w:val="subscript"/>
          <w:lang w:eastAsia="ru-RU"/>
        </w:rPr>
        <w:t>с</w:t>
      </w:r>
      <w:r w:rsidRPr="006A1C4B">
        <w:rPr>
          <w:rFonts w:eastAsiaTheme="minorEastAsia"/>
          <w:sz w:val="28"/>
          <w:szCs w:val="28"/>
          <w:lang w:eastAsia="ru-RU"/>
        </w:rPr>
        <w:t xml:space="preserve"> - коэффициент, учитывающий вид деятельности хозяйствующег</w:t>
      </w:r>
      <w:r>
        <w:rPr>
          <w:rFonts w:eastAsiaTheme="minorEastAsia"/>
          <w:sz w:val="28"/>
          <w:szCs w:val="28"/>
          <w:lang w:eastAsia="ru-RU"/>
        </w:rPr>
        <w:t>о субъекта на земельном участке (таблица 1 настоящей Методики).</w:t>
      </w:r>
    </w:p>
    <w:p w:rsidR="006E222B" w:rsidRPr="00DA69D3" w:rsidRDefault="006E222B" w:rsidP="006E222B">
      <w:pPr>
        <w:widowControl w:val="0"/>
        <w:suppressAutoHyphens w:val="0"/>
        <w:autoSpaceDN w:val="0"/>
        <w:ind w:firstLine="540"/>
        <w:jc w:val="both"/>
        <w:rPr>
          <w:rFonts w:eastAsiaTheme="minorEastAsia"/>
          <w:sz w:val="28"/>
          <w:szCs w:val="28"/>
          <w:lang w:eastAsia="ru-RU"/>
        </w:rPr>
      </w:pPr>
      <w:r>
        <w:rPr>
          <w:rFonts w:eastAsiaTheme="minorEastAsia"/>
          <w:sz w:val="28"/>
          <w:szCs w:val="28"/>
          <w:lang w:val="en-US" w:eastAsia="ru-RU"/>
        </w:rPr>
        <w:t>S</w:t>
      </w:r>
      <w:r w:rsidRPr="00DA69D3">
        <w:rPr>
          <w:rFonts w:eastAsiaTheme="minorEastAsia"/>
          <w:sz w:val="28"/>
          <w:szCs w:val="28"/>
          <w:lang w:eastAsia="ru-RU"/>
        </w:rPr>
        <w:t xml:space="preserve"> – </w:t>
      </w:r>
      <w:proofErr w:type="gramStart"/>
      <w:r>
        <w:rPr>
          <w:rFonts w:eastAsiaTheme="minorEastAsia"/>
          <w:sz w:val="28"/>
          <w:szCs w:val="28"/>
          <w:lang w:eastAsia="ru-RU"/>
        </w:rPr>
        <w:t>площадь</w:t>
      </w:r>
      <w:proofErr w:type="gramEnd"/>
      <w:r>
        <w:rPr>
          <w:rFonts w:eastAsiaTheme="minorEastAsia"/>
          <w:sz w:val="28"/>
          <w:szCs w:val="28"/>
          <w:lang w:eastAsia="ru-RU"/>
        </w:rPr>
        <w:t xml:space="preserve"> земельного участка, предоставляемого для размещения торгового места.</w:t>
      </w:r>
    </w:p>
    <w:p w:rsidR="006E222B" w:rsidRDefault="006E222B" w:rsidP="006E222B">
      <w:pPr>
        <w:widowControl w:val="0"/>
        <w:suppressAutoHyphens w:val="0"/>
        <w:autoSpaceDN w:val="0"/>
        <w:jc w:val="right"/>
        <w:outlineLvl w:val="1"/>
        <w:rPr>
          <w:rFonts w:eastAsiaTheme="minorEastAsia"/>
          <w:sz w:val="28"/>
          <w:szCs w:val="28"/>
          <w:lang w:eastAsia="ru-RU"/>
        </w:rPr>
      </w:pPr>
    </w:p>
    <w:p w:rsidR="006E222B" w:rsidRPr="006A1C4B" w:rsidRDefault="006E222B" w:rsidP="006E222B">
      <w:pPr>
        <w:widowControl w:val="0"/>
        <w:suppressAutoHyphens w:val="0"/>
        <w:autoSpaceDN w:val="0"/>
        <w:jc w:val="right"/>
        <w:outlineLvl w:val="1"/>
        <w:rPr>
          <w:rFonts w:eastAsiaTheme="minorEastAsia"/>
          <w:sz w:val="28"/>
          <w:szCs w:val="28"/>
          <w:lang w:eastAsia="ru-RU"/>
        </w:rPr>
      </w:pPr>
      <w:r>
        <w:rPr>
          <w:rFonts w:eastAsiaTheme="minorEastAsia"/>
          <w:sz w:val="28"/>
          <w:szCs w:val="28"/>
          <w:lang w:eastAsia="ru-RU"/>
        </w:rPr>
        <w:t>Таблица 1 Методики</w:t>
      </w:r>
    </w:p>
    <w:p w:rsidR="006E222B" w:rsidRPr="006A1C4B" w:rsidRDefault="006E222B" w:rsidP="006E222B">
      <w:pPr>
        <w:widowControl w:val="0"/>
        <w:suppressAutoHyphens w:val="0"/>
        <w:autoSpaceDN w:val="0"/>
        <w:jc w:val="both"/>
        <w:rPr>
          <w:rFonts w:eastAsiaTheme="minorEastAsia"/>
          <w:sz w:val="28"/>
          <w:szCs w:val="28"/>
          <w:lang w:eastAsia="ru-RU"/>
        </w:rPr>
      </w:pPr>
    </w:p>
    <w:p w:rsidR="006E222B" w:rsidRPr="006A1C4B" w:rsidRDefault="006E222B" w:rsidP="006E222B">
      <w:pPr>
        <w:widowControl w:val="0"/>
        <w:suppressAutoHyphens w:val="0"/>
        <w:autoSpaceDN w:val="0"/>
        <w:jc w:val="center"/>
        <w:rPr>
          <w:rFonts w:eastAsiaTheme="minorEastAsia"/>
          <w:b/>
          <w:sz w:val="28"/>
          <w:szCs w:val="28"/>
          <w:lang w:eastAsia="ru-RU"/>
        </w:rPr>
      </w:pPr>
      <w:bookmarkStart w:id="4" w:name="P76"/>
      <w:bookmarkEnd w:id="4"/>
      <w:r w:rsidRPr="006A1C4B">
        <w:rPr>
          <w:rFonts w:eastAsiaTheme="minorEastAsia"/>
          <w:b/>
          <w:sz w:val="28"/>
          <w:szCs w:val="28"/>
          <w:lang w:eastAsia="ru-RU"/>
        </w:rPr>
        <w:t xml:space="preserve">Коэффициент, учитывающий вид деятельности </w:t>
      </w:r>
      <w:proofErr w:type="gramStart"/>
      <w:r w:rsidRPr="006A1C4B">
        <w:rPr>
          <w:rFonts w:eastAsiaTheme="minorEastAsia"/>
          <w:b/>
          <w:sz w:val="28"/>
          <w:szCs w:val="28"/>
          <w:lang w:eastAsia="ru-RU"/>
        </w:rPr>
        <w:t>хозяйствующего</w:t>
      </w:r>
      <w:proofErr w:type="gramEnd"/>
    </w:p>
    <w:p w:rsidR="006E222B" w:rsidRPr="006A1C4B" w:rsidRDefault="006E222B" w:rsidP="006E222B">
      <w:pPr>
        <w:widowControl w:val="0"/>
        <w:suppressAutoHyphens w:val="0"/>
        <w:autoSpaceDN w:val="0"/>
        <w:jc w:val="center"/>
        <w:rPr>
          <w:rFonts w:eastAsiaTheme="minorEastAsia"/>
          <w:b/>
          <w:sz w:val="28"/>
          <w:szCs w:val="28"/>
          <w:lang w:eastAsia="ru-RU"/>
        </w:rPr>
      </w:pPr>
      <w:r w:rsidRPr="006A1C4B">
        <w:rPr>
          <w:rFonts w:eastAsiaTheme="minorEastAsia"/>
          <w:b/>
          <w:sz w:val="28"/>
          <w:szCs w:val="28"/>
          <w:lang w:eastAsia="ru-RU"/>
        </w:rPr>
        <w:t>субъекта на земельном участке (К</w:t>
      </w:r>
      <w:r w:rsidRPr="006A1C4B">
        <w:rPr>
          <w:rFonts w:eastAsiaTheme="minorEastAsia"/>
          <w:b/>
          <w:sz w:val="28"/>
          <w:szCs w:val="28"/>
          <w:vertAlign w:val="subscript"/>
          <w:lang w:eastAsia="ru-RU"/>
        </w:rPr>
        <w:t>С</w:t>
      </w:r>
      <w:r w:rsidRPr="006A1C4B">
        <w:rPr>
          <w:rFonts w:eastAsiaTheme="minorEastAsia"/>
          <w:b/>
          <w:sz w:val="28"/>
          <w:szCs w:val="28"/>
          <w:lang w:eastAsia="ru-RU"/>
        </w:rPr>
        <w:t>)</w:t>
      </w:r>
    </w:p>
    <w:p w:rsidR="006E222B" w:rsidRPr="006A1C4B" w:rsidRDefault="006E222B" w:rsidP="006E222B">
      <w:pPr>
        <w:widowControl w:val="0"/>
        <w:suppressAutoHyphens w:val="0"/>
        <w:autoSpaceDN w:val="0"/>
        <w:jc w:val="both"/>
        <w:rPr>
          <w:rFonts w:eastAsiaTheme="minorEastAsia"/>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917"/>
        <w:gridCol w:w="1587"/>
      </w:tblGrid>
      <w:tr w:rsidR="006E222B" w:rsidRPr="006A1C4B" w:rsidTr="004E139E">
        <w:tc>
          <w:tcPr>
            <w:tcW w:w="567" w:type="dxa"/>
          </w:tcPr>
          <w:p w:rsidR="006E222B" w:rsidRPr="006A1C4B" w:rsidRDefault="006E222B" w:rsidP="004E139E">
            <w:pPr>
              <w:widowControl w:val="0"/>
              <w:suppressAutoHyphens w:val="0"/>
              <w:autoSpaceDN w:val="0"/>
              <w:jc w:val="center"/>
              <w:rPr>
                <w:rFonts w:eastAsiaTheme="minorEastAsia"/>
                <w:sz w:val="28"/>
                <w:szCs w:val="28"/>
                <w:lang w:eastAsia="ru-RU"/>
              </w:rPr>
            </w:pPr>
            <w:r w:rsidRPr="006A1C4B">
              <w:rPr>
                <w:rFonts w:eastAsiaTheme="minorEastAsia"/>
                <w:sz w:val="28"/>
                <w:szCs w:val="28"/>
                <w:lang w:eastAsia="ru-RU"/>
              </w:rPr>
              <w:t xml:space="preserve">N </w:t>
            </w:r>
            <w:proofErr w:type="gramStart"/>
            <w:r w:rsidRPr="006A1C4B">
              <w:rPr>
                <w:rFonts w:eastAsiaTheme="minorEastAsia"/>
                <w:sz w:val="28"/>
                <w:szCs w:val="28"/>
                <w:lang w:eastAsia="ru-RU"/>
              </w:rPr>
              <w:t>п</w:t>
            </w:r>
            <w:proofErr w:type="gramEnd"/>
            <w:r w:rsidRPr="006A1C4B">
              <w:rPr>
                <w:rFonts w:eastAsiaTheme="minorEastAsia"/>
                <w:sz w:val="28"/>
                <w:szCs w:val="28"/>
                <w:lang w:eastAsia="ru-RU"/>
              </w:rPr>
              <w:t>/п</w:t>
            </w:r>
          </w:p>
        </w:tc>
        <w:tc>
          <w:tcPr>
            <w:tcW w:w="6917" w:type="dxa"/>
          </w:tcPr>
          <w:p w:rsidR="006E222B" w:rsidRPr="006A1C4B" w:rsidRDefault="006E222B" w:rsidP="004E139E">
            <w:pPr>
              <w:widowControl w:val="0"/>
              <w:suppressAutoHyphens w:val="0"/>
              <w:autoSpaceDN w:val="0"/>
              <w:jc w:val="center"/>
              <w:rPr>
                <w:rFonts w:eastAsiaTheme="minorEastAsia"/>
                <w:sz w:val="28"/>
                <w:szCs w:val="28"/>
                <w:lang w:eastAsia="ru-RU"/>
              </w:rPr>
            </w:pPr>
            <w:r w:rsidRPr="006A1C4B">
              <w:rPr>
                <w:rFonts w:eastAsiaTheme="minorEastAsia"/>
                <w:sz w:val="28"/>
                <w:szCs w:val="28"/>
                <w:lang w:eastAsia="ru-RU"/>
              </w:rPr>
              <w:t>Специализация по осуществляемому виду деятельности</w:t>
            </w:r>
          </w:p>
        </w:tc>
        <w:tc>
          <w:tcPr>
            <w:tcW w:w="1587" w:type="dxa"/>
          </w:tcPr>
          <w:p w:rsidR="006E222B" w:rsidRPr="006A1C4B" w:rsidRDefault="006E222B" w:rsidP="004E139E">
            <w:pPr>
              <w:widowControl w:val="0"/>
              <w:suppressAutoHyphens w:val="0"/>
              <w:autoSpaceDN w:val="0"/>
              <w:jc w:val="center"/>
              <w:rPr>
                <w:rFonts w:eastAsiaTheme="minorEastAsia"/>
                <w:sz w:val="28"/>
                <w:szCs w:val="28"/>
                <w:lang w:eastAsia="ru-RU"/>
              </w:rPr>
            </w:pPr>
            <w:r w:rsidRPr="006A1C4B">
              <w:rPr>
                <w:rFonts w:eastAsiaTheme="minorEastAsia"/>
                <w:sz w:val="28"/>
                <w:szCs w:val="28"/>
                <w:lang w:eastAsia="ru-RU"/>
              </w:rPr>
              <w:t>Значение коэффициента К</w:t>
            </w:r>
            <w:r w:rsidRPr="006A1C4B">
              <w:rPr>
                <w:rFonts w:eastAsiaTheme="minorEastAsia"/>
                <w:sz w:val="28"/>
                <w:szCs w:val="28"/>
                <w:vertAlign w:val="subscript"/>
                <w:lang w:eastAsia="ru-RU"/>
              </w:rPr>
              <w:t>с</w:t>
            </w:r>
          </w:p>
        </w:tc>
      </w:tr>
      <w:tr w:rsidR="006E222B" w:rsidRPr="006A1C4B" w:rsidTr="004E139E">
        <w:tc>
          <w:tcPr>
            <w:tcW w:w="567" w:type="dxa"/>
          </w:tcPr>
          <w:p w:rsidR="006E222B" w:rsidRPr="006A1C4B" w:rsidRDefault="006E222B" w:rsidP="004E139E">
            <w:pPr>
              <w:widowControl w:val="0"/>
              <w:suppressAutoHyphens w:val="0"/>
              <w:autoSpaceDN w:val="0"/>
              <w:jc w:val="center"/>
              <w:rPr>
                <w:rFonts w:eastAsiaTheme="minorEastAsia"/>
                <w:sz w:val="28"/>
                <w:szCs w:val="28"/>
                <w:lang w:eastAsia="ru-RU"/>
              </w:rPr>
            </w:pPr>
            <w:r w:rsidRPr="006A1C4B">
              <w:rPr>
                <w:rFonts w:eastAsiaTheme="minorEastAsia"/>
                <w:sz w:val="28"/>
                <w:szCs w:val="28"/>
                <w:lang w:eastAsia="ru-RU"/>
              </w:rPr>
              <w:t>1</w:t>
            </w:r>
          </w:p>
        </w:tc>
        <w:tc>
          <w:tcPr>
            <w:tcW w:w="6917" w:type="dxa"/>
          </w:tcPr>
          <w:p w:rsidR="006E222B" w:rsidRPr="006A1C4B" w:rsidRDefault="006E222B" w:rsidP="004E139E">
            <w:pPr>
              <w:widowControl w:val="0"/>
              <w:suppressAutoHyphens w:val="0"/>
              <w:autoSpaceDN w:val="0"/>
              <w:rPr>
                <w:rFonts w:eastAsiaTheme="minorEastAsia"/>
                <w:sz w:val="28"/>
                <w:szCs w:val="28"/>
                <w:lang w:eastAsia="ru-RU"/>
              </w:rPr>
            </w:pPr>
            <w:r w:rsidRPr="006A1C4B">
              <w:rPr>
                <w:rFonts w:eastAsiaTheme="minorEastAsia"/>
                <w:sz w:val="28"/>
                <w:szCs w:val="28"/>
                <w:lang w:eastAsia="ru-RU"/>
              </w:rPr>
              <w:t>Продовольственные товары, общественное питание</w:t>
            </w:r>
          </w:p>
        </w:tc>
        <w:tc>
          <w:tcPr>
            <w:tcW w:w="1587" w:type="dxa"/>
          </w:tcPr>
          <w:p w:rsidR="006E222B" w:rsidRPr="006A1C4B" w:rsidRDefault="006E222B" w:rsidP="004E139E">
            <w:pPr>
              <w:widowControl w:val="0"/>
              <w:suppressAutoHyphens w:val="0"/>
              <w:autoSpaceDN w:val="0"/>
              <w:jc w:val="center"/>
              <w:rPr>
                <w:rFonts w:eastAsiaTheme="minorEastAsia"/>
                <w:sz w:val="28"/>
                <w:szCs w:val="28"/>
                <w:lang w:eastAsia="ru-RU"/>
              </w:rPr>
            </w:pPr>
            <w:r>
              <w:rPr>
                <w:rFonts w:eastAsiaTheme="minorEastAsia"/>
                <w:sz w:val="28"/>
                <w:szCs w:val="28"/>
                <w:lang w:eastAsia="ru-RU"/>
              </w:rPr>
              <w:t>0,5</w:t>
            </w:r>
          </w:p>
        </w:tc>
      </w:tr>
      <w:tr w:rsidR="006E222B" w:rsidRPr="006A1C4B" w:rsidTr="004E139E">
        <w:tc>
          <w:tcPr>
            <w:tcW w:w="567" w:type="dxa"/>
          </w:tcPr>
          <w:p w:rsidR="006E222B" w:rsidRPr="006A1C4B" w:rsidRDefault="006E222B" w:rsidP="004E139E">
            <w:pPr>
              <w:widowControl w:val="0"/>
              <w:suppressAutoHyphens w:val="0"/>
              <w:autoSpaceDN w:val="0"/>
              <w:jc w:val="center"/>
              <w:rPr>
                <w:rFonts w:eastAsiaTheme="minorEastAsia"/>
                <w:sz w:val="28"/>
                <w:szCs w:val="28"/>
                <w:lang w:eastAsia="ru-RU"/>
              </w:rPr>
            </w:pPr>
            <w:r w:rsidRPr="006A1C4B">
              <w:rPr>
                <w:rFonts w:eastAsiaTheme="minorEastAsia"/>
                <w:sz w:val="28"/>
                <w:szCs w:val="28"/>
                <w:lang w:eastAsia="ru-RU"/>
              </w:rPr>
              <w:t>2</w:t>
            </w:r>
          </w:p>
        </w:tc>
        <w:tc>
          <w:tcPr>
            <w:tcW w:w="6917" w:type="dxa"/>
          </w:tcPr>
          <w:p w:rsidR="006E222B" w:rsidRPr="006A1C4B" w:rsidRDefault="006E222B" w:rsidP="004E139E">
            <w:pPr>
              <w:widowControl w:val="0"/>
              <w:suppressAutoHyphens w:val="0"/>
              <w:autoSpaceDN w:val="0"/>
              <w:rPr>
                <w:rFonts w:eastAsiaTheme="minorEastAsia"/>
                <w:sz w:val="28"/>
                <w:szCs w:val="28"/>
                <w:lang w:eastAsia="ru-RU"/>
              </w:rPr>
            </w:pPr>
            <w:r w:rsidRPr="006A1C4B">
              <w:rPr>
                <w:rFonts w:eastAsiaTheme="minorEastAsia"/>
                <w:sz w:val="28"/>
                <w:szCs w:val="28"/>
                <w:lang w:eastAsia="ru-RU"/>
              </w:rPr>
              <w:t>Непродовольственные товары, смешанные товары (продовольственные и непродовольственные)</w:t>
            </w:r>
          </w:p>
        </w:tc>
        <w:tc>
          <w:tcPr>
            <w:tcW w:w="1587" w:type="dxa"/>
          </w:tcPr>
          <w:p w:rsidR="006E222B" w:rsidRPr="006A1C4B" w:rsidRDefault="006E222B" w:rsidP="004E139E">
            <w:pPr>
              <w:widowControl w:val="0"/>
              <w:suppressAutoHyphens w:val="0"/>
              <w:autoSpaceDN w:val="0"/>
              <w:jc w:val="center"/>
              <w:rPr>
                <w:rFonts w:eastAsiaTheme="minorEastAsia"/>
                <w:sz w:val="28"/>
                <w:szCs w:val="28"/>
                <w:lang w:eastAsia="ru-RU"/>
              </w:rPr>
            </w:pPr>
            <w:r>
              <w:rPr>
                <w:rFonts w:eastAsiaTheme="minorEastAsia"/>
                <w:sz w:val="28"/>
                <w:szCs w:val="28"/>
                <w:lang w:eastAsia="ru-RU"/>
              </w:rPr>
              <w:t>0,3</w:t>
            </w:r>
          </w:p>
        </w:tc>
      </w:tr>
      <w:tr w:rsidR="006E222B" w:rsidRPr="006A1C4B" w:rsidTr="004E139E">
        <w:tc>
          <w:tcPr>
            <w:tcW w:w="567" w:type="dxa"/>
          </w:tcPr>
          <w:p w:rsidR="006E222B" w:rsidRPr="006A1C4B" w:rsidRDefault="006E222B" w:rsidP="004E139E">
            <w:pPr>
              <w:widowControl w:val="0"/>
              <w:suppressAutoHyphens w:val="0"/>
              <w:autoSpaceDN w:val="0"/>
              <w:jc w:val="center"/>
              <w:rPr>
                <w:rFonts w:eastAsiaTheme="minorEastAsia"/>
                <w:sz w:val="28"/>
                <w:szCs w:val="28"/>
                <w:lang w:eastAsia="ru-RU"/>
              </w:rPr>
            </w:pPr>
            <w:r w:rsidRPr="006A1C4B">
              <w:rPr>
                <w:rFonts w:eastAsiaTheme="minorEastAsia"/>
                <w:sz w:val="28"/>
                <w:szCs w:val="28"/>
                <w:lang w:eastAsia="ru-RU"/>
              </w:rPr>
              <w:t>3</w:t>
            </w:r>
          </w:p>
        </w:tc>
        <w:tc>
          <w:tcPr>
            <w:tcW w:w="6917" w:type="dxa"/>
          </w:tcPr>
          <w:p w:rsidR="006E222B" w:rsidRPr="006A1C4B" w:rsidRDefault="006E222B" w:rsidP="004E139E">
            <w:pPr>
              <w:widowControl w:val="0"/>
              <w:suppressAutoHyphens w:val="0"/>
              <w:autoSpaceDN w:val="0"/>
              <w:rPr>
                <w:rFonts w:eastAsiaTheme="minorEastAsia"/>
                <w:sz w:val="28"/>
                <w:szCs w:val="28"/>
                <w:lang w:eastAsia="ru-RU"/>
              </w:rPr>
            </w:pPr>
            <w:r>
              <w:rPr>
                <w:rFonts w:eastAsiaTheme="minorEastAsia"/>
                <w:sz w:val="28"/>
                <w:szCs w:val="28"/>
                <w:lang w:eastAsia="ru-RU"/>
              </w:rPr>
              <w:t>Сувенирная продукция</w:t>
            </w:r>
          </w:p>
        </w:tc>
        <w:tc>
          <w:tcPr>
            <w:tcW w:w="1587" w:type="dxa"/>
          </w:tcPr>
          <w:p w:rsidR="006E222B" w:rsidRPr="006A1C4B" w:rsidRDefault="006E222B" w:rsidP="004E139E">
            <w:pPr>
              <w:widowControl w:val="0"/>
              <w:suppressAutoHyphens w:val="0"/>
              <w:autoSpaceDN w:val="0"/>
              <w:jc w:val="center"/>
              <w:rPr>
                <w:rFonts w:eastAsiaTheme="minorEastAsia"/>
                <w:sz w:val="28"/>
                <w:szCs w:val="28"/>
                <w:lang w:eastAsia="ru-RU"/>
              </w:rPr>
            </w:pPr>
            <w:r>
              <w:rPr>
                <w:rFonts w:eastAsiaTheme="minorEastAsia"/>
                <w:sz w:val="28"/>
                <w:szCs w:val="28"/>
                <w:lang w:eastAsia="ru-RU"/>
              </w:rPr>
              <w:t>0,2</w:t>
            </w:r>
          </w:p>
        </w:tc>
      </w:tr>
      <w:tr w:rsidR="006E222B" w:rsidRPr="006A1C4B" w:rsidTr="004E139E">
        <w:tc>
          <w:tcPr>
            <w:tcW w:w="567" w:type="dxa"/>
          </w:tcPr>
          <w:p w:rsidR="006E222B" w:rsidRPr="006A1C4B" w:rsidRDefault="006E222B" w:rsidP="004E139E">
            <w:pPr>
              <w:widowControl w:val="0"/>
              <w:suppressAutoHyphens w:val="0"/>
              <w:autoSpaceDN w:val="0"/>
              <w:jc w:val="center"/>
              <w:rPr>
                <w:rFonts w:eastAsiaTheme="minorEastAsia"/>
                <w:sz w:val="28"/>
                <w:szCs w:val="28"/>
                <w:lang w:eastAsia="ru-RU"/>
              </w:rPr>
            </w:pPr>
            <w:r w:rsidRPr="006A1C4B">
              <w:rPr>
                <w:rFonts w:eastAsiaTheme="minorEastAsia"/>
                <w:sz w:val="28"/>
                <w:szCs w:val="28"/>
                <w:lang w:eastAsia="ru-RU"/>
              </w:rPr>
              <w:t>4</w:t>
            </w:r>
          </w:p>
        </w:tc>
        <w:tc>
          <w:tcPr>
            <w:tcW w:w="6917" w:type="dxa"/>
          </w:tcPr>
          <w:p w:rsidR="006E222B" w:rsidRPr="006A1C4B" w:rsidRDefault="006E222B" w:rsidP="004E139E">
            <w:pPr>
              <w:widowControl w:val="0"/>
              <w:suppressAutoHyphens w:val="0"/>
              <w:autoSpaceDN w:val="0"/>
              <w:rPr>
                <w:rFonts w:eastAsiaTheme="minorEastAsia"/>
                <w:sz w:val="28"/>
                <w:szCs w:val="28"/>
                <w:lang w:eastAsia="ru-RU"/>
              </w:rPr>
            </w:pPr>
            <w:r w:rsidRPr="006A1C4B">
              <w:rPr>
                <w:rFonts w:eastAsiaTheme="minorEastAsia"/>
                <w:sz w:val="28"/>
                <w:szCs w:val="28"/>
                <w:lang w:eastAsia="ru-RU"/>
              </w:rPr>
              <w:t>Развлекательные площа</w:t>
            </w:r>
            <w:r>
              <w:rPr>
                <w:rFonts w:eastAsiaTheme="minorEastAsia"/>
                <w:sz w:val="28"/>
                <w:szCs w:val="28"/>
                <w:lang w:eastAsia="ru-RU"/>
              </w:rPr>
              <w:t>дки (батуты, аттракционы)</w:t>
            </w:r>
          </w:p>
        </w:tc>
        <w:tc>
          <w:tcPr>
            <w:tcW w:w="1587" w:type="dxa"/>
          </w:tcPr>
          <w:p w:rsidR="006E222B" w:rsidRPr="006A1C4B" w:rsidRDefault="006E222B" w:rsidP="004E139E">
            <w:pPr>
              <w:widowControl w:val="0"/>
              <w:suppressAutoHyphens w:val="0"/>
              <w:autoSpaceDN w:val="0"/>
              <w:jc w:val="center"/>
              <w:rPr>
                <w:rFonts w:eastAsiaTheme="minorEastAsia"/>
                <w:sz w:val="28"/>
                <w:szCs w:val="28"/>
                <w:lang w:eastAsia="ru-RU"/>
              </w:rPr>
            </w:pPr>
            <w:r>
              <w:rPr>
                <w:rFonts w:eastAsiaTheme="minorEastAsia"/>
                <w:sz w:val="28"/>
                <w:szCs w:val="28"/>
                <w:lang w:eastAsia="ru-RU"/>
              </w:rPr>
              <w:t>0,8</w:t>
            </w:r>
          </w:p>
        </w:tc>
      </w:tr>
    </w:tbl>
    <w:p w:rsidR="006E222B" w:rsidRPr="006A1C4B" w:rsidRDefault="006E222B" w:rsidP="006E222B">
      <w:pPr>
        <w:widowControl w:val="0"/>
        <w:suppressAutoHyphens w:val="0"/>
        <w:autoSpaceDN w:val="0"/>
        <w:jc w:val="both"/>
        <w:rPr>
          <w:rFonts w:eastAsiaTheme="minorEastAsia"/>
          <w:sz w:val="28"/>
          <w:szCs w:val="28"/>
          <w:lang w:eastAsia="ru-RU"/>
        </w:rPr>
      </w:pPr>
    </w:p>
    <w:p w:rsidR="006E222B" w:rsidRPr="006A1C4B" w:rsidRDefault="006E222B" w:rsidP="006E222B">
      <w:pPr>
        <w:widowControl w:val="0"/>
        <w:suppressAutoHyphens w:val="0"/>
        <w:autoSpaceDN w:val="0"/>
        <w:jc w:val="both"/>
        <w:rPr>
          <w:rFonts w:eastAsiaTheme="minorEastAsia"/>
          <w:sz w:val="28"/>
          <w:szCs w:val="28"/>
          <w:lang w:eastAsia="ru-RU"/>
        </w:rPr>
      </w:pPr>
    </w:p>
    <w:p w:rsidR="00D2043D" w:rsidRDefault="00D2043D" w:rsidP="00220DBC">
      <w:pPr>
        <w:suppressAutoHyphens w:val="0"/>
        <w:autoSpaceDE/>
        <w:ind w:firstLine="709"/>
        <w:jc w:val="both"/>
        <w:rPr>
          <w:sz w:val="28"/>
          <w:szCs w:val="28"/>
          <w:lang w:eastAsia="ru-RU"/>
        </w:rPr>
      </w:pPr>
    </w:p>
    <w:p w:rsidR="00D2043D" w:rsidRDefault="00D2043D" w:rsidP="00220DBC">
      <w:pPr>
        <w:suppressAutoHyphens w:val="0"/>
        <w:autoSpaceDE/>
        <w:ind w:firstLine="709"/>
        <w:jc w:val="both"/>
        <w:rPr>
          <w:sz w:val="28"/>
          <w:szCs w:val="28"/>
          <w:lang w:eastAsia="ru-RU"/>
        </w:rPr>
      </w:pPr>
    </w:p>
    <w:p w:rsidR="00D2043D" w:rsidRDefault="00D2043D" w:rsidP="00220DBC">
      <w:pPr>
        <w:suppressAutoHyphens w:val="0"/>
        <w:autoSpaceDE/>
        <w:ind w:firstLine="709"/>
        <w:jc w:val="both"/>
        <w:rPr>
          <w:sz w:val="28"/>
          <w:szCs w:val="28"/>
          <w:lang w:eastAsia="ru-RU"/>
        </w:rPr>
      </w:pPr>
    </w:p>
    <w:p w:rsidR="007044F9" w:rsidRPr="00CF15F0" w:rsidRDefault="007044F9" w:rsidP="007044F9">
      <w:pPr>
        <w:jc w:val="center"/>
        <w:rPr>
          <w:b/>
          <w:color w:val="000000"/>
          <w:sz w:val="28"/>
          <w:szCs w:val="28"/>
          <w:shd w:val="clear" w:color="auto" w:fill="FFFFFF"/>
        </w:rPr>
      </w:pPr>
      <w:r w:rsidRPr="00CF15F0">
        <w:rPr>
          <w:b/>
          <w:color w:val="000000"/>
          <w:sz w:val="28"/>
          <w:szCs w:val="28"/>
          <w:shd w:val="clear" w:color="auto" w:fill="FFFFFF"/>
        </w:rPr>
        <w:lastRenderedPageBreak/>
        <w:t>Извещение о проведении собрания о согласовании местоположения</w:t>
      </w:r>
    </w:p>
    <w:p w:rsidR="007044F9" w:rsidRPr="00CF15F0" w:rsidRDefault="007044F9" w:rsidP="007044F9">
      <w:pPr>
        <w:jc w:val="center"/>
        <w:rPr>
          <w:b/>
          <w:color w:val="000000"/>
          <w:sz w:val="28"/>
          <w:szCs w:val="28"/>
          <w:shd w:val="clear" w:color="auto" w:fill="FFFFFF"/>
        </w:rPr>
      </w:pPr>
      <w:r w:rsidRPr="00CF15F0">
        <w:rPr>
          <w:b/>
          <w:color w:val="000000"/>
          <w:sz w:val="28"/>
          <w:szCs w:val="28"/>
          <w:shd w:val="clear" w:color="auto" w:fill="FFFFFF"/>
        </w:rPr>
        <w:t>границы земельного участка</w:t>
      </w:r>
    </w:p>
    <w:p w:rsidR="007044F9" w:rsidRPr="00CF15F0" w:rsidRDefault="007044F9" w:rsidP="007044F9">
      <w:pPr>
        <w:jc w:val="center"/>
        <w:rPr>
          <w:b/>
          <w:color w:val="000000"/>
          <w:sz w:val="28"/>
          <w:szCs w:val="28"/>
          <w:shd w:val="clear" w:color="auto" w:fill="FFFFFF"/>
        </w:rPr>
      </w:pPr>
    </w:p>
    <w:p w:rsidR="007044F9" w:rsidRPr="00CF15F0" w:rsidRDefault="007044F9" w:rsidP="007044F9">
      <w:pPr>
        <w:ind w:firstLine="709"/>
        <w:jc w:val="both"/>
        <w:rPr>
          <w:color w:val="000000"/>
          <w:sz w:val="28"/>
          <w:szCs w:val="28"/>
        </w:rPr>
      </w:pPr>
      <w:proofErr w:type="gramStart"/>
      <w:r w:rsidRPr="00CF15F0">
        <w:rPr>
          <w:color w:val="000000"/>
          <w:sz w:val="28"/>
          <w:szCs w:val="28"/>
          <w:shd w:val="clear" w:color="auto" w:fill="FFFFFF"/>
        </w:rPr>
        <w:t>Кадастровым инженером Трубачевым Дмитрием Алексеевичем, номер регистрации в государственном реестре лиц, осуществляющих кадастровую деятельность - 1764,                                    № квалификационного аттестата 18-12-201,  адрес: 426053, Удмуртская Республика, г. Ижевск, ул. Авангардная, 2, офис ООО «</w:t>
      </w:r>
      <w:proofErr w:type="spellStart"/>
      <w:r w:rsidRPr="00CF15F0">
        <w:rPr>
          <w:color w:val="000000"/>
          <w:sz w:val="28"/>
          <w:szCs w:val="28"/>
          <w:shd w:val="clear" w:color="auto" w:fill="FFFFFF"/>
        </w:rPr>
        <w:t>Граунд</w:t>
      </w:r>
      <w:proofErr w:type="spellEnd"/>
      <w:r w:rsidRPr="00CF15F0">
        <w:rPr>
          <w:color w:val="000000"/>
          <w:sz w:val="28"/>
          <w:szCs w:val="28"/>
          <w:shd w:val="clear" w:color="auto" w:fill="FFFFFF"/>
        </w:rPr>
        <w:t>», адрес электронной почты: </w:t>
      </w:r>
      <w:proofErr w:type="spellStart"/>
      <w:r w:rsidRPr="00CF15F0">
        <w:rPr>
          <w:color w:val="000000"/>
          <w:sz w:val="28"/>
          <w:szCs w:val="28"/>
          <w:u w:val="single"/>
          <w:shd w:val="clear" w:color="auto" w:fill="FFFFFF"/>
          <w:lang w:val="en-US"/>
        </w:rPr>
        <w:t>trda</w:t>
      </w:r>
      <w:proofErr w:type="spellEnd"/>
      <w:r w:rsidRPr="00CF15F0">
        <w:rPr>
          <w:color w:val="000000"/>
          <w:sz w:val="28"/>
          <w:szCs w:val="28"/>
          <w:u w:val="single"/>
          <w:shd w:val="clear" w:color="auto" w:fill="FFFFFF"/>
        </w:rPr>
        <w:t>1210@</w:t>
      </w:r>
      <w:proofErr w:type="spellStart"/>
      <w:r w:rsidRPr="00CF15F0">
        <w:rPr>
          <w:color w:val="000000"/>
          <w:sz w:val="28"/>
          <w:szCs w:val="28"/>
          <w:u w:val="single"/>
          <w:shd w:val="clear" w:color="auto" w:fill="FFFFFF"/>
          <w:lang w:val="en-US"/>
        </w:rPr>
        <w:t>yandex</w:t>
      </w:r>
      <w:proofErr w:type="spellEnd"/>
      <w:r w:rsidRPr="00CF15F0">
        <w:rPr>
          <w:color w:val="000000"/>
          <w:sz w:val="28"/>
          <w:szCs w:val="28"/>
          <w:u w:val="single"/>
          <w:shd w:val="clear" w:color="auto" w:fill="FFFFFF"/>
        </w:rPr>
        <w:t>.</w:t>
      </w:r>
      <w:proofErr w:type="spellStart"/>
      <w:r w:rsidRPr="00CF15F0">
        <w:rPr>
          <w:color w:val="000000"/>
          <w:sz w:val="28"/>
          <w:szCs w:val="28"/>
          <w:u w:val="single"/>
          <w:shd w:val="clear" w:color="auto" w:fill="FFFFFF"/>
          <w:lang w:val="en-US"/>
        </w:rPr>
        <w:t>ru</w:t>
      </w:r>
      <w:proofErr w:type="spellEnd"/>
      <w:r w:rsidRPr="00CF15F0">
        <w:rPr>
          <w:color w:val="000000"/>
          <w:sz w:val="28"/>
          <w:szCs w:val="28"/>
          <w:shd w:val="clear" w:color="auto" w:fill="FFFFFF"/>
        </w:rPr>
        <w:t>, тел. 8(912)759-19-21, выполняются кадастровые работы по уточнению местоположения границ и площади земельного участка с кадастровым номером 18:24:099001:597, расположенного по</w:t>
      </w:r>
      <w:proofErr w:type="gramEnd"/>
      <w:r w:rsidRPr="00CF15F0">
        <w:rPr>
          <w:color w:val="000000"/>
          <w:sz w:val="28"/>
          <w:szCs w:val="28"/>
          <w:shd w:val="clear" w:color="auto" w:fill="FFFFFF"/>
        </w:rPr>
        <w:t xml:space="preserve"> адресу: Удмуртская Республика, </w:t>
      </w:r>
      <w:proofErr w:type="spellStart"/>
      <w:r w:rsidRPr="00CF15F0">
        <w:rPr>
          <w:color w:val="000000"/>
          <w:sz w:val="28"/>
          <w:szCs w:val="28"/>
          <w:shd w:val="clear" w:color="auto" w:fill="FFFFFF"/>
        </w:rPr>
        <w:t>Якшур-Бодьинский</w:t>
      </w:r>
      <w:proofErr w:type="spellEnd"/>
      <w:r w:rsidRPr="00CF15F0">
        <w:rPr>
          <w:color w:val="000000"/>
          <w:sz w:val="28"/>
          <w:szCs w:val="28"/>
          <w:shd w:val="clear" w:color="auto" w:fill="FFFFFF"/>
        </w:rPr>
        <w:t xml:space="preserve"> район, с. Старые Зятцы, ул. Совхозная</w:t>
      </w:r>
      <w:proofErr w:type="gramStart"/>
      <w:r w:rsidRPr="00CF15F0">
        <w:rPr>
          <w:color w:val="000000"/>
          <w:sz w:val="28"/>
          <w:szCs w:val="28"/>
          <w:shd w:val="clear" w:color="auto" w:fill="FFFFFF"/>
        </w:rPr>
        <w:t>.</w:t>
      </w:r>
      <w:proofErr w:type="gramEnd"/>
      <w:r w:rsidRPr="00CF15F0">
        <w:rPr>
          <w:color w:val="000000"/>
          <w:sz w:val="28"/>
          <w:szCs w:val="28"/>
          <w:shd w:val="clear" w:color="auto" w:fill="FFFFFF"/>
        </w:rPr>
        <w:t xml:space="preserve"> </w:t>
      </w:r>
      <w:proofErr w:type="gramStart"/>
      <w:r w:rsidRPr="00CF15F0">
        <w:rPr>
          <w:color w:val="000000"/>
          <w:sz w:val="28"/>
          <w:szCs w:val="28"/>
          <w:shd w:val="clear" w:color="auto" w:fill="FFFFFF"/>
        </w:rPr>
        <w:t>з</w:t>
      </w:r>
      <w:proofErr w:type="gramEnd"/>
      <w:r w:rsidRPr="00CF15F0">
        <w:rPr>
          <w:color w:val="000000"/>
          <w:sz w:val="28"/>
          <w:szCs w:val="28"/>
          <w:shd w:val="clear" w:color="auto" w:fill="FFFFFF"/>
        </w:rPr>
        <w:t>емельный участок 4-1.</w:t>
      </w:r>
      <w:r w:rsidRPr="00CF15F0">
        <w:rPr>
          <w:color w:val="000000"/>
          <w:sz w:val="28"/>
          <w:szCs w:val="28"/>
        </w:rPr>
        <w:t xml:space="preserve"> </w:t>
      </w:r>
    </w:p>
    <w:p w:rsidR="007044F9" w:rsidRPr="00CF15F0" w:rsidRDefault="007044F9" w:rsidP="007044F9">
      <w:pPr>
        <w:ind w:firstLine="709"/>
        <w:jc w:val="both"/>
        <w:rPr>
          <w:color w:val="000000"/>
          <w:sz w:val="28"/>
          <w:szCs w:val="28"/>
        </w:rPr>
      </w:pPr>
      <w:r w:rsidRPr="00CF15F0">
        <w:rPr>
          <w:color w:val="000000"/>
          <w:sz w:val="28"/>
          <w:szCs w:val="28"/>
          <w:shd w:val="clear" w:color="auto" w:fill="FFFFFF"/>
        </w:rPr>
        <w:t>Заказчиком кадастровых работ является Волков Олег Витальевич (по доверенности 18 АБ 2264961 от 03.04.2025), регистрация: Удмуртская Республика, город Ижевск, пер. Торфяной, дом 12, тел. 8-912-013-09-18.</w:t>
      </w:r>
    </w:p>
    <w:p w:rsidR="007044F9" w:rsidRPr="00CF15F0" w:rsidRDefault="007044F9" w:rsidP="007044F9">
      <w:pPr>
        <w:ind w:firstLine="709"/>
        <w:jc w:val="both"/>
        <w:rPr>
          <w:color w:val="000000"/>
          <w:sz w:val="28"/>
          <w:szCs w:val="28"/>
          <w:shd w:val="clear" w:color="auto" w:fill="FFFFFF"/>
        </w:rPr>
      </w:pPr>
      <w:r w:rsidRPr="00CF15F0">
        <w:rPr>
          <w:color w:val="000000"/>
          <w:sz w:val="28"/>
          <w:szCs w:val="28"/>
          <w:shd w:val="clear" w:color="auto" w:fill="FFFFFF"/>
        </w:rPr>
        <w:t xml:space="preserve">Собрание заинтересованных лиц по поводу согласования местоположения границ состоится 4 июля 2025 года в 11 часов 00 минут по адресу: Удмуртская Республика, </w:t>
      </w:r>
      <w:proofErr w:type="spellStart"/>
      <w:r w:rsidRPr="00CF15F0">
        <w:rPr>
          <w:color w:val="000000"/>
          <w:sz w:val="28"/>
          <w:szCs w:val="28"/>
          <w:shd w:val="clear" w:color="auto" w:fill="FFFFFF"/>
        </w:rPr>
        <w:t>Якшур-Бодьинский</w:t>
      </w:r>
      <w:proofErr w:type="spellEnd"/>
      <w:r w:rsidRPr="00CF15F0">
        <w:rPr>
          <w:color w:val="000000"/>
          <w:sz w:val="28"/>
          <w:szCs w:val="28"/>
          <w:shd w:val="clear" w:color="auto" w:fill="FFFFFF"/>
        </w:rPr>
        <w:t xml:space="preserve"> район, </w:t>
      </w:r>
      <w:proofErr w:type="gramStart"/>
      <w:r w:rsidRPr="00CF15F0">
        <w:rPr>
          <w:color w:val="000000"/>
          <w:sz w:val="28"/>
          <w:szCs w:val="28"/>
          <w:shd w:val="clear" w:color="auto" w:fill="FFFFFF"/>
        </w:rPr>
        <w:t>с</w:t>
      </w:r>
      <w:proofErr w:type="gramEnd"/>
      <w:r w:rsidRPr="00CF15F0">
        <w:rPr>
          <w:color w:val="000000"/>
          <w:sz w:val="28"/>
          <w:szCs w:val="28"/>
          <w:shd w:val="clear" w:color="auto" w:fill="FFFFFF"/>
        </w:rPr>
        <w:t>. Старые Зятцы, ул. Кировская, 29.</w:t>
      </w:r>
    </w:p>
    <w:p w:rsidR="007044F9" w:rsidRPr="00CF15F0" w:rsidRDefault="007044F9" w:rsidP="007044F9">
      <w:pPr>
        <w:ind w:firstLine="709"/>
        <w:jc w:val="both"/>
        <w:rPr>
          <w:color w:val="000000"/>
          <w:sz w:val="28"/>
          <w:szCs w:val="28"/>
        </w:rPr>
      </w:pPr>
      <w:r w:rsidRPr="00CF15F0">
        <w:rPr>
          <w:color w:val="000000"/>
          <w:sz w:val="28"/>
          <w:szCs w:val="28"/>
          <w:shd w:val="clear" w:color="auto" w:fill="FFFFFF"/>
        </w:rPr>
        <w:t>С проектом межевого плана, можно ознакомиться по адресу: Удмуртская Республика, г. Ижевск, ул. Авангардная, 2, офис ООО «</w:t>
      </w:r>
      <w:proofErr w:type="spellStart"/>
      <w:r w:rsidRPr="00CF15F0">
        <w:rPr>
          <w:color w:val="000000"/>
          <w:sz w:val="28"/>
          <w:szCs w:val="28"/>
          <w:shd w:val="clear" w:color="auto" w:fill="FFFFFF"/>
        </w:rPr>
        <w:t>Граунд</w:t>
      </w:r>
      <w:proofErr w:type="spellEnd"/>
      <w:r w:rsidRPr="00CF15F0">
        <w:rPr>
          <w:color w:val="000000"/>
          <w:sz w:val="28"/>
          <w:szCs w:val="28"/>
          <w:shd w:val="clear" w:color="auto" w:fill="FFFFFF"/>
        </w:rPr>
        <w:t>» в течение 30 дней со дня опубликования извещения в рабочее время с 8.00 до 17.00.</w:t>
      </w:r>
      <w:r w:rsidRPr="00CF15F0">
        <w:rPr>
          <w:color w:val="000000"/>
          <w:sz w:val="28"/>
          <w:szCs w:val="28"/>
        </w:rPr>
        <w:t xml:space="preserve"> </w:t>
      </w:r>
    </w:p>
    <w:p w:rsidR="007044F9" w:rsidRPr="00CF15F0" w:rsidRDefault="007044F9" w:rsidP="007044F9">
      <w:pPr>
        <w:ind w:firstLine="709"/>
        <w:jc w:val="both"/>
        <w:rPr>
          <w:color w:val="000000"/>
          <w:sz w:val="28"/>
          <w:szCs w:val="28"/>
        </w:rPr>
      </w:pPr>
      <w:r w:rsidRPr="00CF15F0">
        <w:rPr>
          <w:color w:val="000000"/>
          <w:sz w:val="28"/>
          <w:szCs w:val="28"/>
          <w:shd w:val="clear" w:color="auto" w:fill="FFFFFF"/>
        </w:rPr>
        <w:t xml:space="preserve">Требования о проведении согласования границ земельного участка на местности, обоснованные возражения о местоположении границ земельных участков, после ознакомления с проектом межевого плана, принимаются в течение 30 дней со дня опубликования извещения по адресу: 426053, г. Ижевск, ул. </w:t>
      </w:r>
      <w:proofErr w:type="gramStart"/>
      <w:r w:rsidRPr="00CF15F0">
        <w:rPr>
          <w:color w:val="000000"/>
          <w:sz w:val="28"/>
          <w:szCs w:val="28"/>
          <w:shd w:val="clear" w:color="auto" w:fill="FFFFFF"/>
        </w:rPr>
        <w:t>Авангардная</w:t>
      </w:r>
      <w:proofErr w:type="gramEnd"/>
      <w:r w:rsidRPr="00CF15F0">
        <w:rPr>
          <w:color w:val="000000"/>
          <w:sz w:val="28"/>
          <w:szCs w:val="28"/>
          <w:shd w:val="clear" w:color="auto" w:fill="FFFFFF"/>
        </w:rPr>
        <w:t>, 2, офис ООО «</w:t>
      </w:r>
      <w:proofErr w:type="spellStart"/>
      <w:r w:rsidRPr="00CF15F0">
        <w:rPr>
          <w:color w:val="000000"/>
          <w:sz w:val="28"/>
          <w:szCs w:val="28"/>
          <w:shd w:val="clear" w:color="auto" w:fill="FFFFFF"/>
        </w:rPr>
        <w:t>Граунд</w:t>
      </w:r>
      <w:proofErr w:type="spellEnd"/>
      <w:r w:rsidRPr="00CF15F0">
        <w:rPr>
          <w:color w:val="000000"/>
          <w:sz w:val="28"/>
          <w:szCs w:val="28"/>
          <w:shd w:val="clear" w:color="auto" w:fill="FFFFFF"/>
        </w:rPr>
        <w:t>».</w:t>
      </w:r>
    </w:p>
    <w:p w:rsidR="007044F9" w:rsidRPr="00CF15F0" w:rsidRDefault="007044F9" w:rsidP="007044F9">
      <w:pPr>
        <w:ind w:firstLine="709"/>
        <w:jc w:val="both"/>
        <w:rPr>
          <w:color w:val="000000"/>
          <w:sz w:val="28"/>
          <w:szCs w:val="28"/>
          <w:shd w:val="clear" w:color="auto" w:fill="FFFFFF"/>
        </w:rPr>
      </w:pPr>
      <w:r w:rsidRPr="00CF15F0">
        <w:rPr>
          <w:color w:val="000000"/>
          <w:sz w:val="28"/>
          <w:szCs w:val="28"/>
          <w:shd w:val="clear" w:color="auto" w:fill="FFFFFF"/>
        </w:rPr>
        <w:t xml:space="preserve">Смежные земельные участки, с правообладателями которых требуется согласовать местоположение границ: </w:t>
      </w:r>
    </w:p>
    <w:p w:rsidR="007044F9" w:rsidRPr="00CF15F0" w:rsidRDefault="007044F9" w:rsidP="007044F9">
      <w:pPr>
        <w:numPr>
          <w:ilvl w:val="0"/>
          <w:numId w:val="30"/>
        </w:numPr>
        <w:suppressAutoHyphens w:val="0"/>
        <w:autoSpaceDE/>
        <w:spacing w:line="259" w:lineRule="auto"/>
        <w:ind w:left="0" w:firstLine="709"/>
        <w:jc w:val="both"/>
        <w:rPr>
          <w:color w:val="000000"/>
          <w:sz w:val="28"/>
          <w:szCs w:val="28"/>
          <w:shd w:val="clear" w:color="auto" w:fill="FFFFFF"/>
        </w:rPr>
      </w:pPr>
      <w:r w:rsidRPr="00CF15F0">
        <w:rPr>
          <w:color w:val="000000"/>
          <w:sz w:val="28"/>
          <w:szCs w:val="28"/>
          <w:shd w:val="clear" w:color="auto" w:fill="FFFFFF"/>
        </w:rPr>
        <w:t xml:space="preserve">земельный участок с кадастровым номером 18:24:099001:598, расположенный по адресу: Удмуртская Республика, </w:t>
      </w:r>
      <w:proofErr w:type="spellStart"/>
      <w:r w:rsidRPr="00CF15F0">
        <w:rPr>
          <w:color w:val="000000"/>
          <w:sz w:val="28"/>
          <w:szCs w:val="28"/>
          <w:shd w:val="clear" w:color="auto" w:fill="FFFFFF"/>
        </w:rPr>
        <w:t>Якшур</w:t>
      </w:r>
      <w:proofErr w:type="spellEnd"/>
      <w:r w:rsidRPr="00CF15F0">
        <w:rPr>
          <w:color w:val="000000"/>
          <w:sz w:val="28"/>
          <w:szCs w:val="28"/>
          <w:shd w:val="clear" w:color="auto" w:fill="FFFFFF"/>
        </w:rPr>
        <w:t xml:space="preserve"> – </w:t>
      </w:r>
      <w:proofErr w:type="spellStart"/>
      <w:r w:rsidRPr="00CF15F0">
        <w:rPr>
          <w:color w:val="000000"/>
          <w:sz w:val="28"/>
          <w:szCs w:val="28"/>
          <w:shd w:val="clear" w:color="auto" w:fill="FFFFFF"/>
        </w:rPr>
        <w:t>Бодьинский</w:t>
      </w:r>
      <w:proofErr w:type="spellEnd"/>
      <w:r w:rsidRPr="00CF15F0">
        <w:rPr>
          <w:color w:val="000000"/>
          <w:sz w:val="28"/>
          <w:szCs w:val="28"/>
          <w:shd w:val="clear" w:color="auto" w:fill="FFFFFF"/>
        </w:rPr>
        <w:t xml:space="preserve"> район, </w:t>
      </w:r>
      <w:proofErr w:type="gramStart"/>
      <w:r w:rsidRPr="00CF15F0">
        <w:rPr>
          <w:color w:val="000000"/>
          <w:sz w:val="28"/>
          <w:szCs w:val="28"/>
          <w:shd w:val="clear" w:color="auto" w:fill="FFFFFF"/>
        </w:rPr>
        <w:t>с</w:t>
      </w:r>
      <w:proofErr w:type="gramEnd"/>
      <w:r w:rsidRPr="00CF15F0">
        <w:rPr>
          <w:color w:val="000000"/>
          <w:sz w:val="28"/>
          <w:szCs w:val="28"/>
          <w:shd w:val="clear" w:color="auto" w:fill="FFFFFF"/>
        </w:rPr>
        <w:t>. Старые Зятцы, ул. Совхозная, дом 4, квартира 2;</w:t>
      </w:r>
    </w:p>
    <w:p w:rsidR="007044F9" w:rsidRPr="00CF15F0" w:rsidRDefault="007044F9" w:rsidP="007044F9">
      <w:pPr>
        <w:numPr>
          <w:ilvl w:val="0"/>
          <w:numId w:val="30"/>
        </w:numPr>
        <w:suppressAutoHyphens w:val="0"/>
        <w:autoSpaceDE/>
        <w:spacing w:line="259" w:lineRule="auto"/>
        <w:ind w:left="0" w:firstLine="709"/>
        <w:jc w:val="both"/>
        <w:rPr>
          <w:color w:val="000000"/>
          <w:sz w:val="28"/>
          <w:szCs w:val="28"/>
          <w:shd w:val="clear" w:color="auto" w:fill="FFFFFF"/>
        </w:rPr>
      </w:pPr>
      <w:r w:rsidRPr="00CF15F0">
        <w:rPr>
          <w:color w:val="000000"/>
          <w:sz w:val="28"/>
          <w:szCs w:val="28"/>
          <w:shd w:val="clear" w:color="auto" w:fill="FFFFFF"/>
        </w:rPr>
        <w:t xml:space="preserve">земельный участок с кадастровым номером 18:24:099001:595, расположенный по адресу: Удмуртская Республика, </w:t>
      </w:r>
      <w:proofErr w:type="spellStart"/>
      <w:r w:rsidRPr="00CF15F0">
        <w:rPr>
          <w:color w:val="000000"/>
          <w:sz w:val="28"/>
          <w:szCs w:val="28"/>
          <w:shd w:val="clear" w:color="auto" w:fill="FFFFFF"/>
        </w:rPr>
        <w:t>Якшур</w:t>
      </w:r>
      <w:proofErr w:type="spellEnd"/>
      <w:r w:rsidRPr="00CF15F0">
        <w:rPr>
          <w:color w:val="000000"/>
          <w:sz w:val="28"/>
          <w:szCs w:val="28"/>
          <w:shd w:val="clear" w:color="auto" w:fill="FFFFFF"/>
        </w:rPr>
        <w:t xml:space="preserve"> – </w:t>
      </w:r>
      <w:proofErr w:type="spellStart"/>
      <w:r w:rsidRPr="00CF15F0">
        <w:rPr>
          <w:color w:val="000000"/>
          <w:sz w:val="28"/>
          <w:szCs w:val="28"/>
          <w:shd w:val="clear" w:color="auto" w:fill="FFFFFF"/>
        </w:rPr>
        <w:t>Бодьинский</w:t>
      </w:r>
      <w:proofErr w:type="spellEnd"/>
      <w:r w:rsidRPr="00CF15F0">
        <w:rPr>
          <w:color w:val="000000"/>
          <w:sz w:val="28"/>
          <w:szCs w:val="28"/>
          <w:shd w:val="clear" w:color="auto" w:fill="FFFFFF"/>
        </w:rPr>
        <w:t xml:space="preserve"> район, </w:t>
      </w:r>
      <w:proofErr w:type="gramStart"/>
      <w:r w:rsidRPr="00CF15F0">
        <w:rPr>
          <w:color w:val="000000"/>
          <w:sz w:val="28"/>
          <w:szCs w:val="28"/>
          <w:shd w:val="clear" w:color="auto" w:fill="FFFFFF"/>
        </w:rPr>
        <w:t>с</w:t>
      </w:r>
      <w:proofErr w:type="gramEnd"/>
      <w:r w:rsidRPr="00CF15F0">
        <w:rPr>
          <w:color w:val="000000"/>
          <w:sz w:val="28"/>
          <w:szCs w:val="28"/>
          <w:shd w:val="clear" w:color="auto" w:fill="FFFFFF"/>
        </w:rPr>
        <w:t>. Старые Зятцы, ул. Совхозная, дом 2, квартира 2;</w:t>
      </w:r>
    </w:p>
    <w:p w:rsidR="007044F9" w:rsidRPr="00CF15F0" w:rsidRDefault="007044F9" w:rsidP="007044F9">
      <w:pPr>
        <w:ind w:firstLine="709"/>
        <w:jc w:val="both"/>
        <w:rPr>
          <w:color w:val="000000"/>
          <w:sz w:val="28"/>
          <w:szCs w:val="28"/>
          <w:shd w:val="clear" w:color="auto" w:fill="FFFFFF"/>
        </w:rPr>
      </w:pPr>
      <w:r w:rsidRPr="00CF15F0">
        <w:rPr>
          <w:color w:val="000000"/>
          <w:sz w:val="28"/>
          <w:szCs w:val="28"/>
          <w:shd w:val="clear" w:color="auto" w:fill="FFFFFF"/>
        </w:rPr>
        <w:t>При проведении согласования границ при себе необходимо иметь документ, удостоверяющий личность, документ, подтверждающий полномочия представителя заинтересованного лица, документ, подтверждающий право заинтересованного лица на земельный участок (часть 12 ст.39, часть 2 ст.40 Федерального закона от 24.07.2007 г. № 221-ФЗ «О кадастровой деятельности»).</w:t>
      </w:r>
    </w:p>
    <w:p w:rsidR="00CF15F0" w:rsidRDefault="00CF15F0" w:rsidP="00CF15F0">
      <w:pPr>
        <w:ind w:left="708"/>
        <w:jc w:val="center"/>
        <w:rPr>
          <w:b/>
          <w:bCs/>
        </w:rPr>
      </w:pPr>
      <w:r>
        <w:rPr>
          <w:b/>
          <w:bCs/>
        </w:rPr>
        <w:lastRenderedPageBreak/>
        <w:t>ИЗВЕЩЕНИЕ О ПРОВЕДЕНИИ СОБРАНИЯ О СОГЛАСОВАНИИ</w:t>
      </w:r>
      <w:r>
        <w:rPr>
          <w:b/>
          <w:bCs/>
        </w:rPr>
        <w:br/>
        <w:t>МЕСТОПОЛОЖЕНИЯ ГРАНИЦЫ ЗЕМЕЛЬНОГО УЧАСТКА</w:t>
      </w:r>
    </w:p>
    <w:p w:rsidR="00CF15F0" w:rsidRDefault="00CF15F0" w:rsidP="00CF15F0">
      <w:pPr>
        <w:ind w:left="708"/>
        <w:jc w:val="center"/>
        <w:rPr>
          <w:b/>
          <w:bCs/>
        </w:rPr>
      </w:pPr>
    </w:p>
    <w:p w:rsidR="00CF15F0" w:rsidRDefault="00CF15F0" w:rsidP="00CF15F0">
      <w:pPr>
        <w:ind w:left="-709" w:firstLine="708"/>
        <w:jc w:val="both"/>
        <w:rPr>
          <w:sz w:val="28"/>
          <w:szCs w:val="28"/>
        </w:rPr>
      </w:pPr>
      <w:r w:rsidRPr="00673F2F">
        <w:rPr>
          <w:sz w:val="28"/>
          <w:szCs w:val="28"/>
        </w:rPr>
        <w:t xml:space="preserve">Кадастровым инженером Котельников Андрей Александрович, УР, </w:t>
      </w:r>
      <w:proofErr w:type="spellStart"/>
      <w:r w:rsidRPr="00673F2F">
        <w:rPr>
          <w:sz w:val="28"/>
          <w:szCs w:val="28"/>
        </w:rPr>
        <w:t>Якшур-Бодьинский</w:t>
      </w:r>
      <w:proofErr w:type="spellEnd"/>
      <w:r w:rsidRPr="00673F2F">
        <w:rPr>
          <w:sz w:val="28"/>
          <w:szCs w:val="28"/>
        </w:rPr>
        <w:t xml:space="preserve"> район, с. Якшур-Бодья, ул. </w:t>
      </w:r>
      <w:proofErr w:type="spellStart"/>
      <w:r w:rsidRPr="00673F2F">
        <w:rPr>
          <w:sz w:val="28"/>
          <w:szCs w:val="28"/>
        </w:rPr>
        <w:t>Пушиной</w:t>
      </w:r>
      <w:proofErr w:type="spellEnd"/>
      <w:r w:rsidRPr="00673F2F">
        <w:rPr>
          <w:sz w:val="28"/>
          <w:szCs w:val="28"/>
        </w:rPr>
        <w:t>, д. 94, (БТИ)</w:t>
      </w:r>
      <w:proofErr w:type="gramStart"/>
      <w:r w:rsidRPr="00673F2F">
        <w:rPr>
          <w:sz w:val="28"/>
          <w:szCs w:val="28"/>
        </w:rPr>
        <w:t>.</w:t>
      </w:r>
      <w:proofErr w:type="gramEnd"/>
      <w:r w:rsidRPr="00673F2F">
        <w:rPr>
          <w:sz w:val="28"/>
          <w:szCs w:val="28"/>
        </w:rPr>
        <w:t xml:space="preserve"> </w:t>
      </w:r>
      <w:proofErr w:type="gramStart"/>
      <w:r w:rsidRPr="00673F2F">
        <w:rPr>
          <w:sz w:val="28"/>
          <w:szCs w:val="28"/>
        </w:rPr>
        <w:t>а</w:t>
      </w:r>
      <w:proofErr w:type="gramEnd"/>
      <w:r w:rsidRPr="00673F2F">
        <w:rPr>
          <w:sz w:val="28"/>
          <w:szCs w:val="28"/>
        </w:rPr>
        <w:t xml:space="preserve">дрес электронной почты: </w:t>
      </w:r>
      <w:proofErr w:type="spellStart"/>
      <w:r w:rsidRPr="00673F2F">
        <w:rPr>
          <w:sz w:val="28"/>
          <w:szCs w:val="28"/>
          <w:lang w:val="en-US"/>
        </w:rPr>
        <w:t>natur</w:t>
      </w:r>
      <w:proofErr w:type="spellEnd"/>
      <w:r w:rsidRPr="00673F2F">
        <w:rPr>
          <w:sz w:val="28"/>
          <w:szCs w:val="28"/>
        </w:rPr>
        <w:t>.08@</w:t>
      </w:r>
      <w:r w:rsidRPr="00673F2F">
        <w:rPr>
          <w:sz w:val="28"/>
          <w:szCs w:val="28"/>
          <w:lang w:val="en-US"/>
        </w:rPr>
        <w:t>mail</w:t>
      </w:r>
      <w:r w:rsidRPr="00673F2F">
        <w:rPr>
          <w:sz w:val="28"/>
          <w:szCs w:val="28"/>
        </w:rPr>
        <w:t>.</w:t>
      </w:r>
      <w:proofErr w:type="spellStart"/>
      <w:r w:rsidRPr="00673F2F">
        <w:rPr>
          <w:sz w:val="28"/>
          <w:szCs w:val="28"/>
          <w:lang w:val="en-US"/>
        </w:rPr>
        <w:t>ru</w:t>
      </w:r>
      <w:proofErr w:type="spellEnd"/>
      <w:r w:rsidRPr="00673F2F">
        <w:rPr>
          <w:sz w:val="28"/>
          <w:szCs w:val="28"/>
        </w:rPr>
        <w:t xml:space="preserve">, тел. 89042780374, № регистрации в гос. реестре лиц, осуществляющих кадастровую деятельность </w:t>
      </w:r>
      <w:r w:rsidRPr="00673F2F">
        <w:rPr>
          <w:bCs/>
          <w:sz w:val="28"/>
          <w:szCs w:val="28"/>
        </w:rPr>
        <w:t>25410</w:t>
      </w:r>
      <w:r w:rsidRPr="00673F2F">
        <w:rPr>
          <w:sz w:val="28"/>
          <w:szCs w:val="28"/>
        </w:rPr>
        <w:t xml:space="preserve"> </w:t>
      </w:r>
      <w:r w:rsidRPr="00673F2F">
        <w:rPr>
          <w:bCs/>
          <w:sz w:val="28"/>
          <w:szCs w:val="28"/>
        </w:rPr>
        <w:t>(квалификационный аттестат № 18-13-271)</w:t>
      </w:r>
      <w:r w:rsidRPr="00673F2F">
        <w:rPr>
          <w:sz w:val="28"/>
          <w:szCs w:val="28"/>
        </w:rPr>
        <w:t xml:space="preserve">, выполняются кадастровые работы по уточнению местоположения границы земельного участка с кадастровым № </w:t>
      </w:r>
      <w:r w:rsidRPr="00673F2F">
        <w:rPr>
          <w:b/>
          <w:sz w:val="28"/>
          <w:szCs w:val="28"/>
        </w:rPr>
        <w:t>18:24:</w:t>
      </w:r>
      <w:r>
        <w:rPr>
          <w:b/>
          <w:sz w:val="28"/>
          <w:szCs w:val="28"/>
        </w:rPr>
        <w:t>069001</w:t>
      </w:r>
      <w:r w:rsidRPr="00673F2F">
        <w:rPr>
          <w:b/>
          <w:sz w:val="28"/>
          <w:szCs w:val="28"/>
        </w:rPr>
        <w:t>:</w:t>
      </w:r>
      <w:r>
        <w:rPr>
          <w:b/>
          <w:sz w:val="28"/>
          <w:szCs w:val="28"/>
        </w:rPr>
        <w:t>356</w:t>
      </w:r>
      <w:r w:rsidRPr="00673F2F">
        <w:rPr>
          <w:b/>
          <w:sz w:val="28"/>
          <w:szCs w:val="28"/>
        </w:rPr>
        <w:t xml:space="preserve">, </w:t>
      </w:r>
      <w:r w:rsidRPr="00673F2F">
        <w:rPr>
          <w:sz w:val="28"/>
          <w:szCs w:val="28"/>
        </w:rPr>
        <w:t>расположенного по адресу</w:t>
      </w:r>
      <w:r>
        <w:rPr>
          <w:sz w:val="28"/>
          <w:szCs w:val="28"/>
        </w:rPr>
        <w:t xml:space="preserve">: Удмуртская Республика, </w:t>
      </w:r>
      <w:proofErr w:type="spellStart"/>
      <w:r>
        <w:rPr>
          <w:sz w:val="28"/>
          <w:szCs w:val="28"/>
        </w:rPr>
        <w:t>Якшур-Бодьинский</w:t>
      </w:r>
      <w:proofErr w:type="spellEnd"/>
      <w:r>
        <w:rPr>
          <w:sz w:val="28"/>
          <w:szCs w:val="28"/>
        </w:rPr>
        <w:t xml:space="preserve"> район,  с. </w:t>
      </w:r>
      <w:proofErr w:type="spellStart"/>
      <w:r>
        <w:rPr>
          <w:sz w:val="28"/>
          <w:szCs w:val="28"/>
        </w:rPr>
        <w:t>Лынга</w:t>
      </w:r>
      <w:proofErr w:type="spellEnd"/>
      <w:r>
        <w:rPr>
          <w:sz w:val="28"/>
          <w:szCs w:val="28"/>
        </w:rPr>
        <w:t>, ул. Западная, д. 59</w:t>
      </w:r>
      <w:r w:rsidRPr="00673F2F">
        <w:rPr>
          <w:sz w:val="28"/>
          <w:szCs w:val="28"/>
        </w:rPr>
        <w:t xml:space="preserve">. </w:t>
      </w:r>
      <w:r w:rsidRPr="00673F2F">
        <w:rPr>
          <w:color w:val="000000"/>
          <w:sz w:val="28"/>
          <w:szCs w:val="28"/>
        </w:rPr>
        <w:t>№ кадастрового квартала 18:24:0</w:t>
      </w:r>
      <w:r>
        <w:rPr>
          <w:color w:val="000000"/>
          <w:sz w:val="28"/>
          <w:szCs w:val="28"/>
        </w:rPr>
        <w:t>69</w:t>
      </w:r>
      <w:r w:rsidRPr="00673F2F">
        <w:rPr>
          <w:color w:val="000000"/>
          <w:sz w:val="28"/>
          <w:szCs w:val="28"/>
        </w:rPr>
        <w:t>00</w:t>
      </w:r>
      <w:r>
        <w:rPr>
          <w:color w:val="000000"/>
          <w:sz w:val="28"/>
          <w:szCs w:val="28"/>
        </w:rPr>
        <w:t>1</w:t>
      </w:r>
      <w:r w:rsidRPr="00673F2F">
        <w:rPr>
          <w:color w:val="000000"/>
          <w:sz w:val="28"/>
          <w:szCs w:val="28"/>
        </w:rPr>
        <w:t xml:space="preserve">. </w:t>
      </w:r>
      <w:r w:rsidRPr="00673F2F">
        <w:rPr>
          <w:sz w:val="28"/>
          <w:szCs w:val="28"/>
        </w:rPr>
        <w:t xml:space="preserve">Заказчиком кадастровых работ является  </w:t>
      </w:r>
      <w:r>
        <w:rPr>
          <w:sz w:val="28"/>
          <w:szCs w:val="28"/>
        </w:rPr>
        <w:t>Мерзлякова Ирина Николаевна</w:t>
      </w:r>
      <w:r w:rsidRPr="00673F2F">
        <w:rPr>
          <w:sz w:val="28"/>
          <w:szCs w:val="28"/>
        </w:rPr>
        <w:t xml:space="preserve">, </w:t>
      </w:r>
      <w:r>
        <w:rPr>
          <w:sz w:val="28"/>
          <w:szCs w:val="28"/>
        </w:rPr>
        <w:t xml:space="preserve">Удмуртская Республика, </w:t>
      </w:r>
      <w:proofErr w:type="spellStart"/>
      <w:r>
        <w:rPr>
          <w:sz w:val="28"/>
          <w:szCs w:val="28"/>
        </w:rPr>
        <w:t>Якшур-Бодьинский</w:t>
      </w:r>
      <w:proofErr w:type="spellEnd"/>
      <w:r>
        <w:rPr>
          <w:sz w:val="28"/>
          <w:szCs w:val="28"/>
        </w:rPr>
        <w:t xml:space="preserve"> район,  с. </w:t>
      </w:r>
      <w:proofErr w:type="spellStart"/>
      <w:r>
        <w:rPr>
          <w:sz w:val="28"/>
          <w:szCs w:val="28"/>
        </w:rPr>
        <w:t>Лынга</w:t>
      </w:r>
      <w:proofErr w:type="spellEnd"/>
      <w:r>
        <w:rPr>
          <w:sz w:val="28"/>
          <w:szCs w:val="28"/>
        </w:rPr>
        <w:t>, ул. Железнодорожная, д. 26, кв. 2</w:t>
      </w:r>
      <w:r w:rsidRPr="00673F2F">
        <w:rPr>
          <w:sz w:val="28"/>
          <w:szCs w:val="28"/>
        </w:rPr>
        <w:t xml:space="preserve">. </w:t>
      </w:r>
    </w:p>
    <w:p w:rsidR="00CF15F0" w:rsidRDefault="00CF15F0" w:rsidP="00CF15F0">
      <w:pPr>
        <w:ind w:left="-709" w:firstLine="708"/>
        <w:jc w:val="both"/>
        <w:rPr>
          <w:color w:val="000000"/>
          <w:sz w:val="28"/>
          <w:szCs w:val="28"/>
          <w:shd w:val="clear" w:color="auto" w:fill="FFFFFF"/>
        </w:rPr>
      </w:pPr>
      <w:r w:rsidRPr="00F36C59">
        <w:rPr>
          <w:sz w:val="28"/>
          <w:szCs w:val="28"/>
        </w:rPr>
        <w:t xml:space="preserve">Смежный земельный участок, с правообладателем которого требуется согласовать местоположение  границы: </w:t>
      </w:r>
      <w:r w:rsidRPr="008C0E4B">
        <w:rPr>
          <w:sz w:val="28"/>
          <w:szCs w:val="28"/>
        </w:rPr>
        <w:t>18:24:069001:29</w:t>
      </w:r>
      <w:r w:rsidRPr="00F36C59">
        <w:rPr>
          <w:i/>
          <w:sz w:val="28"/>
          <w:szCs w:val="28"/>
        </w:rPr>
        <w:t xml:space="preserve">- </w:t>
      </w:r>
      <w:r>
        <w:rPr>
          <w:sz w:val="28"/>
          <w:szCs w:val="28"/>
        </w:rPr>
        <w:t xml:space="preserve">Удмуртская Республика, </w:t>
      </w:r>
      <w:proofErr w:type="spellStart"/>
      <w:r>
        <w:rPr>
          <w:sz w:val="28"/>
          <w:szCs w:val="28"/>
        </w:rPr>
        <w:t>Якшур-Бодьинский</w:t>
      </w:r>
      <w:proofErr w:type="spellEnd"/>
      <w:r>
        <w:rPr>
          <w:sz w:val="28"/>
          <w:szCs w:val="28"/>
        </w:rPr>
        <w:t xml:space="preserve"> район,  с. </w:t>
      </w:r>
      <w:proofErr w:type="spellStart"/>
      <w:r>
        <w:rPr>
          <w:sz w:val="28"/>
          <w:szCs w:val="28"/>
        </w:rPr>
        <w:t>Лынга</w:t>
      </w:r>
      <w:proofErr w:type="spellEnd"/>
      <w:r>
        <w:rPr>
          <w:sz w:val="28"/>
          <w:szCs w:val="28"/>
        </w:rPr>
        <w:t>, ул. Западная, д. 61</w:t>
      </w:r>
    </w:p>
    <w:p w:rsidR="00CF15F0" w:rsidRDefault="00CF15F0" w:rsidP="00CF15F0">
      <w:pPr>
        <w:ind w:left="-709" w:firstLine="708"/>
        <w:jc w:val="both"/>
        <w:rPr>
          <w:sz w:val="28"/>
          <w:szCs w:val="28"/>
        </w:rPr>
      </w:pPr>
      <w:r w:rsidRPr="00673F2F">
        <w:rPr>
          <w:sz w:val="28"/>
          <w:szCs w:val="28"/>
        </w:rPr>
        <w:t>Собрание по поводу согласования местоположения границы состоится</w:t>
      </w:r>
      <w:r>
        <w:rPr>
          <w:sz w:val="28"/>
          <w:szCs w:val="28"/>
        </w:rPr>
        <w:t xml:space="preserve"> 30.06.25 г., в  9-00 ч.</w:t>
      </w:r>
      <w:r w:rsidRPr="00673F2F">
        <w:rPr>
          <w:sz w:val="28"/>
          <w:szCs w:val="28"/>
        </w:rPr>
        <w:t xml:space="preserve"> по адресу: </w:t>
      </w:r>
      <w:proofErr w:type="gramStart"/>
      <w:r w:rsidRPr="00673F2F">
        <w:rPr>
          <w:sz w:val="28"/>
          <w:szCs w:val="28"/>
        </w:rPr>
        <w:t xml:space="preserve">УР, </w:t>
      </w:r>
      <w:proofErr w:type="spellStart"/>
      <w:r w:rsidRPr="00673F2F">
        <w:rPr>
          <w:sz w:val="28"/>
          <w:szCs w:val="28"/>
        </w:rPr>
        <w:t>Якшур-Бодьинский</w:t>
      </w:r>
      <w:proofErr w:type="spellEnd"/>
      <w:r w:rsidRPr="00673F2F">
        <w:rPr>
          <w:sz w:val="28"/>
          <w:szCs w:val="28"/>
        </w:rPr>
        <w:t xml:space="preserve"> район, с. Якшур-Бодья, ул. </w:t>
      </w:r>
      <w:proofErr w:type="spellStart"/>
      <w:r w:rsidRPr="00673F2F">
        <w:rPr>
          <w:sz w:val="28"/>
          <w:szCs w:val="28"/>
        </w:rPr>
        <w:t>Пушиной</w:t>
      </w:r>
      <w:proofErr w:type="spellEnd"/>
      <w:r w:rsidRPr="00673F2F">
        <w:rPr>
          <w:sz w:val="28"/>
          <w:szCs w:val="28"/>
        </w:rPr>
        <w:t>, д. 94 (</w:t>
      </w:r>
      <w:r>
        <w:rPr>
          <w:sz w:val="28"/>
          <w:szCs w:val="28"/>
        </w:rPr>
        <w:t xml:space="preserve">здание РАЙПО  </w:t>
      </w:r>
      <w:r w:rsidRPr="00673F2F">
        <w:rPr>
          <w:sz w:val="28"/>
          <w:szCs w:val="28"/>
        </w:rPr>
        <w:t xml:space="preserve">БТИ). </w:t>
      </w:r>
      <w:proofErr w:type="gramEnd"/>
    </w:p>
    <w:p w:rsidR="00CF15F0" w:rsidRDefault="00CF15F0" w:rsidP="00CF15F0">
      <w:pPr>
        <w:ind w:left="-709" w:firstLine="708"/>
        <w:jc w:val="both"/>
        <w:rPr>
          <w:sz w:val="28"/>
          <w:szCs w:val="28"/>
        </w:rPr>
      </w:pPr>
      <w:r w:rsidRPr="00673F2F">
        <w:rPr>
          <w:sz w:val="28"/>
          <w:szCs w:val="28"/>
        </w:rPr>
        <w:t>С проектом межевого плана земельного участка можно ознакомиться</w:t>
      </w:r>
      <w:r>
        <w:rPr>
          <w:sz w:val="28"/>
          <w:szCs w:val="28"/>
        </w:rPr>
        <w:t xml:space="preserve"> </w:t>
      </w:r>
      <w:r w:rsidRPr="00673F2F">
        <w:rPr>
          <w:sz w:val="28"/>
          <w:szCs w:val="28"/>
        </w:rPr>
        <w:t xml:space="preserve">со дня опубликования извещения в течение 30 дней по адресу: УР, с. Якшур-Бодья, ул. </w:t>
      </w:r>
      <w:proofErr w:type="spellStart"/>
      <w:r w:rsidRPr="00673F2F">
        <w:rPr>
          <w:sz w:val="28"/>
          <w:szCs w:val="28"/>
        </w:rPr>
        <w:t>Пушиной</w:t>
      </w:r>
      <w:proofErr w:type="spellEnd"/>
      <w:r w:rsidRPr="00673F2F">
        <w:rPr>
          <w:sz w:val="28"/>
          <w:szCs w:val="28"/>
        </w:rPr>
        <w:t>, д. 94</w:t>
      </w:r>
      <w:r>
        <w:rPr>
          <w:sz w:val="28"/>
          <w:szCs w:val="28"/>
        </w:rPr>
        <w:t xml:space="preserve"> </w:t>
      </w:r>
      <w:r w:rsidRPr="00673F2F">
        <w:rPr>
          <w:sz w:val="28"/>
          <w:szCs w:val="28"/>
        </w:rPr>
        <w:t>(БТИ)</w:t>
      </w:r>
      <w:proofErr w:type="gramStart"/>
      <w:r w:rsidRPr="00673F2F">
        <w:rPr>
          <w:sz w:val="28"/>
          <w:szCs w:val="28"/>
        </w:rPr>
        <w:t>.</w:t>
      </w:r>
      <w:proofErr w:type="gramEnd"/>
      <w:r w:rsidRPr="00673F2F">
        <w:rPr>
          <w:sz w:val="28"/>
          <w:szCs w:val="28"/>
        </w:rPr>
        <w:t xml:space="preserve">  </w:t>
      </w:r>
      <w:proofErr w:type="gramStart"/>
      <w:r w:rsidRPr="00673F2F">
        <w:rPr>
          <w:sz w:val="28"/>
          <w:szCs w:val="28"/>
        </w:rPr>
        <w:t>в</w:t>
      </w:r>
      <w:proofErr w:type="gramEnd"/>
      <w:r w:rsidRPr="00673F2F">
        <w:rPr>
          <w:sz w:val="28"/>
          <w:szCs w:val="28"/>
        </w:rPr>
        <w:t xml:space="preserve"> рабочее время с 8-30 до 17-00, обед с 12-00 до 13-00, </w:t>
      </w:r>
    </w:p>
    <w:p w:rsidR="00CF15F0" w:rsidRDefault="00CF15F0" w:rsidP="00CF15F0">
      <w:pPr>
        <w:ind w:left="-709" w:firstLine="708"/>
        <w:jc w:val="both"/>
        <w:rPr>
          <w:sz w:val="28"/>
          <w:szCs w:val="28"/>
        </w:rPr>
      </w:pPr>
      <w:r w:rsidRPr="00673F2F">
        <w:rPr>
          <w:sz w:val="28"/>
          <w:szCs w:val="28"/>
        </w:rPr>
        <w:t xml:space="preserve">Требования о проведении согласования местоположения границ земельных участков на местности и обозначенные возражения о местоположении границ  земельных участков после ознакомления с проектом межевого плана принимаются со дня опубликования извещения в течение 30 дней по адресу: УР, </w:t>
      </w:r>
      <w:proofErr w:type="gramStart"/>
      <w:r w:rsidRPr="00673F2F">
        <w:rPr>
          <w:sz w:val="28"/>
          <w:szCs w:val="28"/>
        </w:rPr>
        <w:t>с</w:t>
      </w:r>
      <w:proofErr w:type="gramEnd"/>
      <w:r w:rsidRPr="00673F2F">
        <w:rPr>
          <w:sz w:val="28"/>
          <w:szCs w:val="28"/>
        </w:rPr>
        <w:t xml:space="preserve">. </w:t>
      </w:r>
      <w:proofErr w:type="gramStart"/>
      <w:r w:rsidRPr="00673F2F">
        <w:rPr>
          <w:sz w:val="28"/>
          <w:szCs w:val="28"/>
        </w:rPr>
        <w:t>Якшур-Бодья</w:t>
      </w:r>
      <w:proofErr w:type="gramEnd"/>
      <w:r w:rsidRPr="00673F2F">
        <w:rPr>
          <w:sz w:val="28"/>
          <w:szCs w:val="28"/>
        </w:rPr>
        <w:t xml:space="preserve">, ул. </w:t>
      </w:r>
      <w:proofErr w:type="spellStart"/>
      <w:r w:rsidRPr="00673F2F">
        <w:rPr>
          <w:sz w:val="28"/>
          <w:szCs w:val="28"/>
        </w:rPr>
        <w:t>Пушиной</w:t>
      </w:r>
      <w:proofErr w:type="spellEnd"/>
      <w:r w:rsidRPr="00673F2F">
        <w:rPr>
          <w:sz w:val="28"/>
          <w:szCs w:val="28"/>
        </w:rPr>
        <w:t xml:space="preserve">, д. </w:t>
      </w:r>
      <w:r>
        <w:rPr>
          <w:sz w:val="28"/>
          <w:szCs w:val="28"/>
        </w:rPr>
        <w:t xml:space="preserve">94 </w:t>
      </w:r>
      <w:r w:rsidRPr="00673F2F">
        <w:rPr>
          <w:sz w:val="28"/>
          <w:szCs w:val="28"/>
        </w:rPr>
        <w:t xml:space="preserve">(БТИ). </w:t>
      </w:r>
    </w:p>
    <w:p w:rsidR="00CF15F0" w:rsidRPr="00673F2F" w:rsidRDefault="00CF15F0" w:rsidP="00CF15F0">
      <w:pPr>
        <w:ind w:left="-709" w:firstLine="708"/>
        <w:jc w:val="both"/>
        <w:rPr>
          <w:sz w:val="28"/>
          <w:szCs w:val="28"/>
        </w:rPr>
      </w:pPr>
      <w:r w:rsidRPr="00673F2F">
        <w:rPr>
          <w:sz w:val="28"/>
          <w:szCs w:val="28"/>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2007г. № 221-ФЗ «О кадастровой деятельности»).</w:t>
      </w:r>
    </w:p>
    <w:tbl>
      <w:tblPr>
        <w:tblW w:w="10093" w:type="dxa"/>
        <w:tblLayout w:type="fixed"/>
        <w:tblCellMar>
          <w:left w:w="28" w:type="dxa"/>
          <w:right w:w="28" w:type="dxa"/>
        </w:tblCellMar>
        <w:tblLook w:val="0000" w:firstRow="0" w:lastRow="0" w:firstColumn="0" w:lastColumn="0" w:noHBand="0" w:noVBand="0"/>
      </w:tblPr>
      <w:tblGrid>
        <w:gridCol w:w="1162"/>
        <w:gridCol w:w="8931"/>
      </w:tblGrid>
      <w:tr w:rsidR="00CF15F0" w:rsidRPr="00E44A9A" w:rsidTr="00790BDB">
        <w:tc>
          <w:tcPr>
            <w:tcW w:w="1162" w:type="dxa"/>
            <w:vAlign w:val="bottom"/>
          </w:tcPr>
          <w:p w:rsidR="00CF15F0" w:rsidRDefault="00CF15F0" w:rsidP="00790BDB">
            <w:pPr>
              <w:ind w:left="57"/>
            </w:pPr>
          </w:p>
        </w:tc>
        <w:tc>
          <w:tcPr>
            <w:tcW w:w="8931" w:type="dxa"/>
            <w:vAlign w:val="bottom"/>
          </w:tcPr>
          <w:p w:rsidR="00CF15F0" w:rsidRPr="00E44A9A" w:rsidRDefault="00CF15F0" w:rsidP="00790BDB">
            <w:pPr>
              <w:jc w:val="center"/>
              <w:rPr>
                <w:i/>
              </w:rPr>
            </w:pPr>
          </w:p>
        </w:tc>
      </w:tr>
    </w:tbl>
    <w:p w:rsidR="00CF15F0" w:rsidRDefault="00CF15F0" w:rsidP="00CF15F0"/>
    <w:p w:rsidR="00CF15F0" w:rsidRDefault="00CF15F0" w:rsidP="006E222B">
      <w:pPr>
        <w:suppressAutoHyphens w:val="0"/>
        <w:autoSpaceDE/>
        <w:jc w:val="both"/>
        <w:rPr>
          <w:sz w:val="28"/>
          <w:szCs w:val="28"/>
          <w:lang w:eastAsia="ru-RU"/>
        </w:rPr>
      </w:pPr>
    </w:p>
    <w:p w:rsidR="00CF15F0" w:rsidRDefault="00CF15F0" w:rsidP="006E222B">
      <w:pPr>
        <w:suppressAutoHyphens w:val="0"/>
        <w:autoSpaceDE/>
        <w:jc w:val="both"/>
        <w:rPr>
          <w:sz w:val="28"/>
          <w:szCs w:val="28"/>
          <w:lang w:eastAsia="ru-RU"/>
        </w:rPr>
      </w:pPr>
    </w:p>
    <w:p w:rsidR="009E4F2B" w:rsidRPr="00CF681B" w:rsidRDefault="009E4F2B" w:rsidP="009E4F2B">
      <w:pPr>
        <w:tabs>
          <w:tab w:val="left" w:pos="1635"/>
          <w:tab w:val="left" w:pos="3105"/>
        </w:tabs>
        <w:jc w:val="both"/>
        <w:rPr>
          <w:b/>
          <w:sz w:val="28"/>
          <w:szCs w:val="28"/>
          <w:lang w:eastAsia="ru-RU"/>
        </w:rPr>
      </w:pPr>
      <w:r>
        <w:rPr>
          <w:b/>
          <w:sz w:val="28"/>
          <w:szCs w:val="28"/>
          <w:lang w:eastAsia="ru-RU"/>
        </w:rPr>
        <w:t>__</w:t>
      </w:r>
      <w:r w:rsidR="006B5961">
        <w:rPr>
          <w:b/>
          <w:sz w:val="28"/>
          <w:szCs w:val="28"/>
          <w:lang w:eastAsia="ru-RU"/>
        </w:rPr>
        <w:t>_______________________________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9E4F2B" w:rsidRPr="00D80BAF" w:rsidTr="001D7443">
        <w:trPr>
          <w:trHeight w:val="1971"/>
        </w:trPr>
        <w:tc>
          <w:tcPr>
            <w:tcW w:w="3127"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Учредитель:</w:t>
            </w:r>
          </w:p>
          <w:p w:rsidR="009E4F2B" w:rsidRPr="00D80BAF" w:rsidRDefault="009E4F2B" w:rsidP="001D7443">
            <w:pPr>
              <w:tabs>
                <w:tab w:val="left" w:pos="6150"/>
              </w:tabs>
              <w:jc w:val="both"/>
              <w:rPr>
                <w:lang w:eastAsia="en-US"/>
              </w:rPr>
            </w:pPr>
            <w:r w:rsidRPr="00D80BAF">
              <w:rPr>
                <w:lang w:eastAsia="en-US"/>
              </w:rPr>
              <w:t>Совет депутатов МО</w:t>
            </w:r>
          </w:p>
          <w:p w:rsidR="009E4F2B" w:rsidRPr="00D80BAF" w:rsidRDefault="009E4F2B" w:rsidP="001D7443">
            <w:pPr>
              <w:tabs>
                <w:tab w:val="left" w:pos="6150"/>
              </w:tabs>
              <w:jc w:val="both"/>
              <w:rPr>
                <w:lang w:eastAsia="en-US"/>
              </w:rPr>
            </w:pPr>
            <w:r w:rsidRPr="00D80BAF">
              <w:rPr>
                <w:lang w:eastAsia="en-US"/>
              </w:rPr>
              <w:t xml:space="preserve">«Муниципальный округ </w:t>
            </w:r>
            <w:proofErr w:type="spellStart"/>
            <w:r w:rsidRPr="00D80BAF">
              <w:rPr>
                <w:lang w:eastAsia="en-US"/>
              </w:rPr>
              <w:t>Якшур-Бодьинский</w:t>
            </w:r>
            <w:proofErr w:type="spellEnd"/>
            <w:r w:rsidRPr="00D80BAF">
              <w:rPr>
                <w:lang w:eastAsia="en-US"/>
              </w:rPr>
              <w:t xml:space="preserve"> район </w:t>
            </w:r>
          </w:p>
          <w:p w:rsidR="009E4F2B" w:rsidRPr="00D80BAF" w:rsidRDefault="009E4F2B" w:rsidP="001D7443">
            <w:pPr>
              <w:tabs>
                <w:tab w:val="left" w:pos="6150"/>
              </w:tabs>
              <w:jc w:val="both"/>
              <w:rPr>
                <w:lang w:eastAsia="en-US"/>
              </w:rPr>
            </w:pPr>
            <w:r w:rsidRPr="00D80BAF">
              <w:rPr>
                <w:lang w:eastAsia="en-US"/>
              </w:rPr>
              <w:t>Удмуртской Республики»</w:t>
            </w:r>
          </w:p>
          <w:p w:rsidR="009E4F2B" w:rsidRPr="00D80BAF" w:rsidRDefault="009E4F2B" w:rsidP="001D7443">
            <w:pPr>
              <w:tabs>
                <w:tab w:val="left" w:pos="6150"/>
              </w:tabs>
              <w:jc w:val="both"/>
              <w:rPr>
                <w:lang w:eastAsia="en-US"/>
              </w:rPr>
            </w:pPr>
            <w:r w:rsidRPr="00D80BAF">
              <w:rPr>
                <w:lang w:eastAsia="en-US"/>
              </w:rPr>
              <w:t xml:space="preserve">427100, с. Якшур-Бодья, </w:t>
            </w:r>
          </w:p>
          <w:p w:rsidR="009E4F2B" w:rsidRPr="00D80BAF" w:rsidRDefault="009E4F2B" w:rsidP="001D7443">
            <w:pPr>
              <w:tabs>
                <w:tab w:val="left" w:pos="6150"/>
              </w:tabs>
              <w:jc w:val="both"/>
              <w:rPr>
                <w:lang w:eastAsia="en-US"/>
              </w:rPr>
            </w:pPr>
            <w:r w:rsidRPr="00D80BAF">
              <w:rPr>
                <w:lang w:eastAsia="en-US"/>
              </w:rPr>
              <w:t xml:space="preserve">ул. </w:t>
            </w:r>
            <w:proofErr w:type="spellStart"/>
            <w:r w:rsidRPr="00D80BAF">
              <w:rPr>
                <w:lang w:eastAsia="en-US"/>
              </w:rPr>
              <w:t>Пушиной</w:t>
            </w:r>
            <w:proofErr w:type="spellEnd"/>
            <w:r w:rsidRPr="00D80BAF">
              <w:rPr>
                <w:lang w:eastAsia="en-US"/>
              </w:rPr>
              <w:t>, д. 69</w:t>
            </w:r>
          </w:p>
        </w:tc>
        <w:tc>
          <w:tcPr>
            <w:tcW w:w="3129"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Тираж 50 экземпляров</w:t>
            </w:r>
          </w:p>
          <w:p w:rsidR="009E4F2B" w:rsidRPr="00D80BAF" w:rsidRDefault="009E4F2B" w:rsidP="001D7443">
            <w:pPr>
              <w:tabs>
                <w:tab w:val="left" w:pos="6150"/>
              </w:tabs>
              <w:jc w:val="both"/>
              <w:rPr>
                <w:lang w:eastAsia="en-US"/>
              </w:rPr>
            </w:pPr>
            <w:r w:rsidRPr="00D80BAF">
              <w:rPr>
                <w:lang w:eastAsia="en-US"/>
              </w:rPr>
              <w:t>бесплатно</w:t>
            </w:r>
          </w:p>
        </w:tc>
        <w:tc>
          <w:tcPr>
            <w:tcW w:w="3157"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Подписано в печать</w:t>
            </w:r>
          </w:p>
          <w:p w:rsidR="009E4F2B" w:rsidRPr="00D80BAF" w:rsidRDefault="009E4F2B" w:rsidP="001D7443">
            <w:pPr>
              <w:tabs>
                <w:tab w:val="left" w:pos="6150"/>
              </w:tabs>
              <w:rPr>
                <w:lang w:eastAsia="en-US"/>
              </w:rPr>
            </w:pPr>
            <w:r w:rsidRPr="00D80BAF">
              <w:rPr>
                <w:lang w:eastAsia="en-US"/>
              </w:rPr>
              <w:t xml:space="preserve">Руководителем редакционного совета </w:t>
            </w:r>
            <w:proofErr w:type="spellStart"/>
            <w:r w:rsidRPr="00D80BAF">
              <w:rPr>
                <w:lang w:eastAsia="en-US"/>
              </w:rPr>
              <w:t>Поторочин</w:t>
            </w:r>
            <w:proofErr w:type="spellEnd"/>
            <w:r w:rsidRPr="00D80BAF">
              <w:rPr>
                <w:lang w:eastAsia="en-US"/>
              </w:rPr>
              <w:t xml:space="preserve"> С.В.</w:t>
            </w:r>
          </w:p>
          <w:p w:rsidR="009E4F2B" w:rsidRPr="00D80BAF" w:rsidRDefault="00324AEE" w:rsidP="00282C0C">
            <w:pPr>
              <w:tabs>
                <w:tab w:val="left" w:pos="6150"/>
              </w:tabs>
              <w:rPr>
                <w:lang w:eastAsia="en-US"/>
              </w:rPr>
            </w:pPr>
            <w:r>
              <w:rPr>
                <w:lang w:eastAsia="en-US"/>
              </w:rPr>
              <w:t>2</w:t>
            </w:r>
            <w:r w:rsidR="00282C0C">
              <w:rPr>
                <w:lang w:eastAsia="en-US"/>
              </w:rPr>
              <w:t>8</w:t>
            </w:r>
            <w:r w:rsidR="004D157E">
              <w:rPr>
                <w:lang w:eastAsia="en-US"/>
              </w:rPr>
              <w:t xml:space="preserve"> мая</w:t>
            </w:r>
            <w:r w:rsidR="00B66910">
              <w:rPr>
                <w:lang w:eastAsia="en-US"/>
              </w:rPr>
              <w:t xml:space="preserve"> </w:t>
            </w:r>
            <w:r w:rsidR="00665C4A">
              <w:rPr>
                <w:lang w:eastAsia="en-US"/>
              </w:rPr>
              <w:t>202</w:t>
            </w:r>
            <w:r w:rsidR="00282C0C">
              <w:rPr>
                <w:lang w:eastAsia="en-US"/>
              </w:rPr>
              <w:t>5</w:t>
            </w:r>
            <w:r w:rsidR="009E4F2B" w:rsidRPr="00D80BAF">
              <w:rPr>
                <w:lang w:eastAsia="en-US"/>
              </w:rPr>
              <w:t xml:space="preserve"> года</w:t>
            </w:r>
          </w:p>
        </w:tc>
      </w:tr>
    </w:tbl>
    <w:p w:rsidR="00080D29" w:rsidRPr="00080D29" w:rsidRDefault="00080D29" w:rsidP="00080D29">
      <w:pPr>
        <w:ind w:right="-31"/>
        <w:jc w:val="both"/>
        <w:rPr>
          <w:b/>
          <w:bCs/>
          <w:sz w:val="28"/>
          <w:szCs w:val="28"/>
        </w:rPr>
      </w:pPr>
    </w:p>
    <w:sectPr w:rsidR="00080D29" w:rsidRPr="00080D29" w:rsidSect="003F51AF">
      <w:footerReference w:type="default" r:id="rId2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C0C" w:rsidRDefault="00282C0C" w:rsidP="009565AE">
      <w:r>
        <w:separator/>
      </w:r>
    </w:p>
  </w:endnote>
  <w:endnote w:type="continuationSeparator" w:id="0">
    <w:p w:rsidR="00282C0C" w:rsidRDefault="00282C0C"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287" w:usb1="500078FF" w:usb2="00000021" w:usb3="00000000" w:csb0="000001BF" w:csb1="00000000"/>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242125"/>
      <w:docPartObj>
        <w:docPartGallery w:val="Page Numbers (Bottom of Page)"/>
        <w:docPartUnique/>
      </w:docPartObj>
    </w:sdtPr>
    <w:sdtEndPr/>
    <w:sdtContent>
      <w:p w:rsidR="00282C0C" w:rsidRDefault="00282C0C">
        <w:pPr>
          <w:pStyle w:val="a6"/>
          <w:jc w:val="right"/>
        </w:pPr>
        <w:r>
          <w:fldChar w:fldCharType="begin"/>
        </w:r>
        <w:r>
          <w:instrText>PAGE   \* MERGEFORMAT</w:instrText>
        </w:r>
        <w:r>
          <w:fldChar w:fldCharType="separate"/>
        </w:r>
        <w:r w:rsidR="009C3923">
          <w:rPr>
            <w:noProof/>
          </w:rPr>
          <w:t>15</w:t>
        </w:r>
        <w:r>
          <w:fldChar w:fldCharType="end"/>
        </w:r>
      </w:p>
    </w:sdtContent>
  </w:sdt>
  <w:p w:rsidR="00282C0C" w:rsidRDefault="00282C0C">
    <w:pPr>
      <w:pStyle w:val="a6"/>
    </w:pPr>
  </w:p>
  <w:p w:rsidR="00282C0C" w:rsidRDefault="00282C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C0C" w:rsidRDefault="00282C0C" w:rsidP="009565AE">
      <w:r>
        <w:separator/>
      </w:r>
    </w:p>
  </w:footnote>
  <w:footnote w:type="continuationSeparator" w:id="0">
    <w:p w:rsidR="00282C0C" w:rsidRDefault="00282C0C" w:rsidP="0095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7C657CB"/>
    <w:multiLevelType w:val="multilevel"/>
    <w:tmpl w:val="07C657CB"/>
    <w:lvl w:ilvl="0">
      <w:start w:val="1"/>
      <w:numFmt w:val="decimal"/>
      <w:lvlText w:val="%1."/>
      <w:lvlJc w:val="left"/>
      <w:pPr>
        <w:ind w:left="708" w:hanging="708"/>
      </w:pPr>
      <w:rPr>
        <w:rFonts w:hint="default"/>
      </w:rPr>
    </w:lvl>
    <w:lvl w:ilvl="1">
      <w:start w:val="1"/>
      <w:numFmt w:val="decimal"/>
      <w:lvlText w:val="%1.%2."/>
      <w:lvlJc w:val="left"/>
      <w:pPr>
        <w:ind w:left="1287" w:hanging="70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4652B57"/>
    <w:multiLevelType w:val="hybridMultilevel"/>
    <w:tmpl w:val="B0228888"/>
    <w:lvl w:ilvl="0" w:tplc="A97EF21C">
      <w:start w:val="1"/>
      <w:numFmt w:val="decimal"/>
      <w:lvlText w:val="%1."/>
      <w:lvlJc w:val="left"/>
      <w:pPr>
        <w:ind w:left="1096" w:hanging="396"/>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
    <w:nsid w:val="160A30EA"/>
    <w:multiLevelType w:val="multilevel"/>
    <w:tmpl w:val="240A1B00"/>
    <w:lvl w:ilvl="0">
      <w:start w:val="1"/>
      <w:numFmt w:val="decimal"/>
      <w:lvlText w:val="%1."/>
      <w:lvlJc w:val="left"/>
      <w:pPr>
        <w:ind w:left="1587" w:hanging="102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C3A15C8"/>
    <w:multiLevelType w:val="hybridMultilevel"/>
    <w:tmpl w:val="BE30AE9E"/>
    <w:lvl w:ilvl="0" w:tplc="6FB4A96E">
      <w:start w:val="1"/>
      <w:numFmt w:val="decimal"/>
      <w:lvlText w:val="%1."/>
      <w:lvlJc w:val="left"/>
      <w:pPr>
        <w:ind w:left="102" w:hanging="465"/>
      </w:pPr>
      <w:rPr>
        <w:rFonts w:ascii="Times New Roman" w:eastAsia="Times New Roman" w:hAnsi="Times New Roman" w:cs="Times New Roman" w:hint="default"/>
        <w:b w:val="0"/>
        <w:bCs w:val="0"/>
        <w:i w:val="0"/>
        <w:iCs w:val="0"/>
        <w:spacing w:val="0"/>
        <w:w w:val="100"/>
        <w:sz w:val="28"/>
        <w:szCs w:val="28"/>
        <w:lang w:val="ru-RU" w:eastAsia="en-US" w:bidi="ar-SA"/>
      </w:rPr>
    </w:lvl>
    <w:lvl w:ilvl="1" w:tplc="92286D48">
      <w:numFmt w:val="bullet"/>
      <w:lvlText w:val="•"/>
      <w:lvlJc w:val="left"/>
      <w:pPr>
        <w:ind w:left="1048" w:hanging="465"/>
      </w:pPr>
      <w:rPr>
        <w:lang w:val="ru-RU" w:eastAsia="en-US" w:bidi="ar-SA"/>
      </w:rPr>
    </w:lvl>
    <w:lvl w:ilvl="2" w:tplc="E85CD0DE">
      <w:numFmt w:val="bullet"/>
      <w:lvlText w:val="•"/>
      <w:lvlJc w:val="left"/>
      <w:pPr>
        <w:ind w:left="1997" w:hanging="465"/>
      </w:pPr>
      <w:rPr>
        <w:lang w:val="ru-RU" w:eastAsia="en-US" w:bidi="ar-SA"/>
      </w:rPr>
    </w:lvl>
    <w:lvl w:ilvl="3" w:tplc="49B4F3BE">
      <w:numFmt w:val="bullet"/>
      <w:lvlText w:val="•"/>
      <w:lvlJc w:val="left"/>
      <w:pPr>
        <w:ind w:left="2945" w:hanging="465"/>
      </w:pPr>
      <w:rPr>
        <w:lang w:val="ru-RU" w:eastAsia="en-US" w:bidi="ar-SA"/>
      </w:rPr>
    </w:lvl>
    <w:lvl w:ilvl="4" w:tplc="72606588">
      <w:numFmt w:val="bullet"/>
      <w:lvlText w:val="•"/>
      <w:lvlJc w:val="left"/>
      <w:pPr>
        <w:ind w:left="3894" w:hanging="465"/>
      </w:pPr>
      <w:rPr>
        <w:lang w:val="ru-RU" w:eastAsia="en-US" w:bidi="ar-SA"/>
      </w:rPr>
    </w:lvl>
    <w:lvl w:ilvl="5" w:tplc="68760A08">
      <w:numFmt w:val="bullet"/>
      <w:lvlText w:val="•"/>
      <w:lvlJc w:val="left"/>
      <w:pPr>
        <w:ind w:left="4843" w:hanging="465"/>
      </w:pPr>
      <w:rPr>
        <w:lang w:val="ru-RU" w:eastAsia="en-US" w:bidi="ar-SA"/>
      </w:rPr>
    </w:lvl>
    <w:lvl w:ilvl="6" w:tplc="370082F4">
      <w:numFmt w:val="bullet"/>
      <w:lvlText w:val="•"/>
      <w:lvlJc w:val="left"/>
      <w:pPr>
        <w:ind w:left="5791" w:hanging="465"/>
      </w:pPr>
      <w:rPr>
        <w:lang w:val="ru-RU" w:eastAsia="en-US" w:bidi="ar-SA"/>
      </w:rPr>
    </w:lvl>
    <w:lvl w:ilvl="7" w:tplc="3F680AF6">
      <w:numFmt w:val="bullet"/>
      <w:lvlText w:val="•"/>
      <w:lvlJc w:val="left"/>
      <w:pPr>
        <w:ind w:left="6740" w:hanging="465"/>
      </w:pPr>
      <w:rPr>
        <w:lang w:val="ru-RU" w:eastAsia="en-US" w:bidi="ar-SA"/>
      </w:rPr>
    </w:lvl>
    <w:lvl w:ilvl="8" w:tplc="C56C76B0">
      <w:numFmt w:val="bullet"/>
      <w:lvlText w:val="•"/>
      <w:lvlJc w:val="left"/>
      <w:pPr>
        <w:ind w:left="7689" w:hanging="465"/>
      </w:pPr>
      <w:rPr>
        <w:lang w:val="ru-RU" w:eastAsia="en-US" w:bidi="ar-SA"/>
      </w:rPr>
    </w:lvl>
  </w:abstractNum>
  <w:abstractNum w:abstractNumId="10">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F6F70F2"/>
    <w:multiLevelType w:val="hybridMultilevel"/>
    <w:tmpl w:val="97869734"/>
    <w:lvl w:ilvl="0" w:tplc="6C1290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828218E"/>
    <w:multiLevelType w:val="multilevel"/>
    <w:tmpl w:val="3828218E"/>
    <w:lvl w:ilvl="0">
      <w:start w:val="1"/>
      <w:numFmt w:val="bullet"/>
      <w:lvlText w:val=""/>
      <w:lvlJc w:val="left"/>
      <w:pPr>
        <w:ind w:left="708" w:hanging="708"/>
      </w:pPr>
      <w:rPr>
        <w:rFonts w:ascii="Symbol" w:hAnsi="Symbol" w:hint="default"/>
      </w:rPr>
    </w:lvl>
    <w:lvl w:ilvl="1">
      <w:start w:val="1"/>
      <w:numFmt w:val="decimal"/>
      <w:lvlText w:val="%1.%2."/>
      <w:lvlJc w:val="left"/>
      <w:pPr>
        <w:ind w:left="1276" w:hanging="70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572344"/>
    <w:multiLevelType w:val="multilevel"/>
    <w:tmpl w:val="3857234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nsid w:val="394F476A"/>
    <w:multiLevelType w:val="hybridMultilevel"/>
    <w:tmpl w:val="ED380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B3C293D"/>
    <w:multiLevelType w:val="multilevel"/>
    <w:tmpl w:val="3B3C29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40AA76DF"/>
    <w:multiLevelType w:val="multilevel"/>
    <w:tmpl w:val="40AA76D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nsid w:val="42B25A36"/>
    <w:multiLevelType w:val="hybridMultilevel"/>
    <w:tmpl w:val="1D466380"/>
    <w:lvl w:ilvl="0" w:tplc="5B2046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A0504F"/>
    <w:multiLevelType w:val="hybridMultilevel"/>
    <w:tmpl w:val="FFBA2862"/>
    <w:lvl w:ilvl="0" w:tplc="E384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023A86"/>
    <w:multiLevelType w:val="multilevel"/>
    <w:tmpl w:val="48023A8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94E14EC"/>
    <w:multiLevelType w:val="multilevel"/>
    <w:tmpl w:val="694E14E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nsid w:val="6A6735D5"/>
    <w:multiLevelType w:val="multilevel"/>
    <w:tmpl w:val="6A6735D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76C06510"/>
    <w:multiLevelType w:val="multilevel"/>
    <w:tmpl w:val="76C06510"/>
    <w:lvl w:ilvl="0">
      <w:start w:val="1"/>
      <w:numFmt w:val="bullet"/>
      <w:lvlText w:val=""/>
      <w:lvlJc w:val="left"/>
      <w:pPr>
        <w:ind w:left="708" w:hanging="708"/>
      </w:pPr>
      <w:rPr>
        <w:rFonts w:ascii="Symbol" w:hAnsi="Symbol" w:hint="default"/>
      </w:rPr>
    </w:lvl>
    <w:lvl w:ilvl="1">
      <w:start w:val="1"/>
      <w:numFmt w:val="bullet"/>
      <w:lvlText w:val=""/>
      <w:lvlJc w:val="left"/>
      <w:pPr>
        <w:ind w:left="1276" w:hanging="708"/>
      </w:pPr>
      <w:rPr>
        <w:rFonts w:ascii="Symbol" w:hAnsi="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77B474FC"/>
    <w:multiLevelType w:val="hybridMultilevel"/>
    <w:tmpl w:val="C47C849C"/>
    <w:lvl w:ilvl="0" w:tplc="8E248D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0"/>
  </w:num>
  <w:num w:numId="3">
    <w:abstractNumId w:val="4"/>
  </w:num>
  <w:num w:numId="4">
    <w:abstractNumId w:val="25"/>
  </w:num>
  <w:num w:numId="5">
    <w:abstractNumId w:val="29"/>
  </w:num>
  <w:num w:numId="6">
    <w:abstractNumId w:val="5"/>
  </w:num>
  <w:num w:numId="7">
    <w:abstractNumId w:val="2"/>
  </w:num>
  <w:num w:numId="8">
    <w:abstractNumId w:val="15"/>
  </w:num>
  <w:num w:numId="9">
    <w:abstractNumId w:val="8"/>
  </w:num>
  <w:num w:numId="10">
    <w:abstractNumId w:val="27"/>
  </w:num>
  <w:num w:numId="11">
    <w:abstractNumId w:val="22"/>
  </w:num>
  <w:num w:numId="12">
    <w:abstractNumId w:val="17"/>
  </w:num>
  <w:num w:numId="13">
    <w:abstractNumId w:val="20"/>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1"/>
  </w:num>
  <w:num w:numId="16">
    <w:abstractNumId w:val="3"/>
  </w:num>
  <w:num w:numId="17">
    <w:abstractNumId w:val="12"/>
  </w:num>
  <w:num w:numId="18">
    <w:abstractNumId w:val="18"/>
  </w:num>
  <w:num w:numId="19">
    <w:abstractNumId w:val="26"/>
  </w:num>
  <w:num w:numId="20">
    <w:abstractNumId w:val="16"/>
  </w:num>
  <w:num w:numId="21">
    <w:abstractNumId w:val="21"/>
  </w:num>
  <w:num w:numId="22">
    <w:abstractNumId w:val="6"/>
  </w:num>
  <w:num w:numId="23">
    <w:abstractNumId w:val="19"/>
  </w:num>
  <w:num w:numId="24">
    <w:abstractNumId w:val="13"/>
  </w:num>
  <w:num w:numId="25">
    <w:abstractNumId w:val="23"/>
  </w:num>
  <w:num w:numId="26">
    <w:abstractNumId w:val="2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7"/>
  </w:num>
  <w:num w:numId="30">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20F2"/>
    <w:rsid w:val="00003C7A"/>
    <w:rsid w:val="00006E7D"/>
    <w:rsid w:val="0001034C"/>
    <w:rsid w:val="000111B0"/>
    <w:rsid w:val="0001778F"/>
    <w:rsid w:val="0002233D"/>
    <w:rsid w:val="0003097D"/>
    <w:rsid w:val="000315D0"/>
    <w:rsid w:val="00043280"/>
    <w:rsid w:val="0004480B"/>
    <w:rsid w:val="00056029"/>
    <w:rsid w:val="0005785E"/>
    <w:rsid w:val="00061439"/>
    <w:rsid w:val="00080D29"/>
    <w:rsid w:val="0008124C"/>
    <w:rsid w:val="00081FF2"/>
    <w:rsid w:val="00084D26"/>
    <w:rsid w:val="000962A0"/>
    <w:rsid w:val="000970AD"/>
    <w:rsid w:val="000A381A"/>
    <w:rsid w:val="000B3B88"/>
    <w:rsid w:val="000B6D93"/>
    <w:rsid w:val="000C53C6"/>
    <w:rsid w:val="000D125D"/>
    <w:rsid w:val="000D25E4"/>
    <w:rsid w:val="000D5D85"/>
    <w:rsid w:val="000E0E38"/>
    <w:rsid w:val="000F203C"/>
    <w:rsid w:val="000F74B5"/>
    <w:rsid w:val="001041BC"/>
    <w:rsid w:val="001051EE"/>
    <w:rsid w:val="00105655"/>
    <w:rsid w:val="00105794"/>
    <w:rsid w:val="00107703"/>
    <w:rsid w:val="00112202"/>
    <w:rsid w:val="001221B2"/>
    <w:rsid w:val="001227E5"/>
    <w:rsid w:val="00123B0F"/>
    <w:rsid w:val="00124BF2"/>
    <w:rsid w:val="0012559D"/>
    <w:rsid w:val="00130BA8"/>
    <w:rsid w:val="00141272"/>
    <w:rsid w:val="00141FB1"/>
    <w:rsid w:val="001422D6"/>
    <w:rsid w:val="00153345"/>
    <w:rsid w:val="00154E2B"/>
    <w:rsid w:val="001574F8"/>
    <w:rsid w:val="00161AC0"/>
    <w:rsid w:val="00165742"/>
    <w:rsid w:val="00170E38"/>
    <w:rsid w:val="00173A26"/>
    <w:rsid w:val="00187681"/>
    <w:rsid w:val="00194A55"/>
    <w:rsid w:val="00195444"/>
    <w:rsid w:val="00197AE8"/>
    <w:rsid w:val="001A6A10"/>
    <w:rsid w:val="001B2E97"/>
    <w:rsid w:val="001B492B"/>
    <w:rsid w:val="001C1771"/>
    <w:rsid w:val="001C4539"/>
    <w:rsid w:val="001C69B5"/>
    <w:rsid w:val="001D0EA2"/>
    <w:rsid w:val="001D2FAA"/>
    <w:rsid w:val="001D486F"/>
    <w:rsid w:val="001D531E"/>
    <w:rsid w:val="001D6BD7"/>
    <w:rsid w:val="001D7443"/>
    <w:rsid w:val="001E4656"/>
    <w:rsid w:val="001E7768"/>
    <w:rsid w:val="001F0C42"/>
    <w:rsid w:val="001F1FC8"/>
    <w:rsid w:val="001F397B"/>
    <w:rsid w:val="00200FB8"/>
    <w:rsid w:val="00204818"/>
    <w:rsid w:val="00207338"/>
    <w:rsid w:val="002115A9"/>
    <w:rsid w:val="00220DBC"/>
    <w:rsid w:val="00221547"/>
    <w:rsid w:val="0022396C"/>
    <w:rsid w:val="00226CFA"/>
    <w:rsid w:val="002314AE"/>
    <w:rsid w:val="00234966"/>
    <w:rsid w:val="00235E8B"/>
    <w:rsid w:val="00240AE0"/>
    <w:rsid w:val="0024740B"/>
    <w:rsid w:val="00252D61"/>
    <w:rsid w:val="0025427B"/>
    <w:rsid w:val="00265060"/>
    <w:rsid w:val="00270D81"/>
    <w:rsid w:val="002745D7"/>
    <w:rsid w:val="002772A2"/>
    <w:rsid w:val="002800EC"/>
    <w:rsid w:val="00282B41"/>
    <w:rsid w:val="00282C0C"/>
    <w:rsid w:val="00284529"/>
    <w:rsid w:val="002877AD"/>
    <w:rsid w:val="00290C7D"/>
    <w:rsid w:val="002A04A4"/>
    <w:rsid w:val="002A1836"/>
    <w:rsid w:val="002A55A3"/>
    <w:rsid w:val="002A782E"/>
    <w:rsid w:val="002B3355"/>
    <w:rsid w:val="002B724E"/>
    <w:rsid w:val="002C0755"/>
    <w:rsid w:val="002D6189"/>
    <w:rsid w:val="002E07A9"/>
    <w:rsid w:val="002E0B4C"/>
    <w:rsid w:val="002E4172"/>
    <w:rsid w:val="002F4046"/>
    <w:rsid w:val="002F6DD7"/>
    <w:rsid w:val="0030424D"/>
    <w:rsid w:val="00321282"/>
    <w:rsid w:val="00322D14"/>
    <w:rsid w:val="00324AEE"/>
    <w:rsid w:val="00326ADC"/>
    <w:rsid w:val="00327EC7"/>
    <w:rsid w:val="003313E6"/>
    <w:rsid w:val="00336FAB"/>
    <w:rsid w:val="00347EA5"/>
    <w:rsid w:val="003548A0"/>
    <w:rsid w:val="00363475"/>
    <w:rsid w:val="00366DD2"/>
    <w:rsid w:val="003705EC"/>
    <w:rsid w:val="0037254F"/>
    <w:rsid w:val="0037587D"/>
    <w:rsid w:val="00383A85"/>
    <w:rsid w:val="003934B4"/>
    <w:rsid w:val="00395C04"/>
    <w:rsid w:val="003969C8"/>
    <w:rsid w:val="003A04CB"/>
    <w:rsid w:val="003A39AA"/>
    <w:rsid w:val="003B4A79"/>
    <w:rsid w:val="003B4EAA"/>
    <w:rsid w:val="003C6D15"/>
    <w:rsid w:val="003D0677"/>
    <w:rsid w:val="003E5AEC"/>
    <w:rsid w:val="003E7860"/>
    <w:rsid w:val="003F36E4"/>
    <w:rsid w:val="003F51AF"/>
    <w:rsid w:val="003F6702"/>
    <w:rsid w:val="003F73D1"/>
    <w:rsid w:val="0040670B"/>
    <w:rsid w:val="0040758C"/>
    <w:rsid w:val="00407BF3"/>
    <w:rsid w:val="00411F1E"/>
    <w:rsid w:val="0041230B"/>
    <w:rsid w:val="00414DC6"/>
    <w:rsid w:val="00421CBD"/>
    <w:rsid w:val="00422B5C"/>
    <w:rsid w:val="0043569B"/>
    <w:rsid w:val="004407DB"/>
    <w:rsid w:val="0044091D"/>
    <w:rsid w:val="00442041"/>
    <w:rsid w:val="00464D59"/>
    <w:rsid w:val="004755A0"/>
    <w:rsid w:val="0048280C"/>
    <w:rsid w:val="004914CC"/>
    <w:rsid w:val="00493FD3"/>
    <w:rsid w:val="0049648E"/>
    <w:rsid w:val="004970C7"/>
    <w:rsid w:val="004A1567"/>
    <w:rsid w:val="004A3185"/>
    <w:rsid w:val="004A7580"/>
    <w:rsid w:val="004B0129"/>
    <w:rsid w:val="004B2878"/>
    <w:rsid w:val="004B7160"/>
    <w:rsid w:val="004C292D"/>
    <w:rsid w:val="004C45AD"/>
    <w:rsid w:val="004D0ADD"/>
    <w:rsid w:val="004D10DB"/>
    <w:rsid w:val="004D157E"/>
    <w:rsid w:val="004E4FA6"/>
    <w:rsid w:val="004E7D46"/>
    <w:rsid w:val="004E7D77"/>
    <w:rsid w:val="004F0C20"/>
    <w:rsid w:val="004F53E6"/>
    <w:rsid w:val="004F6ACB"/>
    <w:rsid w:val="00500C42"/>
    <w:rsid w:val="00501B9F"/>
    <w:rsid w:val="005023D8"/>
    <w:rsid w:val="005027A8"/>
    <w:rsid w:val="00510C5C"/>
    <w:rsid w:val="005164DA"/>
    <w:rsid w:val="00517A8B"/>
    <w:rsid w:val="0052028A"/>
    <w:rsid w:val="00523622"/>
    <w:rsid w:val="0053130F"/>
    <w:rsid w:val="00534483"/>
    <w:rsid w:val="0053717B"/>
    <w:rsid w:val="00537307"/>
    <w:rsid w:val="00553879"/>
    <w:rsid w:val="00553ED3"/>
    <w:rsid w:val="00566AF8"/>
    <w:rsid w:val="0058246E"/>
    <w:rsid w:val="00590763"/>
    <w:rsid w:val="005A5646"/>
    <w:rsid w:val="005A6A4D"/>
    <w:rsid w:val="005A7233"/>
    <w:rsid w:val="005B0B14"/>
    <w:rsid w:val="005C1B72"/>
    <w:rsid w:val="005D118F"/>
    <w:rsid w:val="005D1C40"/>
    <w:rsid w:val="005D22CB"/>
    <w:rsid w:val="005D32F0"/>
    <w:rsid w:val="005F60D7"/>
    <w:rsid w:val="00602145"/>
    <w:rsid w:val="00605764"/>
    <w:rsid w:val="00614AEA"/>
    <w:rsid w:val="00617806"/>
    <w:rsid w:val="0062157B"/>
    <w:rsid w:val="00621EEC"/>
    <w:rsid w:val="00630249"/>
    <w:rsid w:val="00636B7F"/>
    <w:rsid w:val="006375D6"/>
    <w:rsid w:val="00645989"/>
    <w:rsid w:val="00646CDA"/>
    <w:rsid w:val="0065379D"/>
    <w:rsid w:val="00657078"/>
    <w:rsid w:val="006573EE"/>
    <w:rsid w:val="00657A01"/>
    <w:rsid w:val="00660EB8"/>
    <w:rsid w:val="00665C4A"/>
    <w:rsid w:val="006720F5"/>
    <w:rsid w:val="00680B36"/>
    <w:rsid w:val="0069257B"/>
    <w:rsid w:val="006A2EB8"/>
    <w:rsid w:val="006A56EA"/>
    <w:rsid w:val="006A6E00"/>
    <w:rsid w:val="006B106C"/>
    <w:rsid w:val="006B5961"/>
    <w:rsid w:val="006C0EA9"/>
    <w:rsid w:val="006C6D12"/>
    <w:rsid w:val="006D1D3C"/>
    <w:rsid w:val="006D6B7B"/>
    <w:rsid w:val="006E222B"/>
    <w:rsid w:val="006E2EE1"/>
    <w:rsid w:val="006E317D"/>
    <w:rsid w:val="006F2167"/>
    <w:rsid w:val="006F43F4"/>
    <w:rsid w:val="007044F9"/>
    <w:rsid w:val="007046D6"/>
    <w:rsid w:val="00713F80"/>
    <w:rsid w:val="007177E5"/>
    <w:rsid w:val="00720D03"/>
    <w:rsid w:val="00721B3E"/>
    <w:rsid w:val="0073006A"/>
    <w:rsid w:val="0073039B"/>
    <w:rsid w:val="00744E90"/>
    <w:rsid w:val="00746D45"/>
    <w:rsid w:val="00751A38"/>
    <w:rsid w:val="00754B72"/>
    <w:rsid w:val="007557FF"/>
    <w:rsid w:val="00760C66"/>
    <w:rsid w:val="007637FC"/>
    <w:rsid w:val="0076542B"/>
    <w:rsid w:val="007703B8"/>
    <w:rsid w:val="00770E26"/>
    <w:rsid w:val="00771676"/>
    <w:rsid w:val="00772196"/>
    <w:rsid w:val="0078550A"/>
    <w:rsid w:val="007861DB"/>
    <w:rsid w:val="0079155F"/>
    <w:rsid w:val="00792CFD"/>
    <w:rsid w:val="00792ED7"/>
    <w:rsid w:val="00794B75"/>
    <w:rsid w:val="00795496"/>
    <w:rsid w:val="00795578"/>
    <w:rsid w:val="00796E84"/>
    <w:rsid w:val="007A4476"/>
    <w:rsid w:val="007B2956"/>
    <w:rsid w:val="007B7EA4"/>
    <w:rsid w:val="007C0104"/>
    <w:rsid w:val="007C5738"/>
    <w:rsid w:val="007D1B1E"/>
    <w:rsid w:val="007D335F"/>
    <w:rsid w:val="00802916"/>
    <w:rsid w:val="00807D7B"/>
    <w:rsid w:val="008114F2"/>
    <w:rsid w:val="0082041D"/>
    <w:rsid w:val="00820E5B"/>
    <w:rsid w:val="0082220A"/>
    <w:rsid w:val="00823AB8"/>
    <w:rsid w:val="00826D59"/>
    <w:rsid w:val="00831FAF"/>
    <w:rsid w:val="00835E48"/>
    <w:rsid w:val="00836319"/>
    <w:rsid w:val="00836509"/>
    <w:rsid w:val="00841C16"/>
    <w:rsid w:val="008454D5"/>
    <w:rsid w:val="0084692D"/>
    <w:rsid w:val="0085029A"/>
    <w:rsid w:val="008533DA"/>
    <w:rsid w:val="00855B33"/>
    <w:rsid w:val="008641D9"/>
    <w:rsid w:val="00866B2A"/>
    <w:rsid w:val="00870348"/>
    <w:rsid w:val="00874366"/>
    <w:rsid w:val="00880A92"/>
    <w:rsid w:val="00882269"/>
    <w:rsid w:val="00885F06"/>
    <w:rsid w:val="008901FD"/>
    <w:rsid w:val="00893E49"/>
    <w:rsid w:val="008A4306"/>
    <w:rsid w:val="008A4CF2"/>
    <w:rsid w:val="008C1E94"/>
    <w:rsid w:val="008C265D"/>
    <w:rsid w:val="008C2B2B"/>
    <w:rsid w:val="008D5417"/>
    <w:rsid w:val="008E12EE"/>
    <w:rsid w:val="008E1886"/>
    <w:rsid w:val="008E6F4F"/>
    <w:rsid w:val="008E7130"/>
    <w:rsid w:val="008E7B44"/>
    <w:rsid w:val="008F3A24"/>
    <w:rsid w:val="00900DF4"/>
    <w:rsid w:val="009046DA"/>
    <w:rsid w:val="009158A2"/>
    <w:rsid w:val="00922E59"/>
    <w:rsid w:val="00925457"/>
    <w:rsid w:val="00932286"/>
    <w:rsid w:val="00945AA5"/>
    <w:rsid w:val="009565AE"/>
    <w:rsid w:val="00964131"/>
    <w:rsid w:val="00970CB2"/>
    <w:rsid w:val="009734FE"/>
    <w:rsid w:val="00985872"/>
    <w:rsid w:val="00992930"/>
    <w:rsid w:val="0099311E"/>
    <w:rsid w:val="009B04A9"/>
    <w:rsid w:val="009B6FF2"/>
    <w:rsid w:val="009B717F"/>
    <w:rsid w:val="009C2E08"/>
    <w:rsid w:val="009C3923"/>
    <w:rsid w:val="009C61A8"/>
    <w:rsid w:val="009D0400"/>
    <w:rsid w:val="009D45DE"/>
    <w:rsid w:val="009D711A"/>
    <w:rsid w:val="009E2929"/>
    <w:rsid w:val="009E482A"/>
    <w:rsid w:val="009E4F2B"/>
    <w:rsid w:val="009E58E2"/>
    <w:rsid w:val="00A014A9"/>
    <w:rsid w:val="00A13D08"/>
    <w:rsid w:val="00A27F7D"/>
    <w:rsid w:val="00A329B4"/>
    <w:rsid w:val="00A32E5D"/>
    <w:rsid w:val="00A34258"/>
    <w:rsid w:val="00A375E3"/>
    <w:rsid w:val="00A37669"/>
    <w:rsid w:val="00A40842"/>
    <w:rsid w:val="00A44D96"/>
    <w:rsid w:val="00A47C74"/>
    <w:rsid w:val="00A52D2D"/>
    <w:rsid w:val="00A57E91"/>
    <w:rsid w:val="00A61CFD"/>
    <w:rsid w:val="00A70B52"/>
    <w:rsid w:val="00A72855"/>
    <w:rsid w:val="00AA6EE2"/>
    <w:rsid w:val="00AB4A33"/>
    <w:rsid w:val="00AB7B19"/>
    <w:rsid w:val="00AC42B0"/>
    <w:rsid w:val="00AC65D3"/>
    <w:rsid w:val="00AC754F"/>
    <w:rsid w:val="00AD190F"/>
    <w:rsid w:val="00AD67BF"/>
    <w:rsid w:val="00AD712A"/>
    <w:rsid w:val="00AE428D"/>
    <w:rsid w:val="00AE7F34"/>
    <w:rsid w:val="00AF10FB"/>
    <w:rsid w:val="00AF4353"/>
    <w:rsid w:val="00AF48E0"/>
    <w:rsid w:val="00B00393"/>
    <w:rsid w:val="00B047F9"/>
    <w:rsid w:val="00B06CE3"/>
    <w:rsid w:val="00B12A71"/>
    <w:rsid w:val="00B32A3D"/>
    <w:rsid w:val="00B3348D"/>
    <w:rsid w:val="00B37184"/>
    <w:rsid w:val="00B56082"/>
    <w:rsid w:val="00B56B06"/>
    <w:rsid w:val="00B64648"/>
    <w:rsid w:val="00B66910"/>
    <w:rsid w:val="00B74519"/>
    <w:rsid w:val="00B74627"/>
    <w:rsid w:val="00B82271"/>
    <w:rsid w:val="00B9358D"/>
    <w:rsid w:val="00B95401"/>
    <w:rsid w:val="00B96717"/>
    <w:rsid w:val="00BA0300"/>
    <w:rsid w:val="00BA0E33"/>
    <w:rsid w:val="00BA3BC0"/>
    <w:rsid w:val="00BB5FF9"/>
    <w:rsid w:val="00BC0EDC"/>
    <w:rsid w:val="00BC7D0F"/>
    <w:rsid w:val="00BC7D2B"/>
    <w:rsid w:val="00BD3D18"/>
    <w:rsid w:val="00BD6311"/>
    <w:rsid w:val="00BE2588"/>
    <w:rsid w:val="00BF1CFB"/>
    <w:rsid w:val="00C00E5E"/>
    <w:rsid w:val="00C02578"/>
    <w:rsid w:val="00C15D25"/>
    <w:rsid w:val="00C2431A"/>
    <w:rsid w:val="00C424BA"/>
    <w:rsid w:val="00C42AC4"/>
    <w:rsid w:val="00C43498"/>
    <w:rsid w:val="00C52F60"/>
    <w:rsid w:val="00C5508C"/>
    <w:rsid w:val="00C55772"/>
    <w:rsid w:val="00C6409C"/>
    <w:rsid w:val="00C74FF2"/>
    <w:rsid w:val="00C80F67"/>
    <w:rsid w:val="00C82534"/>
    <w:rsid w:val="00C8530D"/>
    <w:rsid w:val="00C95445"/>
    <w:rsid w:val="00C95BB9"/>
    <w:rsid w:val="00CA0F46"/>
    <w:rsid w:val="00CB516C"/>
    <w:rsid w:val="00CB577B"/>
    <w:rsid w:val="00CB7301"/>
    <w:rsid w:val="00CC07DD"/>
    <w:rsid w:val="00CC2262"/>
    <w:rsid w:val="00CC5231"/>
    <w:rsid w:val="00CC7795"/>
    <w:rsid w:val="00CC7F31"/>
    <w:rsid w:val="00CD3829"/>
    <w:rsid w:val="00CE503E"/>
    <w:rsid w:val="00CE5684"/>
    <w:rsid w:val="00CF15F0"/>
    <w:rsid w:val="00CF2F7C"/>
    <w:rsid w:val="00CF49CA"/>
    <w:rsid w:val="00D03B50"/>
    <w:rsid w:val="00D050CB"/>
    <w:rsid w:val="00D10019"/>
    <w:rsid w:val="00D17EC4"/>
    <w:rsid w:val="00D2043D"/>
    <w:rsid w:val="00D22F3A"/>
    <w:rsid w:val="00D25324"/>
    <w:rsid w:val="00D30002"/>
    <w:rsid w:val="00D32195"/>
    <w:rsid w:val="00D32C74"/>
    <w:rsid w:val="00D339A4"/>
    <w:rsid w:val="00D37970"/>
    <w:rsid w:val="00D461DA"/>
    <w:rsid w:val="00D47ECC"/>
    <w:rsid w:val="00D503B9"/>
    <w:rsid w:val="00D50D90"/>
    <w:rsid w:val="00D54D93"/>
    <w:rsid w:val="00D723D7"/>
    <w:rsid w:val="00D80FA4"/>
    <w:rsid w:val="00D81B82"/>
    <w:rsid w:val="00D84B92"/>
    <w:rsid w:val="00DC282F"/>
    <w:rsid w:val="00DC3021"/>
    <w:rsid w:val="00DC7BDE"/>
    <w:rsid w:val="00DD297F"/>
    <w:rsid w:val="00DE438A"/>
    <w:rsid w:val="00DF1415"/>
    <w:rsid w:val="00E13F2F"/>
    <w:rsid w:val="00E17445"/>
    <w:rsid w:val="00E20AAE"/>
    <w:rsid w:val="00E229F5"/>
    <w:rsid w:val="00E22CD5"/>
    <w:rsid w:val="00E23CCB"/>
    <w:rsid w:val="00E27D2F"/>
    <w:rsid w:val="00E324A1"/>
    <w:rsid w:val="00E36146"/>
    <w:rsid w:val="00E36958"/>
    <w:rsid w:val="00E40EFB"/>
    <w:rsid w:val="00E41A3C"/>
    <w:rsid w:val="00E57B40"/>
    <w:rsid w:val="00E63DD9"/>
    <w:rsid w:val="00E65DE4"/>
    <w:rsid w:val="00E71D14"/>
    <w:rsid w:val="00E71D27"/>
    <w:rsid w:val="00E76561"/>
    <w:rsid w:val="00E833F0"/>
    <w:rsid w:val="00EA5C01"/>
    <w:rsid w:val="00EB0221"/>
    <w:rsid w:val="00EB1020"/>
    <w:rsid w:val="00EB71F4"/>
    <w:rsid w:val="00EB758E"/>
    <w:rsid w:val="00EC15C7"/>
    <w:rsid w:val="00EE291D"/>
    <w:rsid w:val="00EE2A08"/>
    <w:rsid w:val="00EE75A1"/>
    <w:rsid w:val="00EF34CA"/>
    <w:rsid w:val="00F00E51"/>
    <w:rsid w:val="00F052FC"/>
    <w:rsid w:val="00F05C61"/>
    <w:rsid w:val="00F108F0"/>
    <w:rsid w:val="00F1474D"/>
    <w:rsid w:val="00F36D59"/>
    <w:rsid w:val="00F417F1"/>
    <w:rsid w:val="00F41CFC"/>
    <w:rsid w:val="00F44B4B"/>
    <w:rsid w:val="00F504FD"/>
    <w:rsid w:val="00F507E7"/>
    <w:rsid w:val="00F645E5"/>
    <w:rsid w:val="00F66F77"/>
    <w:rsid w:val="00F67618"/>
    <w:rsid w:val="00F70BA0"/>
    <w:rsid w:val="00F71B39"/>
    <w:rsid w:val="00F73156"/>
    <w:rsid w:val="00F848C1"/>
    <w:rsid w:val="00F86E19"/>
    <w:rsid w:val="00F9150E"/>
    <w:rsid w:val="00F9168E"/>
    <w:rsid w:val="00F93256"/>
    <w:rsid w:val="00F94143"/>
    <w:rsid w:val="00F9425C"/>
    <w:rsid w:val="00F95888"/>
    <w:rsid w:val="00FB62B4"/>
    <w:rsid w:val="00FB746B"/>
    <w:rsid w:val="00FB7595"/>
    <w:rsid w:val="00FB783D"/>
    <w:rsid w:val="00FC3670"/>
    <w:rsid w:val="00FD0484"/>
    <w:rsid w:val="00FD1710"/>
    <w:rsid w:val="00FD1D09"/>
    <w:rsid w:val="00FD4C4C"/>
    <w:rsid w:val="00FD7BC8"/>
    <w:rsid w:val="00FE31A1"/>
    <w:rsid w:val="00FE6CD4"/>
    <w:rsid w:val="00FE710C"/>
    <w:rsid w:val="00FF408C"/>
    <w:rsid w:val="00FF6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 w:type="numbering" w:customStyle="1" w:styleId="71">
    <w:name w:val="Нет списка7"/>
    <w:next w:val="a2"/>
    <w:uiPriority w:val="99"/>
    <w:semiHidden/>
    <w:unhideWhenUsed/>
    <w:rsid w:val="00645989"/>
  </w:style>
  <w:style w:type="character" w:customStyle="1" w:styleId="ConsPlusNormal0">
    <w:name w:val="ConsPlusNormal Знак"/>
    <w:link w:val="ConsPlusNormal"/>
    <w:locked/>
    <w:rsid w:val="00645989"/>
    <w:rPr>
      <w:rFonts w:ascii="Arial" w:eastAsia="Times New Roman" w:hAnsi="Arial" w:cs="Arial"/>
      <w:sz w:val="20"/>
      <w:szCs w:val="20"/>
      <w:lang w:eastAsia="ru-RU"/>
    </w:rPr>
  </w:style>
  <w:style w:type="paragraph" w:customStyle="1" w:styleId="Default">
    <w:name w:val="Default"/>
    <w:rsid w:val="0064598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 w:type="numbering" w:customStyle="1" w:styleId="71">
    <w:name w:val="Нет списка7"/>
    <w:next w:val="a2"/>
    <w:uiPriority w:val="99"/>
    <w:semiHidden/>
    <w:unhideWhenUsed/>
    <w:rsid w:val="00645989"/>
  </w:style>
  <w:style w:type="character" w:customStyle="1" w:styleId="ConsPlusNormal0">
    <w:name w:val="ConsPlusNormal Знак"/>
    <w:link w:val="ConsPlusNormal"/>
    <w:locked/>
    <w:rsid w:val="00645989"/>
    <w:rPr>
      <w:rFonts w:ascii="Arial" w:eastAsia="Times New Roman" w:hAnsi="Arial" w:cs="Arial"/>
      <w:sz w:val="20"/>
      <w:szCs w:val="20"/>
      <w:lang w:eastAsia="ru-RU"/>
    </w:rPr>
  </w:style>
  <w:style w:type="paragraph" w:customStyle="1" w:styleId="Default">
    <w:name w:val="Default"/>
    <w:rsid w:val="0064598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573">
      <w:bodyDiv w:val="1"/>
      <w:marLeft w:val="0"/>
      <w:marRight w:val="0"/>
      <w:marTop w:val="0"/>
      <w:marBottom w:val="0"/>
      <w:divBdr>
        <w:top w:val="none" w:sz="0" w:space="0" w:color="auto"/>
        <w:left w:val="none" w:sz="0" w:space="0" w:color="auto"/>
        <w:bottom w:val="none" w:sz="0" w:space="0" w:color="auto"/>
        <w:right w:val="none" w:sz="0" w:space="0" w:color="auto"/>
      </w:divBdr>
    </w:div>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02454962">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151216622">
      <w:bodyDiv w:val="1"/>
      <w:marLeft w:val="0"/>
      <w:marRight w:val="0"/>
      <w:marTop w:val="0"/>
      <w:marBottom w:val="0"/>
      <w:divBdr>
        <w:top w:val="none" w:sz="0" w:space="0" w:color="auto"/>
        <w:left w:val="none" w:sz="0" w:space="0" w:color="auto"/>
        <w:bottom w:val="none" w:sz="0" w:space="0" w:color="auto"/>
        <w:right w:val="none" w:sz="0" w:space="0" w:color="auto"/>
      </w:divBdr>
    </w:div>
    <w:div w:id="167258200">
      <w:bodyDiv w:val="1"/>
      <w:marLeft w:val="0"/>
      <w:marRight w:val="0"/>
      <w:marTop w:val="0"/>
      <w:marBottom w:val="0"/>
      <w:divBdr>
        <w:top w:val="none" w:sz="0" w:space="0" w:color="auto"/>
        <w:left w:val="none" w:sz="0" w:space="0" w:color="auto"/>
        <w:bottom w:val="none" w:sz="0" w:space="0" w:color="auto"/>
        <w:right w:val="none" w:sz="0" w:space="0" w:color="auto"/>
      </w:divBdr>
    </w:div>
    <w:div w:id="205290899">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237908660">
      <w:bodyDiv w:val="1"/>
      <w:marLeft w:val="0"/>
      <w:marRight w:val="0"/>
      <w:marTop w:val="0"/>
      <w:marBottom w:val="0"/>
      <w:divBdr>
        <w:top w:val="none" w:sz="0" w:space="0" w:color="auto"/>
        <w:left w:val="none" w:sz="0" w:space="0" w:color="auto"/>
        <w:bottom w:val="none" w:sz="0" w:space="0" w:color="auto"/>
        <w:right w:val="none" w:sz="0" w:space="0" w:color="auto"/>
      </w:divBdr>
    </w:div>
    <w:div w:id="246961756">
      <w:bodyDiv w:val="1"/>
      <w:marLeft w:val="0"/>
      <w:marRight w:val="0"/>
      <w:marTop w:val="0"/>
      <w:marBottom w:val="0"/>
      <w:divBdr>
        <w:top w:val="none" w:sz="0" w:space="0" w:color="auto"/>
        <w:left w:val="none" w:sz="0" w:space="0" w:color="auto"/>
        <w:bottom w:val="none" w:sz="0" w:space="0" w:color="auto"/>
        <w:right w:val="none" w:sz="0" w:space="0" w:color="auto"/>
      </w:divBdr>
    </w:div>
    <w:div w:id="271134760">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29526527">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52732309">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396634242">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6100688">
      <w:bodyDiv w:val="1"/>
      <w:marLeft w:val="0"/>
      <w:marRight w:val="0"/>
      <w:marTop w:val="0"/>
      <w:marBottom w:val="0"/>
      <w:divBdr>
        <w:top w:val="none" w:sz="0" w:space="0" w:color="auto"/>
        <w:left w:val="none" w:sz="0" w:space="0" w:color="auto"/>
        <w:bottom w:val="none" w:sz="0" w:space="0" w:color="auto"/>
        <w:right w:val="none" w:sz="0" w:space="0" w:color="auto"/>
      </w:divBdr>
    </w:div>
    <w:div w:id="43656521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47459698">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86083832">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20593879">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28103625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01709309">
      <w:bodyDiv w:val="1"/>
      <w:marLeft w:val="0"/>
      <w:marRight w:val="0"/>
      <w:marTop w:val="0"/>
      <w:marBottom w:val="0"/>
      <w:divBdr>
        <w:top w:val="none" w:sz="0" w:space="0" w:color="auto"/>
        <w:left w:val="none" w:sz="0" w:space="0" w:color="auto"/>
        <w:bottom w:val="none" w:sz="0" w:space="0" w:color="auto"/>
        <w:right w:val="none" w:sz="0" w:space="0" w:color="auto"/>
      </w:divBdr>
    </w:div>
    <w:div w:id="1413358856">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499930506">
      <w:bodyDiv w:val="1"/>
      <w:marLeft w:val="0"/>
      <w:marRight w:val="0"/>
      <w:marTop w:val="0"/>
      <w:marBottom w:val="0"/>
      <w:divBdr>
        <w:top w:val="none" w:sz="0" w:space="0" w:color="auto"/>
        <w:left w:val="none" w:sz="0" w:space="0" w:color="auto"/>
        <w:bottom w:val="none" w:sz="0" w:space="0" w:color="auto"/>
        <w:right w:val="none" w:sz="0" w:space="0" w:color="auto"/>
      </w:divBdr>
    </w:div>
    <w:div w:id="151638005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2779198">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15734431">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81224137">
      <w:bodyDiv w:val="1"/>
      <w:marLeft w:val="0"/>
      <w:marRight w:val="0"/>
      <w:marTop w:val="0"/>
      <w:marBottom w:val="0"/>
      <w:divBdr>
        <w:top w:val="none" w:sz="0" w:space="0" w:color="auto"/>
        <w:left w:val="none" w:sz="0" w:space="0" w:color="auto"/>
        <w:bottom w:val="none" w:sz="0" w:space="0" w:color="auto"/>
        <w:right w:val="none" w:sz="0" w:space="0" w:color="auto"/>
      </w:divBdr>
    </w:div>
    <w:div w:id="1787771296">
      <w:bodyDiv w:val="1"/>
      <w:marLeft w:val="0"/>
      <w:marRight w:val="0"/>
      <w:marTop w:val="0"/>
      <w:marBottom w:val="0"/>
      <w:divBdr>
        <w:top w:val="none" w:sz="0" w:space="0" w:color="auto"/>
        <w:left w:val="none" w:sz="0" w:space="0" w:color="auto"/>
        <w:bottom w:val="none" w:sz="0" w:space="0" w:color="auto"/>
        <w:right w:val="none" w:sz="0" w:space="0" w:color="auto"/>
      </w:divBdr>
    </w:div>
    <w:div w:id="1796439907">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35165493">
      <w:bodyDiv w:val="1"/>
      <w:marLeft w:val="0"/>
      <w:marRight w:val="0"/>
      <w:marTop w:val="0"/>
      <w:marBottom w:val="0"/>
      <w:divBdr>
        <w:top w:val="none" w:sz="0" w:space="0" w:color="auto"/>
        <w:left w:val="none" w:sz="0" w:space="0" w:color="auto"/>
        <w:bottom w:val="none" w:sz="0" w:space="0" w:color="auto"/>
        <w:right w:val="none" w:sz="0" w:space="0" w:color="auto"/>
      </w:divBdr>
    </w:div>
    <w:div w:id="1940328152">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1971473833">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55347698">
      <w:bodyDiv w:val="1"/>
      <w:marLeft w:val="0"/>
      <w:marRight w:val="0"/>
      <w:marTop w:val="0"/>
      <w:marBottom w:val="0"/>
      <w:divBdr>
        <w:top w:val="none" w:sz="0" w:space="0" w:color="auto"/>
        <w:left w:val="none" w:sz="0" w:space="0" w:color="auto"/>
        <w:bottom w:val="none" w:sz="0" w:space="0" w:color="auto"/>
        <w:right w:val="none" w:sz="0" w:space="0" w:color="auto"/>
      </w:divBdr>
    </w:div>
    <w:div w:id="2063676625">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0738095">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41059&amp;dst=100071" TargetMode="External"/><Relationship Id="rId18" Type="http://schemas.openxmlformats.org/officeDocument/2006/relationships/hyperlink" Target="https://login.consultant.ru/link/?req=doc&amp;base=LAW&amp;n=430474" TargetMode="External"/><Relationship Id="rId3" Type="http://schemas.openxmlformats.org/officeDocument/2006/relationships/styles" Target="styles.xml"/><Relationship Id="rId21" Type="http://schemas.openxmlformats.org/officeDocument/2006/relationships/hyperlink" Target="https://login.consultant.ru/link/?req=doc&amp;base=LAW&amp;n=178252" TargetMode="External"/><Relationship Id="rId7" Type="http://schemas.openxmlformats.org/officeDocument/2006/relationships/footnotes" Target="footnotes.xml"/><Relationship Id="rId12" Type="http://schemas.openxmlformats.org/officeDocument/2006/relationships/hyperlink" Target="https://login.consultant.ru/link/?req=doc&amp;base=LAW&amp;n=487004&amp;dst=100193" TargetMode="External"/><Relationship Id="rId17" Type="http://schemas.openxmlformats.org/officeDocument/2006/relationships/hyperlink" Target="https://login.consultant.ru/link/?req=doc&amp;base=LAW&amp;n=430474" TargetMode="External"/><Relationship Id="rId2" Type="http://schemas.openxmlformats.org/officeDocument/2006/relationships/numbering" Target="numbering.xml"/><Relationship Id="rId16" Type="http://schemas.openxmlformats.org/officeDocument/2006/relationships/hyperlink" Target="https://login.consultant.ru/link/?req=doc&amp;base=LAW&amp;n=55341" TargetMode="External"/><Relationship Id="rId20" Type="http://schemas.openxmlformats.org/officeDocument/2006/relationships/hyperlink" Target="https://login.consultant.ru/link/?req=doc&amp;base=LAW&amp;n=4304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502632&amp;dst=223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LAW053&amp;n=149313"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login.consultant.ru/link/?req=doc&amp;base=LAW&amp;n=43047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LAW053&amp;n=164090&amp;dst=10024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6614F-463F-45A0-AD51-DA11ED66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24</Pages>
  <Words>7480</Words>
  <Characters>42636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Nikolaeva_IN</cp:lastModifiedBy>
  <cp:revision>116</cp:revision>
  <cp:lastPrinted>2023-08-09T04:33:00Z</cp:lastPrinted>
  <dcterms:created xsi:type="dcterms:W3CDTF">2023-11-22T12:57:00Z</dcterms:created>
  <dcterms:modified xsi:type="dcterms:W3CDTF">2025-05-29T09:56:00Z</dcterms:modified>
</cp:coreProperties>
</file>