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D10019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2022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2A782E" w:rsidRDefault="00197AE8" w:rsidP="0062157B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14 сентября</w:t>
            </w:r>
          </w:p>
          <w:p w:rsidR="003548A0" w:rsidRDefault="00197AE8" w:rsidP="002A782E">
            <w:pPr>
              <w:pStyle w:val="15"/>
              <w:jc w:val="center"/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26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93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8669"/>
        <w:gridCol w:w="694"/>
      </w:tblGrid>
      <w:tr w:rsidR="003548A0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Default="003548A0" w:rsidP="00421CBD">
            <w:pPr>
              <w:snapToGrid w:val="0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Pr="001422D6" w:rsidRDefault="00080D29" w:rsidP="00CA0F46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080D29">
              <w:rPr>
                <w:rFonts w:ascii="Bookman Old Style" w:hAnsi="Bookman Old Style"/>
              </w:rPr>
              <w:t>Извещение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Default="00870348" w:rsidP="00421CBD">
            <w:r>
              <w:t>2</w:t>
            </w:r>
          </w:p>
        </w:tc>
      </w:tr>
      <w:tr w:rsidR="00197AE8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7AE8" w:rsidRDefault="00197AE8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7AE8" w:rsidRPr="00080D29" w:rsidRDefault="00AA6EE2" w:rsidP="00CA0F46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AA6EE2">
              <w:rPr>
                <w:rFonts w:ascii="Bookman Old Style" w:hAnsi="Bookman Old Style"/>
              </w:rPr>
              <w:t>Извещение о   согласовании проекта межевания земельных участков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7AE8" w:rsidRDefault="00AA6EE2" w:rsidP="00421CBD">
            <w:r>
              <w:t>3</w:t>
            </w:r>
            <w:bookmarkStart w:id="0" w:name="_GoBack"/>
            <w:bookmarkEnd w:id="0"/>
          </w:p>
        </w:tc>
      </w:tr>
    </w:tbl>
    <w:p w:rsidR="00080D29" w:rsidRPr="00A37669" w:rsidRDefault="00080D29" w:rsidP="00A37669">
      <w:pPr>
        <w:tabs>
          <w:tab w:val="left" w:pos="10459"/>
        </w:tabs>
        <w:ind w:right="15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suppressAutoHyphens w:val="0"/>
        <w:autoSpaceDN w:val="0"/>
        <w:adjustRightInd w:val="0"/>
        <w:jc w:val="both"/>
        <w:outlineLvl w:val="0"/>
        <w:rPr>
          <w:b/>
          <w:bCs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Default="00A3766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F41CFC">
      <w:pPr>
        <w:pStyle w:val="1"/>
        <w:rPr>
          <w:bdr w:val="none" w:sz="0" w:space="0" w:color="auto" w:frame="1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0D29" w:rsidRDefault="00080D2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0D29" w:rsidRDefault="00080D2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0D29" w:rsidRDefault="00080D2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0C42" w:rsidRDefault="001F0C42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6B2A" w:rsidRDefault="00866B2A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6B2A" w:rsidRDefault="00866B2A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E33" w:rsidRDefault="00BA0E33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7AE8" w:rsidRPr="00197AE8" w:rsidRDefault="00197AE8" w:rsidP="00197AE8">
      <w:pPr>
        <w:tabs>
          <w:tab w:val="left" w:pos="1635"/>
          <w:tab w:val="left" w:pos="3105"/>
        </w:tabs>
        <w:jc w:val="center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  <w:r w:rsidRPr="00197AE8"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  <w:t>Извещение</w:t>
      </w:r>
    </w:p>
    <w:p w:rsidR="00197AE8" w:rsidRPr="00197AE8" w:rsidRDefault="00197AE8" w:rsidP="00197AE8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  <w:r w:rsidRPr="00197AE8"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</w:p>
    <w:p w:rsidR="00197AE8" w:rsidRPr="00197AE8" w:rsidRDefault="00197AE8" w:rsidP="00197AE8">
      <w:pPr>
        <w:tabs>
          <w:tab w:val="left" w:pos="1635"/>
          <w:tab w:val="left" w:pos="3105"/>
        </w:tabs>
        <w:ind w:firstLine="567"/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  <w:r w:rsidRPr="00197AE8"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 Администрация муниципального образования «Муниципальный округ Якшур-Бодьинский район Удмуртской Республики» извещает о возможности предоставления земельных участков в аренду:</w:t>
      </w:r>
    </w:p>
    <w:p w:rsidR="00197AE8" w:rsidRPr="00197AE8" w:rsidRDefault="00197AE8" w:rsidP="00197AE8">
      <w:pPr>
        <w:tabs>
          <w:tab w:val="left" w:pos="1635"/>
          <w:tab w:val="left" w:pos="3105"/>
        </w:tabs>
        <w:ind w:firstLine="567"/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  <w:r w:rsidRPr="00197AE8"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 из земель населенных пунктов в соответствии со ст. 39.15 Земельного кодекса Российской Федерации, в том числе:</w:t>
      </w:r>
    </w:p>
    <w:p w:rsidR="00197AE8" w:rsidRPr="00197AE8" w:rsidRDefault="00197AE8" w:rsidP="00197AE8">
      <w:pPr>
        <w:tabs>
          <w:tab w:val="left" w:pos="1635"/>
          <w:tab w:val="left" w:pos="3105"/>
        </w:tabs>
        <w:ind w:firstLine="567"/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  <w:r w:rsidRPr="00197AE8"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  <w:t>- земельный участок с кадастровым номером 18:24:014001:377, расположенный по адресу: Удмуртская Республика, Якшур-Бодьинский район, д. Якшур, ул. Нагорная, д. 1, площадью 1500 кв.м., с разрешенным использованием: индивидуальное жилищное строительство;</w:t>
      </w:r>
    </w:p>
    <w:p w:rsidR="00197AE8" w:rsidRPr="00197AE8" w:rsidRDefault="00197AE8" w:rsidP="00197AE8">
      <w:pPr>
        <w:tabs>
          <w:tab w:val="left" w:pos="1635"/>
          <w:tab w:val="left" w:pos="3105"/>
        </w:tabs>
        <w:ind w:firstLine="567"/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  <w:r w:rsidRPr="00197AE8"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  <w:t>из земель сельскохозяйственного назначения в соответствии со ст. 39.15 Земельного кодекса Российской Федерации, в том числе:</w:t>
      </w:r>
    </w:p>
    <w:p w:rsidR="00197AE8" w:rsidRPr="00197AE8" w:rsidRDefault="00197AE8" w:rsidP="00197AE8">
      <w:pPr>
        <w:tabs>
          <w:tab w:val="left" w:pos="1635"/>
          <w:tab w:val="left" w:pos="3105"/>
        </w:tabs>
        <w:ind w:firstLine="567"/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  <w:r w:rsidRPr="00197AE8"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  <w:t>- земельный участок с условным кадастровым номером 18:24:113001:ЗУ1, расположенный по адресу: Российская Федерация, Удмуртская Республика, Якшур-Бодьинский муниципальный район, примерно в 7,9 км по направлению на юго-восток от села Якшур-Бодья, площадью 15000 кв.м., с разрешенным использованием: 1.0. Сельскохозяйственное использование;</w:t>
      </w:r>
    </w:p>
    <w:p w:rsidR="00197AE8" w:rsidRPr="00197AE8" w:rsidRDefault="00197AE8" w:rsidP="00197AE8">
      <w:pPr>
        <w:tabs>
          <w:tab w:val="left" w:pos="1635"/>
          <w:tab w:val="left" w:pos="3105"/>
        </w:tabs>
        <w:ind w:firstLine="567"/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  <w:r w:rsidRPr="00197AE8"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  <w:t>- земельный участок с условным кадастровым номером 18:24:113001:ЗУ2, расположенный по адресу: Российская Федерация, Удмуртская Республика, Якшур-Бодьинский муниципальный район, примерно в 7,8 км по направлению на юго-восток от села Якшур-Бодья, площадью 15000 кв.м., с разрешенным использованием: 1.0. Сельскохозяйственное использование;</w:t>
      </w:r>
    </w:p>
    <w:p w:rsidR="00197AE8" w:rsidRPr="00197AE8" w:rsidRDefault="00197AE8" w:rsidP="00197AE8">
      <w:pPr>
        <w:tabs>
          <w:tab w:val="left" w:pos="1635"/>
          <w:tab w:val="left" w:pos="3105"/>
        </w:tabs>
        <w:ind w:firstLine="567"/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  <w:r w:rsidRPr="00197AE8"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  <w:t>- земельный участок с кадастровым номером 18:24:012001:353, расположенный по адресу: Удмуртская Республика, Якшур-Бодьинский район, примерно в 3000 м по юго-восточнее с. Лынга, площадью 370000 кв.м., с разрешенным использованием: 1.16 Ведение личного подсобного хозяйства на полевых участках.</w:t>
      </w:r>
    </w:p>
    <w:p w:rsidR="00197AE8" w:rsidRPr="00197AE8" w:rsidRDefault="00197AE8" w:rsidP="00AA6EE2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7AE8" w:rsidRPr="00197AE8" w:rsidRDefault="00197AE8" w:rsidP="00AA6EE2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  <w:r w:rsidRPr="00197AE8"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Заявления о намерении участвовать в аукционе на право заключения договора аренды земельных участков направляются в течение 30 дней со дня опубликования настоящего извещения по адресу: Удмуртская Республика, Якшур-Бодьинский район, с. Якшур-Бодья, ул. Пушиной, д. 69, каб. 38  тел. 8(34162) 4-17-48, лично или посредством почтовой связи на бумажном носителе. Приемные дни: вторник, среда с 8.00 до 16.12, обеденный перерыв с 12.00 до 13.00 по местному времени. Дата окончания приема заявлений  14 октября 2022 года.</w:t>
      </w:r>
    </w:p>
    <w:p w:rsidR="00197AE8" w:rsidRPr="00197AE8" w:rsidRDefault="00197AE8" w:rsidP="00AA6EE2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7AE8" w:rsidRDefault="00197AE8" w:rsidP="00AA6EE2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7AE8" w:rsidRDefault="00197AE8" w:rsidP="00197AE8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7AE8" w:rsidRDefault="00197AE8" w:rsidP="00197AE8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7AE8" w:rsidRDefault="00197AE8" w:rsidP="00197AE8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7AE8" w:rsidRPr="00197AE8" w:rsidRDefault="00197AE8" w:rsidP="00197AE8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7AE8" w:rsidRPr="00197AE8" w:rsidRDefault="00197AE8" w:rsidP="00197AE8">
      <w:pPr>
        <w:suppressAutoHyphens w:val="0"/>
        <w:autoSpaceDE/>
        <w:rPr>
          <w:sz w:val="28"/>
          <w:szCs w:val="28"/>
          <w:lang w:eastAsia="ru-RU"/>
        </w:rPr>
      </w:pPr>
    </w:p>
    <w:p w:rsidR="00197AE8" w:rsidRPr="00197AE8" w:rsidRDefault="00197AE8" w:rsidP="00197AE8">
      <w:pPr>
        <w:suppressAutoHyphens w:val="0"/>
        <w:autoSpaceDE/>
        <w:jc w:val="center"/>
        <w:rPr>
          <w:sz w:val="28"/>
          <w:szCs w:val="28"/>
          <w:lang w:eastAsia="ru-RU"/>
        </w:rPr>
      </w:pPr>
      <w:r w:rsidRPr="00197AE8">
        <w:rPr>
          <w:sz w:val="28"/>
          <w:szCs w:val="28"/>
          <w:lang w:eastAsia="ru-RU"/>
        </w:rPr>
        <w:t>Извещение о   согласовании проекта межевания земельных участков</w:t>
      </w:r>
    </w:p>
    <w:p w:rsidR="00197AE8" w:rsidRPr="00197AE8" w:rsidRDefault="00197AE8" w:rsidP="00197AE8">
      <w:pPr>
        <w:suppressAutoHyphens w:val="0"/>
        <w:autoSpaceDE/>
        <w:rPr>
          <w:sz w:val="28"/>
          <w:szCs w:val="28"/>
          <w:lang w:eastAsia="ru-RU"/>
        </w:rPr>
      </w:pPr>
    </w:p>
    <w:p w:rsidR="00197AE8" w:rsidRPr="00197AE8" w:rsidRDefault="00197AE8" w:rsidP="00197AE8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197AE8">
        <w:rPr>
          <w:sz w:val="28"/>
          <w:szCs w:val="28"/>
          <w:lang w:eastAsia="ru-RU"/>
        </w:rPr>
        <w:t xml:space="preserve">Кадастровый инженер Мадьярова Т.А., квалификационный аттестат № 18-12-214  адрес: УР, Якшур-Бодьинский район, с. Якшур-Бодья, ул. Пушиной, д.99, адрес электронной почты: </w:t>
      </w:r>
      <w:r w:rsidRPr="00197AE8">
        <w:rPr>
          <w:sz w:val="28"/>
          <w:szCs w:val="28"/>
          <w:u w:val="single"/>
          <w:lang w:val="en-US" w:eastAsia="ru-RU"/>
        </w:rPr>
        <w:t>udmcomp</w:t>
      </w:r>
      <w:r w:rsidRPr="00197AE8">
        <w:rPr>
          <w:sz w:val="28"/>
          <w:szCs w:val="28"/>
          <w:u w:val="single"/>
          <w:lang w:eastAsia="ru-RU"/>
        </w:rPr>
        <w:t>@</w:t>
      </w:r>
      <w:r w:rsidRPr="00197AE8">
        <w:rPr>
          <w:sz w:val="28"/>
          <w:szCs w:val="28"/>
          <w:u w:val="single"/>
          <w:lang w:val="en-US" w:eastAsia="ru-RU"/>
        </w:rPr>
        <w:t>rambler</w:t>
      </w:r>
      <w:r w:rsidRPr="00197AE8">
        <w:rPr>
          <w:sz w:val="28"/>
          <w:szCs w:val="28"/>
          <w:u w:val="single"/>
          <w:lang w:eastAsia="ru-RU"/>
        </w:rPr>
        <w:t>.</w:t>
      </w:r>
      <w:r w:rsidRPr="00197AE8">
        <w:rPr>
          <w:sz w:val="28"/>
          <w:szCs w:val="28"/>
          <w:u w:val="single"/>
          <w:lang w:val="en-US" w:eastAsia="ru-RU"/>
        </w:rPr>
        <w:t>ru</w:t>
      </w:r>
      <w:r w:rsidRPr="00197AE8">
        <w:rPr>
          <w:sz w:val="28"/>
          <w:szCs w:val="28"/>
          <w:lang w:eastAsia="ru-RU"/>
        </w:rPr>
        <w:t xml:space="preserve"> тел. (34162) 4-14-50,  подготовил проект межевания земельных участков выделяемых в счет земельных долей из земельного участка с кадастровым номером 18:24:000000:88 расположенного по адресу:</w:t>
      </w:r>
      <w:r w:rsidRPr="00197AE8">
        <w:rPr>
          <w:b/>
          <w:color w:val="000000"/>
          <w:sz w:val="28"/>
          <w:szCs w:val="28"/>
          <w:lang w:eastAsia="ru-RU"/>
        </w:rPr>
        <w:t xml:space="preserve"> </w:t>
      </w:r>
      <w:r w:rsidRPr="00197AE8">
        <w:rPr>
          <w:sz w:val="28"/>
          <w:szCs w:val="28"/>
          <w:lang w:eastAsia="ru-RU"/>
        </w:rPr>
        <w:t xml:space="preserve">Удмуртская Республика, Якшур-Бодьинский район, колхоз «имени Чкалова». </w:t>
      </w:r>
    </w:p>
    <w:p w:rsidR="00197AE8" w:rsidRPr="00197AE8" w:rsidRDefault="00197AE8" w:rsidP="00197AE8">
      <w:pPr>
        <w:suppressAutoHyphens w:val="0"/>
        <w:autoSpaceDE/>
        <w:ind w:firstLine="709"/>
        <w:jc w:val="both"/>
        <w:rPr>
          <w:rFonts w:ascii="Arial" w:hAnsi="Arial" w:cs="Arial"/>
          <w:color w:val="FF0000"/>
          <w:sz w:val="28"/>
          <w:szCs w:val="28"/>
          <w:lang w:eastAsia="ru-RU"/>
        </w:rPr>
      </w:pPr>
      <w:r w:rsidRPr="00197AE8">
        <w:rPr>
          <w:sz w:val="28"/>
          <w:szCs w:val="28"/>
          <w:lang w:eastAsia="ru-RU"/>
        </w:rPr>
        <w:t xml:space="preserve"> Заказчиком работ является</w:t>
      </w:r>
      <w:r w:rsidRPr="00197AE8">
        <w:rPr>
          <w:color w:val="000000"/>
          <w:sz w:val="28"/>
          <w:szCs w:val="28"/>
          <w:lang w:eastAsia="ru-RU"/>
        </w:rPr>
        <w:t>: Вахрушева Л.А., адрес: Удмуртская Республика, Якшур-Бодьинский район, д. Сюровай, ул. Италмас, д. 4, кв. 2, номер контактного телефона 89511984617.</w:t>
      </w:r>
    </w:p>
    <w:p w:rsidR="00197AE8" w:rsidRPr="00197AE8" w:rsidRDefault="00197AE8" w:rsidP="00197AE8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197AE8">
        <w:rPr>
          <w:sz w:val="28"/>
          <w:szCs w:val="28"/>
          <w:lang w:eastAsia="ru-RU"/>
        </w:rPr>
        <w:t xml:space="preserve">Целью кадастровых работ является образование земельных участков путем выдела в счет доли (долей) в праве общей собственности для ведения личного подсобного хозяйства, основной деятельностью которого является семеноводство. </w:t>
      </w:r>
    </w:p>
    <w:p w:rsidR="00197AE8" w:rsidRPr="00197AE8" w:rsidRDefault="00197AE8" w:rsidP="00197AE8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197AE8">
        <w:rPr>
          <w:sz w:val="28"/>
          <w:szCs w:val="28"/>
          <w:lang w:eastAsia="ru-RU"/>
        </w:rPr>
        <w:t xml:space="preserve">           Ознакомиться с проектом межевания  можно в течение тридцати дней со дня опубликования данного извещения по адресу: УР, Якшур-Бодьинский район, с. Якшур-Бодья, ул. Пушиной, д.99.</w:t>
      </w:r>
    </w:p>
    <w:p w:rsidR="00197AE8" w:rsidRPr="00197AE8" w:rsidRDefault="00197AE8" w:rsidP="00197AE8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97AE8">
        <w:rPr>
          <w:sz w:val="28"/>
          <w:szCs w:val="28"/>
          <w:lang w:eastAsia="ru-RU"/>
        </w:rPr>
        <w:t>Обоснованные возражения относительно размера и местоположения границ выделяемого в счет земельных долей земельного участка  направлять в течение тридцати дней со дня опубликования данного извещения кадастровому инженеру, подготовившему проект межевания по адресу: УР, Якшур-Бодьинский район, с. Якшур-Бодья, ул. Пушиной, д.99, а также в Якшур-Бодьинский отдел Управления Федеральной службы государственной регистрации, кадастра и картографии по УР по адресу: УР, Якшур-Бодьинский район, с. Якшур-Бодья, ул. Пушиной, 65.</w:t>
      </w:r>
    </w:p>
    <w:p w:rsidR="00197AE8" w:rsidRPr="00197AE8" w:rsidRDefault="00197AE8" w:rsidP="00197AE8">
      <w:pPr>
        <w:suppressAutoHyphens w:val="0"/>
        <w:autoSpaceDE/>
        <w:rPr>
          <w:lang w:eastAsia="ru-RU"/>
        </w:rPr>
      </w:pPr>
    </w:p>
    <w:p w:rsidR="00D03B50" w:rsidRDefault="00D03B50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9040FD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Якшур-Бодьинский район 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ул. Пушиной,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9040FD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>Руководителем редакционного совета Поторочин С.В.</w:t>
            </w:r>
          </w:p>
          <w:p w:rsidR="009E4F2B" w:rsidRPr="00D80BAF" w:rsidRDefault="00197AE8" w:rsidP="00197AE8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14 сентября</w:t>
            </w:r>
            <w:r w:rsidR="009E4F2B" w:rsidRPr="00D80BAF">
              <w:rPr>
                <w:lang w:eastAsia="en-US"/>
              </w:rPr>
              <w:t xml:space="preserve"> 2022 года</w:t>
            </w:r>
          </w:p>
        </w:tc>
      </w:tr>
    </w:tbl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DF1415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2FC" w:rsidRDefault="00F052FC" w:rsidP="009565AE">
      <w:r>
        <w:separator/>
      </w:r>
    </w:p>
  </w:endnote>
  <w:endnote w:type="continuationSeparator" w:id="0">
    <w:p w:rsidR="00F052FC" w:rsidRDefault="00F052FC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8213"/>
      <w:docPartObj>
        <w:docPartGallery w:val="Page Numbers (Bottom of Page)"/>
        <w:docPartUnique/>
      </w:docPartObj>
    </w:sdtPr>
    <w:sdtEndPr/>
    <w:sdtContent>
      <w:p w:rsidR="00F052FC" w:rsidRDefault="00F052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E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52FC" w:rsidRDefault="00F052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2FC" w:rsidRDefault="00F052FC" w:rsidP="009565AE">
      <w:r>
        <w:separator/>
      </w:r>
    </w:p>
  </w:footnote>
  <w:footnote w:type="continuationSeparator" w:id="0">
    <w:p w:rsidR="00F052FC" w:rsidRDefault="00F052FC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C4240"/>
    <w:multiLevelType w:val="hybridMultilevel"/>
    <w:tmpl w:val="E6E68726"/>
    <w:lvl w:ilvl="0" w:tplc="33D0210C">
      <w:start w:val="1"/>
      <w:numFmt w:val="decimal"/>
      <w:lvlText w:val="%1."/>
      <w:lvlJc w:val="left"/>
      <w:pPr>
        <w:ind w:left="2043" w:hanging="133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2F6F70F2"/>
    <w:multiLevelType w:val="hybridMultilevel"/>
    <w:tmpl w:val="97869734"/>
    <w:lvl w:ilvl="0" w:tplc="6C1290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5930F5C"/>
    <w:multiLevelType w:val="hybridMultilevel"/>
    <w:tmpl w:val="496C1920"/>
    <w:lvl w:ilvl="0" w:tplc="AB8CC9FC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205791D"/>
    <w:multiLevelType w:val="multilevel"/>
    <w:tmpl w:val="D73460A2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  <w:color w:val="auto"/>
      </w:rPr>
    </w:lvl>
  </w:abstractNum>
  <w:abstractNum w:abstractNumId="15" w15:restartNumberingAfterBreak="0">
    <w:nsid w:val="51EA3D6C"/>
    <w:multiLevelType w:val="multilevel"/>
    <w:tmpl w:val="DB90E0F2"/>
    <w:lvl w:ilvl="0">
      <w:start w:val="1"/>
      <w:numFmt w:val="decimal"/>
      <w:lvlText w:val="%1."/>
      <w:lvlJc w:val="left"/>
      <w:pPr>
        <w:ind w:left="191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</w:rPr>
    </w:lvl>
  </w:abstractNum>
  <w:abstractNum w:abstractNumId="16" w15:restartNumberingAfterBreak="0">
    <w:nsid w:val="58AC7D72"/>
    <w:multiLevelType w:val="multilevel"/>
    <w:tmpl w:val="938607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FFA6BF4"/>
    <w:multiLevelType w:val="multilevel"/>
    <w:tmpl w:val="9432B1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3"/>
  </w:num>
  <w:num w:numId="5">
    <w:abstractNumId w:val="11"/>
  </w:num>
  <w:num w:numId="6">
    <w:abstractNumId w:val="9"/>
  </w:num>
  <w:num w:numId="7">
    <w:abstractNumId w:val="6"/>
  </w:num>
  <w:num w:numId="8">
    <w:abstractNumId w:val="3"/>
  </w:num>
  <w:num w:numId="9">
    <w:abstractNumId w:val="19"/>
  </w:num>
  <w:num w:numId="10">
    <w:abstractNumId w:val="21"/>
  </w:num>
  <w:num w:numId="11">
    <w:abstractNumId w:val="4"/>
  </w:num>
  <w:num w:numId="12">
    <w:abstractNumId w:val="2"/>
  </w:num>
  <w:num w:numId="13">
    <w:abstractNumId w:val="10"/>
  </w:num>
  <w:num w:numId="14">
    <w:abstractNumId w:val="5"/>
  </w:num>
  <w:num w:numId="15">
    <w:abstractNumId w:val="20"/>
  </w:num>
  <w:num w:numId="16">
    <w:abstractNumId w:val="18"/>
  </w:num>
  <w:num w:numId="17">
    <w:abstractNumId w:val="12"/>
  </w:num>
  <w:num w:numId="18">
    <w:abstractNumId w:val="16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19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20"/>
    <w:lvlOverride w:ilvl="0">
      <w:startOverride w:val="1"/>
    </w:lvlOverride>
  </w:num>
  <w:num w:numId="28">
    <w:abstractNumId w:val="18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22"/>
  </w:num>
  <w:num w:numId="31">
    <w:abstractNumId w:val="15"/>
  </w:num>
  <w:num w:numId="32">
    <w:abstractNumId w:val="8"/>
  </w:num>
  <w:num w:numId="33">
    <w:abstractNumId w:val="17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111B0"/>
    <w:rsid w:val="0002233D"/>
    <w:rsid w:val="000315D0"/>
    <w:rsid w:val="00043280"/>
    <w:rsid w:val="00061439"/>
    <w:rsid w:val="00080D29"/>
    <w:rsid w:val="00081FF2"/>
    <w:rsid w:val="00084D26"/>
    <w:rsid w:val="000970AD"/>
    <w:rsid w:val="000A381A"/>
    <w:rsid w:val="000B3B88"/>
    <w:rsid w:val="000B6D93"/>
    <w:rsid w:val="000C53C6"/>
    <w:rsid w:val="000D125D"/>
    <w:rsid w:val="000D5D85"/>
    <w:rsid w:val="000E0E38"/>
    <w:rsid w:val="000F74B5"/>
    <w:rsid w:val="001041BC"/>
    <w:rsid w:val="001051EE"/>
    <w:rsid w:val="00105794"/>
    <w:rsid w:val="00107703"/>
    <w:rsid w:val="00112202"/>
    <w:rsid w:val="00123B0F"/>
    <w:rsid w:val="00124BF2"/>
    <w:rsid w:val="00141272"/>
    <w:rsid w:val="001422D6"/>
    <w:rsid w:val="00154E2B"/>
    <w:rsid w:val="001574F8"/>
    <w:rsid w:val="00165742"/>
    <w:rsid w:val="00194A55"/>
    <w:rsid w:val="00197AE8"/>
    <w:rsid w:val="001B492B"/>
    <w:rsid w:val="001C1771"/>
    <w:rsid w:val="001C4539"/>
    <w:rsid w:val="001D0EA2"/>
    <w:rsid w:val="001D2FAA"/>
    <w:rsid w:val="001D486F"/>
    <w:rsid w:val="001D531E"/>
    <w:rsid w:val="001D6BD7"/>
    <w:rsid w:val="001E4656"/>
    <w:rsid w:val="001E7768"/>
    <w:rsid w:val="001F0C42"/>
    <w:rsid w:val="001F397B"/>
    <w:rsid w:val="00204818"/>
    <w:rsid w:val="00221547"/>
    <w:rsid w:val="0022396C"/>
    <w:rsid w:val="00226CFA"/>
    <w:rsid w:val="002314AE"/>
    <w:rsid w:val="00235E8B"/>
    <w:rsid w:val="00240AE0"/>
    <w:rsid w:val="0024740B"/>
    <w:rsid w:val="0025427B"/>
    <w:rsid w:val="00270D81"/>
    <w:rsid w:val="002745D7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F4046"/>
    <w:rsid w:val="00322D14"/>
    <w:rsid w:val="00326ADC"/>
    <w:rsid w:val="00327EC7"/>
    <w:rsid w:val="00347EA5"/>
    <w:rsid w:val="003548A0"/>
    <w:rsid w:val="00366DD2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40670B"/>
    <w:rsid w:val="00407BF3"/>
    <w:rsid w:val="00411F1E"/>
    <w:rsid w:val="00414DC6"/>
    <w:rsid w:val="00421CBD"/>
    <w:rsid w:val="00422B5C"/>
    <w:rsid w:val="004407DB"/>
    <w:rsid w:val="0044091D"/>
    <w:rsid w:val="00442041"/>
    <w:rsid w:val="00464D59"/>
    <w:rsid w:val="004755A0"/>
    <w:rsid w:val="0048280C"/>
    <w:rsid w:val="00493FD3"/>
    <w:rsid w:val="004B0129"/>
    <w:rsid w:val="004B2878"/>
    <w:rsid w:val="004C45AD"/>
    <w:rsid w:val="004D10DB"/>
    <w:rsid w:val="004E4FA6"/>
    <w:rsid w:val="004E7D46"/>
    <w:rsid w:val="004E7D77"/>
    <w:rsid w:val="004F53E6"/>
    <w:rsid w:val="005023D8"/>
    <w:rsid w:val="005027A8"/>
    <w:rsid w:val="005164DA"/>
    <w:rsid w:val="00517A8B"/>
    <w:rsid w:val="0052028A"/>
    <w:rsid w:val="00523622"/>
    <w:rsid w:val="0053717B"/>
    <w:rsid w:val="00537307"/>
    <w:rsid w:val="00553879"/>
    <w:rsid w:val="00566AF8"/>
    <w:rsid w:val="005A6A4D"/>
    <w:rsid w:val="005A7233"/>
    <w:rsid w:val="005B0B14"/>
    <w:rsid w:val="005C1B72"/>
    <w:rsid w:val="005D1C40"/>
    <w:rsid w:val="005D22CB"/>
    <w:rsid w:val="005D32F0"/>
    <w:rsid w:val="005F60D7"/>
    <w:rsid w:val="00602145"/>
    <w:rsid w:val="00614AEA"/>
    <w:rsid w:val="00617806"/>
    <w:rsid w:val="0062157B"/>
    <w:rsid w:val="00621EEC"/>
    <w:rsid w:val="00646CDA"/>
    <w:rsid w:val="0065379D"/>
    <w:rsid w:val="00657078"/>
    <w:rsid w:val="006720F5"/>
    <w:rsid w:val="00680B36"/>
    <w:rsid w:val="006A2EB8"/>
    <w:rsid w:val="006A56EA"/>
    <w:rsid w:val="006D1D3C"/>
    <w:rsid w:val="006D6B7B"/>
    <w:rsid w:val="006E2EE1"/>
    <w:rsid w:val="006F43F4"/>
    <w:rsid w:val="007046D6"/>
    <w:rsid w:val="00720D03"/>
    <w:rsid w:val="00721B3E"/>
    <w:rsid w:val="0073006A"/>
    <w:rsid w:val="0073039B"/>
    <w:rsid w:val="00746D45"/>
    <w:rsid w:val="00751A38"/>
    <w:rsid w:val="00754B72"/>
    <w:rsid w:val="007557FF"/>
    <w:rsid w:val="007637FC"/>
    <w:rsid w:val="007703B8"/>
    <w:rsid w:val="00770E26"/>
    <w:rsid w:val="00771676"/>
    <w:rsid w:val="0078550A"/>
    <w:rsid w:val="007861DB"/>
    <w:rsid w:val="00792ED7"/>
    <w:rsid w:val="00794B75"/>
    <w:rsid w:val="00795496"/>
    <w:rsid w:val="007C0104"/>
    <w:rsid w:val="007C5738"/>
    <w:rsid w:val="00802916"/>
    <w:rsid w:val="00807D7B"/>
    <w:rsid w:val="008114F2"/>
    <w:rsid w:val="0082041D"/>
    <w:rsid w:val="00823AB8"/>
    <w:rsid w:val="00831FAF"/>
    <w:rsid w:val="00835E48"/>
    <w:rsid w:val="00836319"/>
    <w:rsid w:val="00841C16"/>
    <w:rsid w:val="008454D5"/>
    <w:rsid w:val="00855B33"/>
    <w:rsid w:val="00866B2A"/>
    <w:rsid w:val="00870348"/>
    <w:rsid w:val="00874366"/>
    <w:rsid w:val="00882269"/>
    <w:rsid w:val="00885F06"/>
    <w:rsid w:val="008901FD"/>
    <w:rsid w:val="008A4306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717F"/>
    <w:rsid w:val="009C61A8"/>
    <w:rsid w:val="009D0400"/>
    <w:rsid w:val="009E482A"/>
    <w:rsid w:val="009E4F2B"/>
    <w:rsid w:val="00A375E3"/>
    <w:rsid w:val="00A37669"/>
    <w:rsid w:val="00A40842"/>
    <w:rsid w:val="00A44D96"/>
    <w:rsid w:val="00A52D2D"/>
    <w:rsid w:val="00A61CFD"/>
    <w:rsid w:val="00A72855"/>
    <w:rsid w:val="00AA6EE2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37184"/>
    <w:rsid w:val="00B56082"/>
    <w:rsid w:val="00B74519"/>
    <w:rsid w:val="00B95401"/>
    <w:rsid w:val="00B96717"/>
    <w:rsid w:val="00BA0E33"/>
    <w:rsid w:val="00BB5FF9"/>
    <w:rsid w:val="00BC7D0F"/>
    <w:rsid w:val="00BC7D2B"/>
    <w:rsid w:val="00BD3D18"/>
    <w:rsid w:val="00BE2588"/>
    <w:rsid w:val="00BF1CFB"/>
    <w:rsid w:val="00C00E5E"/>
    <w:rsid w:val="00C2431A"/>
    <w:rsid w:val="00C42AC4"/>
    <w:rsid w:val="00C43498"/>
    <w:rsid w:val="00C6409C"/>
    <w:rsid w:val="00C80F67"/>
    <w:rsid w:val="00C82534"/>
    <w:rsid w:val="00C95445"/>
    <w:rsid w:val="00CA0F46"/>
    <w:rsid w:val="00CB577B"/>
    <w:rsid w:val="00CB7301"/>
    <w:rsid w:val="00CC07DD"/>
    <w:rsid w:val="00CC2262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22F3A"/>
    <w:rsid w:val="00D25324"/>
    <w:rsid w:val="00D30002"/>
    <w:rsid w:val="00D32195"/>
    <w:rsid w:val="00D32C74"/>
    <w:rsid w:val="00D37970"/>
    <w:rsid w:val="00D47ECC"/>
    <w:rsid w:val="00D503B9"/>
    <w:rsid w:val="00D50D90"/>
    <w:rsid w:val="00D81B82"/>
    <w:rsid w:val="00DC282F"/>
    <w:rsid w:val="00DC3021"/>
    <w:rsid w:val="00DF1415"/>
    <w:rsid w:val="00E13F2F"/>
    <w:rsid w:val="00E20AAE"/>
    <w:rsid w:val="00E324A1"/>
    <w:rsid w:val="00E36146"/>
    <w:rsid w:val="00E40EFB"/>
    <w:rsid w:val="00E41A3C"/>
    <w:rsid w:val="00E63DD9"/>
    <w:rsid w:val="00E65DE4"/>
    <w:rsid w:val="00E71D14"/>
    <w:rsid w:val="00E76561"/>
    <w:rsid w:val="00E833F0"/>
    <w:rsid w:val="00EB0221"/>
    <w:rsid w:val="00EB1020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417F1"/>
    <w:rsid w:val="00F41CFC"/>
    <w:rsid w:val="00F44B4B"/>
    <w:rsid w:val="00F504FD"/>
    <w:rsid w:val="00F66F77"/>
    <w:rsid w:val="00F67618"/>
    <w:rsid w:val="00F70BA0"/>
    <w:rsid w:val="00F73156"/>
    <w:rsid w:val="00F9150E"/>
    <w:rsid w:val="00F93256"/>
    <w:rsid w:val="00F94143"/>
    <w:rsid w:val="00F9425C"/>
    <w:rsid w:val="00FB746B"/>
    <w:rsid w:val="00FB783D"/>
    <w:rsid w:val="00FD0484"/>
    <w:rsid w:val="00FE31A1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53135-A290-4D9D-A793-15A22486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0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7"/>
      </w:numPr>
    </w:pPr>
  </w:style>
  <w:style w:type="numbering" w:customStyle="1" w:styleId="WW8Num10">
    <w:name w:val="WW8Num10"/>
    <w:basedOn w:val="a2"/>
    <w:rsid w:val="00F052FC"/>
    <w:pPr>
      <w:numPr>
        <w:numId w:val="8"/>
      </w:numPr>
    </w:pPr>
  </w:style>
  <w:style w:type="numbering" w:customStyle="1" w:styleId="WW8Num7">
    <w:name w:val="WW8Num7"/>
    <w:basedOn w:val="a2"/>
    <w:rsid w:val="00F052FC"/>
    <w:pPr>
      <w:numPr>
        <w:numId w:val="9"/>
      </w:numPr>
    </w:pPr>
  </w:style>
  <w:style w:type="numbering" w:customStyle="1" w:styleId="WW8Num4">
    <w:name w:val="WW8Num4"/>
    <w:basedOn w:val="a2"/>
    <w:rsid w:val="00F052FC"/>
    <w:pPr>
      <w:numPr>
        <w:numId w:val="10"/>
      </w:numPr>
    </w:pPr>
  </w:style>
  <w:style w:type="numbering" w:customStyle="1" w:styleId="WW8Num6">
    <w:name w:val="WW8Num6"/>
    <w:basedOn w:val="a2"/>
    <w:rsid w:val="00F052FC"/>
    <w:pPr>
      <w:numPr>
        <w:numId w:val="11"/>
      </w:numPr>
    </w:pPr>
  </w:style>
  <w:style w:type="numbering" w:customStyle="1" w:styleId="WW8Num9">
    <w:name w:val="WW8Num9"/>
    <w:basedOn w:val="a2"/>
    <w:rsid w:val="00F052FC"/>
    <w:pPr>
      <w:numPr>
        <w:numId w:val="12"/>
      </w:numPr>
    </w:pPr>
  </w:style>
  <w:style w:type="numbering" w:customStyle="1" w:styleId="WW8Num14">
    <w:name w:val="WW8Num14"/>
    <w:basedOn w:val="a2"/>
    <w:rsid w:val="00F052FC"/>
    <w:pPr>
      <w:numPr>
        <w:numId w:val="13"/>
      </w:numPr>
    </w:pPr>
  </w:style>
  <w:style w:type="numbering" w:customStyle="1" w:styleId="WW8Num8">
    <w:name w:val="WW8Num8"/>
    <w:basedOn w:val="a2"/>
    <w:rsid w:val="00F052FC"/>
    <w:pPr>
      <w:numPr>
        <w:numId w:val="14"/>
      </w:numPr>
    </w:pPr>
  </w:style>
  <w:style w:type="numbering" w:customStyle="1" w:styleId="WW8Num5">
    <w:name w:val="WW8Num5"/>
    <w:basedOn w:val="a2"/>
    <w:rsid w:val="00F052FC"/>
    <w:pPr>
      <w:numPr>
        <w:numId w:val="15"/>
      </w:numPr>
    </w:pPr>
  </w:style>
  <w:style w:type="numbering" w:customStyle="1" w:styleId="WW8Num11">
    <w:name w:val="WW8Num11"/>
    <w:basedOn w:val="a2"/>
    <w:rsid w:val="00F052FC"/>
    <w:pPr>
      <w:numPr>
        <w:numId w:val="16"/>
      </w:numPr>
    </w:pPr>
  </w:style>
  <w:style w:type="numbering" w:customStyle="1" w:styleId="WW8Num12">
    <w:name w:val="WW8Num12"/>
    <w:basedOn w:val="a2"/>
    <w:rsid w:val="00F052FC"/>
    <w:pPr>
      <w:numPr>
        <w:numId w:val="17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0D561-FF0A-481C-978B-B77446FB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NagovitsinaTA</cp:lastModifiedBy>
  <cp:revision>45</cp:revision>
  <cp:lastPrinted>2018-07-16T12:07:00Z</cp:lastPrinted>
  <dcterms:created xsi:type="dcterms:W3CDTF">2021-08-05T12:01:00Z</dcterms:created>
  <dcterms:modified xsi:type="dcterms:W3CDTF">2022-09-22T04:49:00Z</dcterms:modified>
</cp:coreProperties>
</file>