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C15" w:rsidRPr="00E33BB8" w:rsidRDefault="00E34C15" w:rsidP="00E34C15">
      <w:pPr>
        <w:suppressAutoHyphens w:val="0"/>
        <w:rPr>
          <w:b/>
          <w:bCs/>
          <w:u w:val="single"/>
          <w:lang w:eastAsia="ru-RU"/>
        </w:rPr>
      </w:pPr>
      <w:r w:rsidRPr="00E33BB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79CB13" wp14:editId="38705678">
                <wp:simplePos x="0" y="0"/>
                <wp:positionH relativeFrom="column">
                  <wp:posOffset>-228600</wp:posOffset>
                </wp:positionH>
                <wp:positionV relativeFrom="paragraph">
                  <wp:posOffset>-63500</wp:posOffset>
                </wp:positionV>
                <wp:extent cx="2713989" cy="1303654"/>
                <wp:effectExtent l="0" t="0" r="10795" b="11430"/>
                <wp:wrapNone/>
                <wp:docPr id="5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3989" cy="13036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C15" w:rsidRDefault="00E34C15" w:rsidP="00E34C15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34C15" w:rsidRDefault="00E34C15" w:rsidP="00E34C15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Совет депутатов</w:t>
                            </w:r>
                          </w:p>
                          <w:p w:rsidR="00E34C15" w:rsidRDefault="00E34C15" w:rsidP="00E34C15">
                            <w:pPr>
                              <w:pStyle w:val="a3"/>
                              <w:jc w:val="center"/>
                              <w:rPr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муниципального образования</w:t>
                            </w:r>
                          </w:p>
                          <w:p w:rsidR="00E34C15" w:rsidRDefault="00E34C15" w:rsidP="00E34C15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«Якшур-Бодьинский район»</w:t>
                            </w:r>
                          </w:p>
                          <w:p w:rsidR="00E34C15" w:rsidRDefault="00E34C15" w:rsidP="00E34C15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34C15" w:rsidRDefault="00E34C15" w:rsidP="00E34C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18pt;margin-top:-5pt;width:213.7pt;height:10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" strokecolor="white">
                <v:textbox>
                  <w:txbxContent>
                    <w:p w:rsidR="00E34C15" w:rsidRDefault="00E34C15" w:rsidP="00E34C15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E34C15" w:rsidRDefault="00E34C15" w:rsidP="00E34C15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Совет депутатов</w:t>
                      </w:r>
                    </w:p>
                    <w:p w:rsidR="00E34C15" w:rsidRDefault="00E34C15" w:rsidP="00E34C15">
                      <w:pPr>
                        <w:pStyle w:val="a3"/>
                        <w:jc w:val="center"/>
                        <w:rPr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  <w:t>муниципального образования</w:t>
                      </w:r>
                    </w:p>
                    <w:p w:rsidR="00E34C15" w:rsidRDefault="00E34C15" w:rsidP="00E34C15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«Якшур-Бодьинский район»</w:t>
                      </w:r>
                    </w:p>
                    <w:p w:rsidR="00E34C15" w:rsidRDefault="00E34C15" w:rsidP="00E34C15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E34C15" w:rsidRDefault="00E34C15" w:rsidP="00E34C15"/>
                  </w:txbxContent>
                </v:textbox>
              </v:rect>
            </w:pict>
          </mc:Fallback>
        </mc:AlternateContent>
      </w:r>
      <w:r w:rsidRPr="00E33BB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B206C5" wp14:editId="70BA9C50">
                <wp:simplePos x="0" y="0"/>
                <wp:positionH relativeFrom="column">
                  <wp:posOffset>3479165</wp:posOffset>
                </wp:positionH>
                <wp:positionV relativeFrom="paragraph">
                  <wp:posOffset>-63500</wp:posOffset>
                </wp:positionV>
                <wp:extent cx="2582545" cy="1134745"/>
                <wp:effectExtent l="0" t="0" r="27305" b="27305"/>
                <wp:wrapNone/>
                <wp:docPr id="3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254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C15" w:rsidRDefault="00E34C15" w:rsidP="00E34C15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34C15" w:rsidRDefault="00E34C15" w:rsidP="00E34C15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«Якшур-Бодья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ёрос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E34C15" w:rsidRDefault="00E34C15" w:rsidP="00E34C15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муниципал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кылдытэтысь</w:t>
                            </w:r>
                            <w:proofErr w:type="spellEnd"/>
                          </w:p>
                          <w:p w:rsidR="00E34C15" w:rsidRDefault="00E34C15" w:rsidP="00E34C15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>депутатъёслэн</w:t>
                            </w:r>
                            <w:proofErr w:type="spellEnd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>Кенешсы</w:t>
                            </w:r>
                            <w:proofErr w:type="spellEnd"/>
                          </w:p>
                          <w:p w:rsidR="00E34C15" w:rsidRDefault="00E34C15" w:rsidP="00E34C15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margin-left:273.95pt;margin-top:-5pt;width:203.35pt;height:8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" strokecolor="white">
                <v:textbox>
                  <w:txbxContent>
                    <w:p w:rsidR="00E34C15" w:rsidRDefault="00E34C15" w:rsidP="00E34C15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E34C15" w:rsidRDefault="00E34C15" w:rsidP="00E34C15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«Якшур-Бодья </w:t>
                      </w: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ёрос</w:t>
                      </w:r>
                      <w:proofErr w:type="spellEnd"/>
                      <w:r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E34C15" w:rsidRDefault="00E34C15" w:rsidP="00E34C15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муниципал </w:t>
                      </w: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кылдытэтысь</w:t>
                      </w:r>
                      <w:proofErr w:type="spellEnd"/>
                    </w:p>
                    <w:p w:rsidR="00E34C15" w:rsidRDefault="00E34C15" w:rsidP="00E34C15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>депутатъёслэн</w:t>
                      </w:r>
                      <w:proofErr w:type="spellEnd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>Кенешсы</w:t>
                      </w:r>
                      <w:proofErr w:type="spellEnd"/>
                    </w:p>
                    <w:p w:rsidR="00E34C15" w:rsidRDefault="00E34C15" w:rsidP="00E34C15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33BB8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20BA6B8" wp14:editId="5407ABD9">
            <wp:simplePos x="0" y="0"/>
            <wp:positionH relativeFrom="column">
              <wp:posOffset>2484755</wp:posOffset>
            </wp:positionH>
            <wp:positionV relativeFrom="paragraph">
              <wp:posOffset>-114300</wp:posOffset>
            </wp:positionV>
            <wp:extent cx="975360" cy="1185545"/>
            <wp:effectExtent l="0" t="0" r="0" b="0"/>
            <wp:wrapNone/>
            <wp:docPr id="1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185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4C15" w:rsidRPr="00E33BB8" w:rsidRDefault="00E34C15" w:rsidP="00E34C15">
      <w:pPr>
        <w:suppressAutoHyphens w:val="0"/>
        <w:rPr>
          <w:b/>
          <w:bCs/>
          <w:u w:val="single"/>
          <w:lang w:eastAsia="ru-RU"/>
        </w:rPr>
      </w:pPr>
    </w:p>
    <w:p w:rsidR="00E34C15" w:rsidRPr="00E33BB8" w:rsidRDefault="00E34C15" w:rsidP="00E34C15">
      <w:pPr>
        <w:suppressAutoHyphens w:val="0"/>
        <w:rPr>
          <w:b/>
          <w:bCs/>
          <w:u w:val="single"/>
          <w:lang w:eastAsia="ru-RU"/>
        </w:rPr>
      </w:pPr>
    </w:p>
    <w:p w:rsidR="00E34C15" w:rsidRPr="00E33BB8" w:rsidRDefault="00E34C15" w:rsidP="00E34C15">
      <w:pPr>
        <w:suppressAutoHyphens w:val="0"/>
        <w:rPr>
          <w:b/>
          <w:bCs/>
          <w:u w:val="single"/>
          <w:lang w:eastAsia="ru-RU"/>
        </w:rPr>
      </w:pPr>
    </w:p>
    <w:p w:rsidR="00E34C15" w:rsidRPr="00E33BB8" w:rsidRDefault="00E34C15" w:rsidP="00E34C15">
      <w:pPr>
        <w:suppressAutoHyphens w:val="0"/>
        <w:rPr>
          <w:b/>
          <w:bCs/>
          <w:u w:val="single"/>
          <w:lang w:eastAsia="ru-RU"/>
        </w:rPr>
      </w:pPr>
    </w:p>
    <w:p w:rsidR="00E34C15" w:rsidRPr="00E33BB8" w:rsidRDefault="00E34C15" w:rsidP="00E34C15">
      <w:pPr>
        <w:suppressAutoHyphens w:val="0"/>
        <w:rPr>
          <w:b/>
          <w:bCs/>
          <w:u w:val="single"/>
          <w:lang w:eastAsia="ru-RU"/>
        </w:rPr>
      </w:pPr>
    </w:p>
    <w:p w:rsidR="00E34C15" w:rsidRPr="00E33BB8" w:rsidRDefault="00E34C15" w:rsidP="00E34C15">
      <w:pPr>
        <w:suppressAutoHyphens w:val="0"/>
        <w:rPr>
          <w:b/>
          <w:bCs/>
          <w:u w:val="single"/>
          <w:lang w:eastAsia="ru-RU"/>
        </w:rPr>
      </w:pPr>
    </w:p>
    <w:p w:rsidR="00E34C15" w:rsidRPr="00E33BB8" w:rsidRDefault="00E34C15" w:rsidP="00E34C15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E33BB8">
        <w:rPr>
          <w:b/>
          <w:bCs/>
          <w:sz w:val="28"/>
          <w:szCs w:val="28"/>
          <w:lang w:eastAsia="ru-RU"/>
        </w:rPr>
        <w:t>РЕШЕНИЕ</w:t>
      </w:r>
    </w:p>
    <w:p w:rsidR="00C0484D" w:rsidRPr="00EF70D0" w:rsidRDefault="00C0484D" w:rsidP="00C0484D">
      <w:pPr>
        <w:ind w:left="-15"/>
        <w:jc w:val="center"/>
        <w:rPr>
          <w:b/>
          <w:bCs/>
          <w:sz w:val="26"/>
          <w:szCs w:val="26"/>
        </w:rPr>
      </w:pPr>
    </w:p>
    <w:p w:rsidR="00B84764" w:rsidRPr="00E34C15" w:rsidRDefault="008F3D23" w:rsidP="00091B51">
      <w:pPr>
        <w:ind w:firstLine="540"/>
        <w:jc w:val="center"/>
        <w:rPr>
          <w:b/>
          <w:bCs/>
          <w:sz w:val="28"/>
          <w:szCs w:val="28"/>
        </w:rPr>
      </w:pPr>
      <w:r w:rsidRPr="00E34C15">
        <w:rPr>
          <w:b/>
          <w:bCs/>
          <w:sz w:val="28"/>
          <w:szCs w:val="28"/>
        </w:rPr>
        <w:t>Об оказании органами местного самоуправления муниципального образования «Якшур-Бодьинский район» поддержки гражданам и их объединениям, участвующим в охране общественного порядка, создании условий для деятельности народных дружин</w:t>
      </w:r>
    </w:p>
    <w:p w:rsidR="008F3D23" w:rsidRPr="00E34C15" w:rsidRDefault="008F3D23" w:rsidP="0057533D">
      <w:pPr>
        <w:jc w:val="both"/>
        <w:rPr>
          <w:sz w:val="28"/>
          <w:szCs w:val="28"/>
        </w:rPr>
      </w:pPr>
    </w:p>
    <w:p w:rsidR="00C0484D" w:rsidRPr="00E34C15" w:rsidRDefault="00EF70D0" w:rsidP="007D6E06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 w:rsidRPr="00E34C15">
        <w:rPr>
          <w:sz w:val="28"/>
          <w:szCs w:val="28"/>
        </w:rPr>
        <w:t>Заслушав информацию заместителя главы Администрации МО «Якшур-Бодьинский район» Бармашова М.А., в</w:t>
      </w:r>
      <w:r w:rsidR="0057533D" w:rsidRPr="00E34C15">
        <w:rPr>
          <w:sz w:val="28"/>
          <w:szCs w:val="28"/>
        </w:rPr>
        <w:t xml:space="preserve"> соответствии с </w:t>
      </w:r>
      <w:hyperlink r:id="rId7" w:history="1">
        <w:r w:rsidR="0057533D" w:rsidRPr="00E34C15">
          <w:rPr>
            <w:rStyle w:val="a4"/>
            <w:color w:val="auto"/>
            <w:sz w:val="28"/>
            <w:szCs w:val="28"/>
            <w:u w:val="none"/>
          </w:rPr>
          <w:t>Федеральным законом от 06.10.2003 № 131-ФЗ «Об общих принципах организации местного самоуправления в Российской Федерации»</w:t>
        </w:r>
      </w:hyperlink>
      <w:r w:rsidR="0057533D" w:rsidRPr="00E34C15">
        <w:rPr>
          <w:sz w:val="28"/>
          <w:szCs w:val="28"/>
        </w:rPr>
        <w:t>, </w:t>
      </w:r>
      <w:hyperlink r:id="rId8" w:history="1">
        <w:r w:rsidR="0057533D" w:rsidRPr="00E34C15">
          <w:rPr>
            <w:rStyle w:val="a4"/>
            <w:color w:val="auto"/>
            <w:sz w:val="28"/>
            <w:szCs w:val="28"/>
            <w:u w:val="none"/>
          </w:rPr>
          <w:t>Федеральным законом от 02.04.2014 № 44-ФЗ «Об участии граждан в охране общественного порядка»</w:t>
        </w:r>
      </w:hyperlink>
      <w:r w:rsidR="0057533D" w:rsidRPr="00E34C15">
        <w:rPr>
          <w:sz w:val="28"/>
          <w:szCs w:val="28"/>
        </w:rPr>
        <w:t xml:space="preserve">, </w:t>
      </w:r>
      <w:r w:rsidR="0057533D" w:rsidRPr="00E34C15">
        <w:rPr>
          <w:rFonts w:eastAsiaTheme="minorHAnsi"/>
          <w:sz w:val="28"/>
          <w:szCs w:val="28"/>
          <w:lang w:eastAsia="en-US"/>
        </w:rPr>
        <w:t>Законом  Удмуртской Республики от 23.10.2014 № 59-РЗ «Об участии граждан в охране общественного порядка в Удмуртской Республике»</w:t>
      </w:r>
      <w:r w:rsidR="00B84764" w:rsidRPr="00E34C15">
        <w:rPr>
          <w:sz w:val="28"/>
          <w:szCs w:val="28"/>
        </w:rPr>
        <w:t xml:space="preserve">, </w:t>
      </w:r>
      <w:r w:rsidR="00921CA2" w:rsidRPr="00E34C15">
        <w:rPr>
          <w:sz w:val="28"/>
          <w:szCs w:val="28"/>
        </w:rPr>
        <w:t xml:space="preserve">со </w:t>
      </w:r>
      <w:r w:rsidR="00761EB6" w:rsidRPr="00E34C15">
        <w:rPr>
          <w:sz w:val="28"/>
          <w:szCs w:val="28"/>
        </w:rPr>
        <w:t>статьей 25 Устава</w:t>
      </w:r>
      <w:proofErr w:type="gramEnd"/>
      <w:r w:rsidR="00761EB6" w:rsidRPr="00E34C15">
        <w:rPr>
          <w:sz w:val="28"/>
          <w:szCs w:val="28"/>
        </w:rPr>
        <w:t xml:space="preserve"> муниципального образования «Якшур-Бодьинский район»</w:t>
      </w:r>
      <w:r w:rsidR="00921CA2" w:rsidRPr="00E34C15">
        <w:rPr>
          <w:sz w:val="28"/>
          <w:szCs w:val="28"/>
        </w:rPr>
        <w:t xml:space="preserve">, </w:t>
      </w:r>
      <w:r w:rsidR="00C0484D" w:rsidRPr="00E34C15">
        <w:rPr>
          <w:sz w:val="28"/>
          <w:szCs w:val="28"/>
        </w:rPr>
        <w:t xml:space="preserve">Совет депутатов муниципального образования «Якшур-Бодьинский район» </w:t>
      </w:r>
      <w:r w:rsidR="00C0484D" w:rsidRPr="00E34C15">
        <w:rPr>
          <w:b/>
          <w:bCs/>
          <w:sz w:val="28"/>
          <w:szCs w:val="28"/>
          <w:u w:val="single"/>
        </w:rPr>
        <w:t>РЕШАЕТ:</w:t>
      </w:r>
    </w:p>
    <w:p w:rsidR="00C0484D" w:rsidRPr="00E34C15" w:rsidRDefault="00C0484D" w:rsidP="003676B5">
      <w:pPr>
        <w:spacing w:line="276" w:lineRule="auto"/>
        <w:ind w:firstLine="540"/>
        <w:jc w:val="both"/>
        <w:rPr>
          <w:sz w:val="28"/>
          <w:szCs w:val="28"/>
        </w:rPr>
      </w:pPr>
    </w:p>
    <w:p w:rsidR="00EF70D0" w:rsidRPr="00E34C15" w:rsidRDefault="00EF70D0" w:rsidP="00EF70D0">
      <w:pPr>
        <w:pStyle w:val="a3"/>
        <w:ind w:firstLine="540"/>
        <w:jc w:val="both"/>
        <w:rPr>
          <w:sz w:val="28"/>
          <w:szCs w:val="28"/>
        </w:rPr>
      </w:pPr>
      <w:r w:rsidRPr="00E34C15">
        <w:rPr>
          <w:sz w:val="28"/>
          <w:szCs w:val="28"/>
        </w:rPr>
        <w:t>1. Информацию заместителя главы Администрации МО «Якшур-Бодьинский район» Бармашова М.А. принять к сведению.</w:t>
      </w:r>
    </w:p>
    <w:p w:rsidR="00EF70D0" w:rsidRPr="00E34C15" w:rsidRDefault="00EF70D0" w:rsidP="00EF70D0">
      <w:pPr>
        <w:pStyle w:val="a3"/>
        <w:ind w:firstLine="540"/>
        <w:jc w:val="both"/>
        <w:rPr>
          <w:sz w:val="28"/>
          <w:szCs w:val="28"/>
        </w:rPr>
      </w:pPr>
      <w:r w:rsidRPr="00E34C15">
        <w:rPr>
          <w:sz w:val="28"/>
          <w:szCs w:val="28"/>
        </w:rPr>
        <w:t xml:space="preserve">2. Рекомендовать Главам муниципальных образований – сельских поселений провести работу по привлечению граждан в добровольные народные дружины. </w:t>
      </w:r>
    </w:p>
    <w:p w:rsidR="00EF70D0" w:rsidRPr="00E34C15" w:rsidRDefault="00EF70D0" w:rsidP="00EF70D0">
      <w:pPr>
        <w:pStyle w:val="a3"/>
        <w:ind w:firstLine="540"/>
        <w:jc w:val="both"/>
        <w:rPr>
          <w:sz w:val="28"/>
          <w:szCs w:val="28"/>
        </w:rPr>
      </w:pPr>
      <w:r w:rsidRPr="00E34C15">
        <w:rPr>
          <w:sz w:val="28"/>
          <w:szCs w:val="28"/>
        </w:rPr>
        <w:t>3. Администрации муниципального образования «Якшур-Бодьинский район» рекомендовать определить места для пунктов размещения добровольной народной дружины.</w:t>
      </w:r>
    </w:p>
    <w:p w:rsidR="00EF70D0" w:rsidRPr="00E34C15" w:rsidRDefault="00EF70D0" w:rsidP="00EF70D0">
      <w:pPr>
        <w:pStyle w:val="a3"/>
        <w:ind w:firstLine="540"/>
        <w:jc w:val="both"/>
        <w:rPr>
          <w:sz w:val="28"/>
          <w:szCs w:val="28"/>
        </w:rPr>
      </w:pPr>
      <w:r w:rsidRPr="00E34C15">
        <w:rPr>
          <w:sz w:val="28"/>
          <w:szCs w:val="28"/>
        </w:rPr>
        <w:t>4. Депутатам Совета депутатов МО «Якшур-Бодьинский район» информировать население о законодательных условиях участия в охране общественного порядка.</w:t>
      </w:r>
    </w:p>
    <w:p w:rsidR="003676B5" w:rsidRPr="00EF70D0" w:rsidRDefault="003676B5" w:rsidP="003676B5">
      <w:pPr>
        <w:spacing w:line="276" w:lineRule="auto"/>
        <w:rPr>
          <w:b/>
          <w:bCs/>
          <w:sz w:val="26"/>
          <w:szCs w:val="26"/>
        </w:rPr>
      </w:pPr>
    </w:p>
    <w:p w:rsidR="00C0484D" w:rsidRPr="00E34C15" w:rsidRDefault="00C0484D" w:rsidP="00C0484D">
      <w:pPr>
        <w:pStyle w:val="a3"/>
        <w:rPr>
          <w:b/>
          <w:sz w:val="28"/>
          <w:szCs w:val="28"/>
        </w:rPr>
      </w:pPr>
      <w:r w:rsidRPr="00E34C15">
        <w:rPr>
          <w:b/>
          <w:sz w:val="28"/>
          <w:szCs w:val="28"/>
        </w:rPr>
        <w:t xml:space="preserve">Председатель Совета депутатов </w:t>
      </w:r>
    </w:p>
    <w:p w:rsidR="00C0484D" w:rsidRPr="00E34C15" w:rsidRDefault="00C0484D" w:rsidP="00C0484D">
      <w:pPr>
        <w:pStyle w:val="a3"/>
        <w:rPr>
          <w:b/>
          <w:sz w:val="28"/>
          <w:szCs w:val="28"/>
        </w:rPr>
      </w:pPr>
      <w:r w:rsidRPr="00E34C15">
        <w:rPr>
          <w:b/>
          <w:sz w:val="28"/>
          <w:szCs w:val="28"/>
        </w:rPr>
        <w:t>муниципального образования</w:t>
      </w:r>
    </w:p>
    <w:p w:rsidR="00C0484D" w:rsidRPr="00E34C15" w:rsidRDefault="00C0484D" w:rsidP="00C0484D">
      <w:pPr>
        <w:pStyle w:val="a3"/>
        <w:rPr>
          <w:b/>
          <w:sz w:val="28"/>
          <w:szCs w:val="28"/>
        </w:rPr>
      </w:pPr>
      <w:r w:rsidRPr="00E34C15">
        <w:rPr>
          <w:b/>
          <w:sz w:val="28"/>
          <w:szCs w:val="28"/>
        </w:rPr>
        <w:t xml:space="preserve">«Якшур-Бодьинский район» </w:t>
      </w:r>
      <w:r w:rsidRPr="00E34C15">
        <w:rPr>
          <w:b/>
          <w:sz w:val="28"/>
          <w:szCs w:val="28"/>
        </w:rPr>
        <w:tab/>
      </w:r>
      <w:r w:rsidRPr="00E34C15">
        <w:rPr>
          <w:b/>
          <w:sz w:val="28"/>
          <w:szCs w:val="28"/>
        </w:rPr>
        <w:tab/>
      </w:r>
      <w:r w:rsidRPr="00E34C15">
        <w:rPr>
          <w:b/>
          <w:sz w:val="28"/>
          <w:szCs w:val="28"/>
        </w:rPr>
        <w:tab/>
      </w:r>
      <w:r w:rsidRPr="00E34C15">
        <w:rPr>
          <w:b/>
          <w:sz w:val="28"/>
          <w:szCs w:val="28"/>
        </w:rPr>
        <w:tab/>
        <w:t xml:space="preserve">           </w:t>
      </w:r>
      <w:r w:rsidR="00E34C15">
        <w:rPr>
          <w:b/>
          <w:sz w:val="28"/>
          <w:szCs w:val="28"/>
        </w:rPr>
        <w:t xml:space="preserve">  </w:t>
      </w:r>
      <w:bookmarkStart w:id="0" w:name="_GoBack"/>
      <w:bookmarkEnd w:id="0"/>
      <w:proofErr w:type="spellStart"/>
      <w:r w:rsidRPr="00E34C15">
        <w:rPr>
          <w:b/>
          <w:sz w:val="28"/>
          <w:szCs w:val="28"/>
        </w:rPr>
        <w:t>С.В.Поторочин</w:t>
      </w:r>
      <w:proofErr w:type="spellEnd"/>
    </w:p>
    <w:p w:rsidR="000353C7" w:rsidRDefault="000353C7">
      <w:pPr>
        <w:rPr>
          <w:rFonts w:eastAsia="Calibri"/>
          <w:b/>
          <w:bCs/>
          <w:sz w:val="26"/>
          <w:szCs w:val="26"/>
          <w:lang w:eastAsia="en-US"/>
        </w:rPr>
      </w:pPr>
    </w:p>
    <w:p w:rsidR="00E34C15" w:rsidRDefault="00E34C15">
      <w:pPr>
        <w:rPr>
          <w:rFonts w:eastAsia="Calibri"/>
          <w:b/>
          <w:bCs/>
          <w:sz w:val="26"/>
          <w:szCs w:val="26"/>
          <w:lang w:eastAsia="en-US"/>
        </w:rPr>
      </w:pPr>
    </w:p>
    <w:p w:rsidR="00E34C15" w:rsidRPr="00E33BB8" w:rsidRDefault="00E34C15" w:rsidP="00E34C15">
      <w:pPr>
        <w:suppressAutoHyphens w:val="0"/>
        <w:jc w:val="both"/>
        <w:rPr>
          <w:lang w:eastAsia="ru-RU"/>
        </w:rPr>
      </w:pPr>
      <w:proofErr w:type="gramStart"/>
      <w:r w:rsidRPr="00E33BB8">
        <w:rPr>
          <w:lang w:eastAsia="ru-RU"/>
        </w:rPr>
        <w:t>с</w:t>
      </w:r>
      <w:proofErr w:type="gramEnd"/>
      <w:r w:rsidRPr="00E33BB8">
        <w:rPr>
          <w:lang w:eastAsia="ru-RU"/>
        </w:rPr>
        <w:t>. Якшур-Бодья</w:t>
      </w:r>
    </w:p>
    <w:p w:rsidR="00E34C15" w:rsidRPr="00E33BB8" w:rsidRDefault="00E34C15" w:rsidP="00E34C15">
      <w:pPr>
        <w:suppressAutoHyphens w:val="0"/>
        <w:jc w:val="both"/>
        <w:rPr>
          <w:lang w:eastAsia="ru-RU"/>
        </w:rPr>
      </w:pPr>
      <w:r>
        <w:rPr>
          <w:lang w:eastAsia="ru-RU"/>
        </w:rPr>
        <w:t>«27</w:t>
      </w:r>
      <w:r w:rsidRPr="00E33BB8">
        <w:rPr>
          <w:lang w:eastAsia="ru-RU"/>
        </w:rPr>
        <w:t xml:space="preserve">» </w:t>
      </w:r>
      <w:r>
        <w:rPr>
          <w:lang w:eastAsia="ru-RU"/>
        </w:rPr>
        <w:t>января  2017</w:t>
      </w:r>
      <w:r w:rsidRPr="00E33BB8">
        <w:rPr>
          <w:lang w:eastAsia="ru-RU"/>
        </w:rPr>
        <w:t xml:space="preserve"> года</w:t>
      </w:r>
    </w:p>
    <w:p w:rsidR="00E34C15" w:rsidRDefault="00E34C15" w:rsidP="00E34C15">
      <w:r>
        <w:rPr>
          <w:lang w:eastAsia="ru-RU"/>
        </w:rPr>
        <w:t>№ 10</w:t>
      </w:r>
      <w:r w:rsidRPr="00E33BB8">
        <w:rPr>
          <w:lang w:eastAsia="ru-RU"/>
        </w:rPr>
        <w:t>/</w:t>
      </w:r>
      <w:r>
        <w:rPr>
          <w:lang w:eastAsia="ru-RU"/>
        </w:rPr>
        <w:t>63</w:t>
      </w:r>
    </w:p>
    <w:sectPr w:rsidR="00E34C15" w:rsidSect="00E34C1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BE6729E"/>
    <w:multiLevelType w:val="multilevel"/>
    <w:tmpl w:val="7070D620"/>
    <w:lvl w:ilvl="0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2">
    <w:nsid w:val="524F6F8D"/>
    <w:multiLevelType w:val="hybridMultilevel"/>
    <w:tmpl w:val="A2C63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F9E"/>
    <w:rsid w:val="000353C7"/>
    <w:rsid w:val="00051935"/>
    <w:rsid w:val="00091B51"/>
    <w:rsid w:val="0030490B"/>
    <w:rsid w:val="00362B3C"/>
    <w:rsid w:val="003676B5"/>
    <w:rsid w:val="004D4416"/>
    <w:rsid w:val="0057533D"/>
    <w:rsid w:val="00761EB6"/>
    <w:rsid w:val="0076267C"/>
    <w:rsid w:val="007D69B6"/>
    <w:rsid w:val="007D6E06"/>
    <w:rsid w:val="00822186"/>
    <w:rsid w:val="008F3D23"/>
    <w:rsid w:val="00921CA2"/>
    <w:rsid w:val="00934F9E"/>
    <w:rsid w:val="00B84764"/>
    <w:rsid w:val="00C010E5"/>
    <w:rsid w:val="00C0484D"/>
    <w:rsid w:val="00DD41F3"/>
    <w:rsid w:val="00E34C15"/>
    <w:rsid w:val="00EF70D0"/>
    <w:rsid w:val="00F13A07"/>
    <w:rsid w:val="00F8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8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21CA2"/>
    <w:pPr>
      <w:keepNext/>
      <w:numPr>
        <w:numId w:val="1"/>
      </w:numPr>
      <w:ind w:left="1080" w:hanging="1080"/>
      <w:jc w:val="both"/>
      <w:outlineLvl w:val="0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484D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</w:rPr>
  </w:style>
  <w:style w:type="character" w:styleId="a4">
    <w:name w:val="Hyperlink"/>
    <w:uiPriority w:val="99"/>
    <w:unhideWhenUsed/>
    <w:rsid w:val="00C0484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21CA2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ConsPlusNonformat">
    <w:name w:val="ConsPlusNonformat"/>
    <w:basedOn w:val="a"/>
    <w:next w:val="a"/>
    <w:rsid w:val="00921CA2"/>
    <w:pPr>
      <w:autoSpaceDE w:val="0"/>
    </w:pPr>
    <w:rPr>
      <w:rFonts w:ascii="Courier New" w:eastAsia="Courier New" w:hAnsi="Courier New"/>
      <w:sz w:val="20"/>
      <w:szCs w:val="20"/>
    </w:rPr>
  </w:style>
  <w:style w:type="paragraph" w:styleId="a5">
    <w:name w:val="List Paragraph"/>
    <w:basedOn w:val="a"/>
    <w:uiPriority w:val="34"/>
    <w:qFormat/>
    <w:rsid w:val="00091B5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19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193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5753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8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21CA2"/>
    <w:pPr>
      <w:keepNext/>
      <w:numPr>
        <w:numId w:val="1"/>
      </w:numPr>
      <w:ind w:left="1080" w:hanging="1080"/>
      <w:jc w:val="both"/>
      <w:outlineLvl w:val="0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484D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</w:rPr>
  </w:style>
  <w:style w:type="character" w:styleId="a4">
    <w:name w:val="Hyperlink"/>
    <w:uiPriority w:val="99"/>
    <w:unhideWhenUsed/>
    <w:rsid w:val="00C0484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21CA2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ConsPlusNonformat">
    <w:name w:val="ConsPlusNonformat"/>
    <w:basedOn w:val="a"/>
    <w:next w:val="a"/>
    <w:rsid w:val="00921CA2"/>
    <w:pPr>
      <w:autoSpaceDE w:val="0"/>
    </w:pPr>
    <w:rPr>
      <w:rFonts w:ascii="Courier New" w:eastAsia="Courier New" w:hAnsi="Courier New"/>
      <w:sz w:val="20"/>
      <w:szCs w:val="20"/>
    </w:rPr>
  </w:style>
  <w:style w:type="paragraph" w:styleId="a5">
    <w:name w:val="List Paragraph"/>
    <w:basedOn w:val="a"/>
    <w:uiPriority w:val="34"/>
    <w:qFormat/>
    <w:rsid w:val="00091B5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19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193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575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8612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18760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ShklyevaAA</dc:creator>
  <cp:lastModifiedBy>NagovitsinaTA</cp:lastModifiedBy>
  <cp:revision>4</cp:revision>
  <cp:lastPrinted>2017-01-30T05:57:00Z</cp:lastPrinted>
  <dcterms:created xsi:type="dcterms:W3CDTF">2017-01-20T07:24:00Z</dcterms:created>
  <dcterms:modified xsi:type="dcterms:W3CDTF">2017-01-30T05:58:00Z</dcterms:modified>
</cp:coreProperties>
</file>