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A8" w:rsidRDefault="001D49A8" w:rsidP="00686F62">
      <w:pPr>
        <w:autoSpaceDE w:val="0"/>
        <w:autoSpaceDN w:val="0"/>
        <w:adjustRightInd w:val="0"/>
        <w:spacing w:before="0"/>
        <w:ind w:right="-286"/>
        <w:jc w:val="right"/>
      </w:pPr>
    </w:p>
    <w:p w:rsidR="00686F62" w:rsidRPr="00AA36FA" w:rsidRDefault="00502D85" w:rsidP="00686F62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Утверждена </w:t>
      </w:r>
      <w:r w:rsidR="00686F62" w:rsidRPr="00AA36FA">
        <w:t>постановлени</w:t>
      </w:r>
      <w:r>
        <w:t>ем</w:t>
      </w:r>
      <w:r w:rsidR="00686F62" w:rsidRPr="00AA36FA">
        <w:t xml:space="preserve"> Администрации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</w:pPr>
      <w:r w:rsidRPr="00AA36FA">
        <w:t xml:space="preserve">муниципального образования «Якшур-Бодьинский район»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</w:pPr>
      <w:r w:rsidRPr="00AA36FA">
        <w:t xml:space="preserve">от </w:t>
      </w:r>
      <w:r>
        <w:t>«</w:t>
      </w:r>
      <w:r w:rsidR="00E62D18">
        <w:t>18</w:t>
      </w:r>
      <w:r>
        <w:t xml:space="preserve">» </w:t>
      </w:r>
      <w:r w:rsidR="00B61491">
        <w:t>февраля</w:t>
      </w:r>
      <w:r>
        <w:t xml:space="preserve"> 20</w:t>
      </w:r>
      <w:r w:rsidR="00470834">
        <w:t>20</w:t>
      </w:r>
      <w:r>
        <w:t xml:space="preserve"> года №</w:t>
      </w:r>
      <w:r w:rsidR="00470834">
        <w:t xml:space="preserve">  </w:t>
      </w:r>
      <w:r w:rsidR="00E62D18">
        <w:t>180</w:t>
      </w:r>
      <w:r w:rsidR="00470834">
        <w:t xml:space="preserve">   </w:t>
      </w:r>
      <w:r>
        <w:t xml:space="preserve"> </w:t>
      </w:r>
      <w:r w:rsidR="00470834">
        <w:t xml:space="preserve"> 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  <w:rPr>
          <w:b/>
        </w:rPr>
      </w:pPr>
    </w:p>
    <w:p w:rsidR="00686F62" w:rsidRPr="00AA36FA" w:rsidRDefault="00686F62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 xml:space="preserve">Муниципальная программа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муниципального образования «Якшур-Бодьинского район»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>
        <w:rPr>
          <w:b/>
          <w:color w:val="000000" w:themeColor="text1"/>
        </w:rPr>
        <w:t>Муниципальное хозяйство</w:t>
      </w:r>
      <w:r w:rsidRPr="00AA36FA">
        <w:rPr>
          <w:b/>
        </w:rPr>
        <w:t xml:space="preserve">» </w:t>
      </w:r>
      <w:bookmarkStart w:id="0" w:name="_GoBack"/>
      <w:bookmarkEnd w:id="0"/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</w:p>
    <w:p w:rsidR="00686F62" w:rsidRPr="00AA36FA" w:rsidRDefault="00686F62" w:rsidP="00686F62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p w:rsidR="0041068F" w:rsidRPr="00B84DC8" w:rsidRDefault="0041068F" w:rsidP="0041068F">
      <w:pPr>
        <w:pStyle w:val="a3"/>
        <w:keepNext/>
        <w:autoSpaceDE w:val="0"/>
        <w:autoSpaceDN w:val="0"/>
        <w:adjustRightInd w:val="0"/>
        <w:spacing w:before="360" w:after="240"/>
        <w:ind w:right="565"/>
        <w:jc w:val="center"/>
        <w:rPr>
          <w:b/>
          <w:bCs w:val="0"/>
        </w:rPr>
      </w:pPr>
      <w:r>
        <w:rPr>
          <w:b/>
          <w:bCs w:val="0"/>
        </w:rPr>
        <w:t>П</w:t>
      </w:r>
      <w:r w:rsidRPr="00B84DC8">
        <w:rPr>
          <w:b/>
          <w:bCs w:val="0"/>
        </w:rPr>
        <w:t>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7490"/>
      </w:tblGrid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Наименование </w:t>
            </w:r>
            <w:r w:rsidR="00D0228A">
              <w:rPr>
                <w:sz w:val="22"/>
                <w:szCs w:val="22"/>
              </w:rPr>
              <w:t>програм</w:t>
            </w:r>
            <w:r w:rsidRPr="00E0648E">
              <w:rPr>
                <w:sz w:val="22"/>
                <w:szCs w:val="22"/>
              </w:rPr>
              <w:t>мы</w:t>
            </w:r>
          </w:p>
        </w:tc>
        <w:tc>
          <w:tcPr>
            <w:tcW w:w="7654" w:type="dxa"/>
          </w:tcPr>
          <w:p w:rsidR="0041068F" w:rsidRPr="00686F62" w:rsidRDefault="00686F62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686F62">
              <w:rPr>
                <w:sz w:val="22"/>
                <w:szCs w:val="22"/>
              </w:rPr>
              <w:t>Муниципальное хозяйство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7654" w:type="dxa"/>
          </w:tcPr>
          <w:p w:rsidR="0041068F" w:rsidRPr="00E0648E" w:rsidRDefault="00686F62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686F62">
              <w:rPr>
                <w:sz w:val="22"/>
                <w:szCs w:val="22"/>
              </w:rPr>
              <w:t>Заместитель главы Администрации муниципального образования «Якшур-Бодьинский район», курирующий соответствующую отрасль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1068F" w:rsidRPr="00E0648E" w:rsidRDefault="00686F62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686F62">
              <w:rPr>
                <w:sz w:val="22"/>
                <w:szCs w:val="22"/>
              </w:rPr>
              <w:t>Отдел архитектуры, строительства, жилищной политики и охраны окружающей среды Администрации муниципального образования «Якшур-Бодьинский район»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654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управлению муниципальным имуществом Администрации </w:t>
            </w:r>
            <w:r w:rsidR="00D0228A">
              <w:rPr>
                <w:sz w:val="22"/>
                <w:szCs w:val="22"/>
              </w:rPr>
              <w:t>муниципального образования</w:t>
            </w:r>
            <w:r>
              <w:rPr>
                <w:sz w:val="22"/>
                <w:szCs w:val="22"/>
              </w:rPr>
              <w:t xml:space="preserve"> «Якшур-Бодьинский район» </w:t>
            </w:r>
          </w:p>
        </w:tc>
      </w:tr>
      <w:tr w:rsidR="00432C88" w:rsidRPr="00E0648E" w:rsidTr="0071606C">
        <w:tc>
          <w:tcPr>
            <w:tcW w:w="2093" w:type="dxa"/>
          </w:tcPr>
          <w:p w:rsidR="00432C88" w:rsidRPr="00E0648E" w:rsidRDefault="00432C88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</w:t>
            </w:r>
          </w:p>
        </w:tc>
        <w:tc>
          <w:tcPr>
            <w:tcW w:w="7654" w:type="dxa"/>
          </w:tcPr>
          <w:p w:rsidR="00432C88" w:rsidRDefault="00432C88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образования - сельские поселения (по согласованию)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Цель</w:t>
            </w:r>
          </w:p>
        </w:tc>
        <w:tc>
          <w:tcPr>
            <w:tcW w:w="7654" w:type="dxa"/>
          </w:tcPr>
          <w:p w:rsidR="0041068F" w:rsidRPr="0018720C" w:rsidRDefault="0041068F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720C">
              <w:rPr>
                <w:sz w:val="22"/>
                <w:szCs w:val="22"/>
              </w:rPr>
              <w:t xml:space="preserve">оздание безопасных и благоприятных условий проживания граждан в жилых </w:t>
            </w:r>
            <w:r>
              <w:rPr>
                <w:sz w:val="22"/>
                <w:szCs w:val="22"/>
              </w:rPr>
              <w:t xml:space="preserve">помещениях </w:t>
            </w:r>
            <w:r w:rsidRPr="0018720C"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t>района</w:t>
            </w:r>
            <w:r w:rsidRPr="0018720C">
              <w:rPr>
                <w:sz w:val="22"/>
                <w:szCs w:val="22"/>
              </w:rPr>
              <w:t>, повышение качества жилищно-коммунальных услуг</w:t>
            </w:r>
            <w:r>
              <w:rPr>
                <w:sz w:val="22"/>
                <w:szCs w:val="22"/>
              </w:rPr>
              <w:t xml:space="preserve">, </w:t>
            </w:r>
            <w:r w:rsidRPr="00AE2D50">
              <w:rPr>
                <w:sz w:val="22"/>
                <w:szCs w:val="22"/>
              </w:rPr>
              <w:t xml:space="preserve"> комплек</w:t>
            </w:r>
            <w:r>
              <w:rPr>
                <w:sz w:val="22"/>
                <w:szCs w:val="22"/>
              </w:rPr>
              <w:t xml:space="preserve">сное развитие </w:t>
            </w:r>
            <w:r w:rsidRPr="00AE2D50">
              <w:rPr>
                <w:sz w:val="22"/>
                <w:szCs w:val="22"/>
              </w:rPr>
              <w:t>дорожного хозяйства</w:t>
            </w:r>
            <w:r>
              <w:rPr>
                <w:sz w:val="22"/>
                <w:szCs w:val="22"/>
              </w:rPr>
              <w:t>,</w:t>
            </w:r>
            <w:r>
              <w:rPr>
                <w:bCs w:val="0"/>
                <w:sz w:val="22"/>
                <w:szCs w:val="22"/>
              </w:rPr>
              <w:t xml:space="preserve"> создание условий для развития жилищного строительства,</w:t>
            </w:r>
            <w:r>
              <w:rPr>
                <w:bCs w:val="0"/>
              </w:rPr>
              <w:t xml:space="preserve"> устойчивого территориального и социально-экономического развития  района,</w:t>
            </w:r>
            <w:r>
              <w:rPr>
                <w:bCs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14160C">
              <w:rPr>
                <w:sz w:val="22"/>
                <w:szCs w:val="22"/>
              </w:rPr>
              <w:t>беспечение надежной и эффективной работы инженер</w:t>
            </w:r>
            <w:r>
              <w:rPr>
                <w:sz w:val="22"/>
                <w:szCs w:val="22"/>
              </w:rPr>
              <w:t xml:space="preserve">но-коммунальной инфраструктуры района, </w:t>
            </w:r>
            <w:r w:rsidRPr="00982D72">
              <w:t>недопущение неблагоприятных экологических ситуаций и</w:t>
            </w:r>
            <w:r w:rsidR="00686F62">
              <w:t xml:space="preserve"> предотвращение</w:t>
            </w:r>
            <w:r>
              <w:t xml:space="preserve"> ущерба природе.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654" w:type="dxa"/>
          </w:tcPr>
          <w:p w:rsidR="0041068F" w:rsidRPr="0018720C" w:rsidRDefault="0041068F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18720C">
              <w:rPr>
                <w:sz w:val="22"/>
                <w:szCs w:val="22"/>
              </w:rPr>
              <w:t>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</w:t>
            </w:r>
            <w:r w:rsidR="0007196E">
              <w:rPr>
                <w:sz w:val="22"/>
                <w:szCs w:val="22"/>
              </w:rPr>
              <w:t>;</w:t>
            </w:r>
          </w:p>
          <w:p w:rsidR="0041068F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1068F">
              <w:rPr>
                <w:sz w:val="22"/>
                <w:szCs w:val="22"/>
              </w:rPr>
              <w:t xml:space="preserve">) </w:t>
            </w:r>
            <w:r w:rsidR="0041068F" w:rsidRPr="0018720C">
              <w:rPr>
                <w:sz w:val="22"/>
                <w:szCs w:val="22"/>
              </w:rPr>
              <w:t>Сокращение аварийного жилищн</w:t>
            </w:r>
            <w:r>
              <w:rPr>
                <w:sz w:val="22"/>
                <w:szCs w:val="22"/>
              </w:rPr>
              <w:t>ого фонда;</w:t>
            </w:r>
          </w:p>
          <w:p w:rsidR="0007196E" w:rsidRPr="0014160C" w:rsidRDefault="0007196E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3) </w:t>
            </w:r>
            <w:r w:rsidRPr="0014160C">
              <w:rPr>
                <w:sz w:val="22"/>
                <w:szCs w:val="22"/>
              </w:rPr>
              <w:t xml:space="preserve">Обеспечение коммунальной инфраструктурой существующих и строящихся в </w:t>
            </w:r>
            <w:r>
              <w:rPr>
                <w:sz w:val="22"/>
                <w:szCs w:val="22"/>
              </w:rPr>
              <w:t xml:space="preserve"> районе объектов;</w:t>
            </w:r>
          </w:p>
          <w:p w:rsidR="0007196E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Pr="0014160C">
              <w:rPr>
                <w:sz w:val="22"/>
                <w:szCs w:val="22"/>
              </w:rPr>
              <w:t>Повышение качества предоставляемых потребителям коммунальных услуг</w:t>
            </w:r>
            <w:r>
              <w:rPr>
                <w:sz w:val="22"/>
                <w:szCs w:val="22"/>
              </w:rPr>
              <w:t>, снижение нерациональных затрат;</w:t>
            </w:r>
          </w:p>
          <w:p w:rsidR="0007196E" w:rsidRPr="0007196E" w:rsidRDefault="0007196E" w:rsidP="00686F62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spacing w:before="0"/>
              <w:ind w:left="57" w:firstLine="0"/>
              <w:jc w:val="both"/>
              <w:rPr>
                <w:color w:val="000000"/>
                <w:sz w:val="22"/>
                <w:szCs w:val="22"/>
              </w:rPr>
            </w:pPr>
            <w:r w:rsidRPr="0007196E">
              <w:rPr>
                <w:color w:val="000000"/>
                <w:sz w:val="22"/>
                <w:szCs w:val="22"/>
              </w:rPr>
              <w:t>Актуализация документов территориального планирования, правил  землепользования и застройки;</w:t>
            </w:r>
          </w:p>
          <w:p w:rsidR="0007196E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color w:val="000000"/>
                <w:sz w:val="22"/>
                <w:szCs w:val="22"/>
              </w:rPr>
            </w:pPr>
            <w:r w:rsidRPr="0007196E">
              <w:rPr>
                <w:color w:val="000000"/>
                <w:sz w:val="22"/>
                <w:szCs w:val="22"/>
              </w:rPr>
              <w:t>6)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7196E">
              <w:rPr>
                <w:color w:val="000000"/>
                <w:sz w:val="22"/>
                <w:szCs w:val="22"/>
              </w:rPr>
              <w:t>Выделение земельных участков под строительство, в том числе жилищное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07196E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="00B139F0">
              <w:rPr>
                <w:sz w:val="22"/>
                <w:szCs w:val="22"/>
              </w:rPr>
              <w:t xml:space="preserve"> Р</w:t>
            </w:r>
            <w:r w:rsidR="00B139F0" w:rsidRPr="00720787">
              <w:rPr>
                <w:sz w:val="22"/>
                <w:szCs w:val="22"/>
              </w:rPr>
              <w:t xml:space="preserve">азвитие сети автомобильных дорог общего пользования </w:t>
            </w:r>
            <w:r w:rsidR="00B139F0">
              <w:rPr>
                <w:sz w:val="22"/>
                <w:szCs w:val="22"/>
              </w:rPr>
              <w:t xml:space="preserve"> на территории </w:t>
            </w:r>
            <w:r w:rsidR="00686F62">
              <w:rPr>
                <w:sz w:val="22"/>
                <w:szCs w:val="22"/>
              </w:rPr>
              <w:t>муниципального образования</w:t>
            </w:r>
            <w:r w:rsidR="00B139F0">
              <w:rPr>
                <w:sz w:val="22"/>
                <w:szCs w:val="22"/>
              </w:rPr>
              <w:t xml:space="preserve"> «Якшур-Бодьинский район»;</w:t>
            </w:r>
          </w:p>
          <w:p w:rsidR="00B139F0" w:rsidRPr="00B139F0" w:rsidRDefault="00B139F0" w:rsidP="00686F62">
            <w:pPr>
              <w:tabs>
                <w:tab w:val="left" w:pos="459"/>
              </w:tabs>
              <w:spacing w:before="0"/>
              <w:ind w:left="34"/>
              <w:jc w:val="both"/>
            </w:pPr>
            <w:r>
              <w:rPr>
                <w:color w:val="000000"/>
                <w:sz w:val="22"/>
                <w:szCs w:val="22"/>
              </w:rPr>
              <w:t xml:space="preserve">8) </w:t>
            </w:r>
            <w:r w:rsidRPr="00982D72">
              <w:t>Совершенствование системы  утилизации и переработки твердых бытовых отходов</w:t>
            </w:r>
            <w:r>
              <w:t>.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41068F" w:rsidRDefault="00555BCC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</w:pPr>
            <w:r w:rsidRPr="00982D72">
              <w:t>Доля переработанных и утилизированных твердых бытовых отходов, от общего количества твердых бытовых отходов за отчетный период</w:t>
            </w:r>
            <w:proofErr w:type="gramStart"/>
            <w:r w:rsidRPr="00982D72">
              <w:t>, %;</w:t>
            </w:r>
            <w:proofErr w:type="gramEnd"/>
          </w:p>
          <w:p w:rsidR="009F4B6F" w:rsidRDefault="009F4B6F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</w:pPr>
            <w:r w:rsidRPr="0018720C">
              <w:rPr>
                <w:sz w:val="22"/>
                <w:szCs w:val="22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домами, </w:t>
            </w:r>
            <w:r w:rsidRPr="0018720C">
              <w:rPr>
                <w:sz w:val="22"/>
                <w:szCs w:val="22"/>
              </w:rPr>
              <w:lastRenderedPageBreak/>
              <w:t>процентов.</w:t>
            </w:r>
          </w:p>
          <w:p w:rsidR="00555BCC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  <w:rPr>
                <w:sz w:val="22"/>
                <w:szCs w:val="22"/>
              </w:rPr>
            </w:pPr>
            <w:r>
              <w:t>3</w:t>
            </w:r>
            <w:r w:rsidR="00555BCC">
              <w:t xml:space="preserve">) </w:t>
            </w:r>
            <w:r w:rsidR="00555BCC">
              <w:rPr>
                <w:sz w:val="22"/>
                <w:szCs w:val="22"/>
              </w:rPr>
              <w:t>Наличие утвержденной</w:t>
            </w:r>
            <w:r w:rsidR="00555BCC" w:rsidRPr="00180CD8">
              <w:rPr>
                <w:sz w:val="22"/>
                <w:szCs w:val="22"/>
              </w:rPr>
              <w:t xml:space="preserve"> </w:t>
            </w:r>
            <w:r w:rsidR="00555BCC">
              <w:rPr>
                <w:sz w:val="22"/>
                <w:szCs w:val="22"/>
              </w:rPr>
              <w:t>Схемы территориального планирования района;</w:t>
            </w:r>
          </w:p>
          <w:p w:rsidR="00555BCC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  <w:rPr>
                <w:rFonts w:cs="Arial"/>
                <w:bCs w:val="0"/>
                <w:kern w:val="28"/>
              </w:rPr>
            </w:pPr>
            <w:r>
              <w:rPr>
                <w:sz w:val="22"/>
                <w:szCs w:val="22"/>
              </w:rPr>
              <w:t>4</w:t>
            </w:r>
            <w:r w:rsidR="00555BCC">
              <w:rPr>
                <w:sz w:val="22"/>
                <w:szCs w:val="22"/>
              </w:rPr>
              <w:t xml:space="preserve">) </w:t>
            </w:r>
            <w:r w:rsidR="00555BCC" w:rsidRPr="004B4AF8">
              <w:rPr>
                <w:rFonts w:cs="Arial"/>
                <w:bCs w:val="0"/>
                <w:kern w:val="28"/>
              </w:rPr>
              <w:t>Доля потребителей, обеспеченных централизованным водоснабжением, от общего количества потребителей</w:t>
            </w:r>
            <w:proofErr w:type="gramStart"/>
            <w:r w:rsidR="00555BCC" w:rsidRPr="004B4AF8">
              <w:rPr>
                <w:rFonts w:cs="Arial"/>
                <w:bCs w:val="0"/>
                <w:kern w:val="28"/>
              </w:rPr>
              <w:t>, %;</w:t>
            </w:r>
            <w:proofErr w:type="gramEnd"/>
          </w:p>
          <w:p w:rsidR="00555BCC" w:rsidRPr="00555BCC" w:rsidRDefault="009F4B6F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</w:t>
            </w:r>
            <w:r w:rsidR="00555BCC">
              <w:rPr>
                <w:sz w:val="22"/>
                <w:szCs w:val="22"/>
              </w:rPr>
              <w:t xml:space="preserve">) </w:t>
            </w:r>
            <w:r w:rsidR="00555BCC" w:rsidRPr="00127FA9">
              <w:rPr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</w:t>
            </w:r>
            <w:r w:rsidR="00D0228A">
              <w:rPr>
                <w:sz w:val="22"/>
                <w:szCs w:val="22"/>
              </w:rPr>
              <w:t>.</w:t>
            </w:r>
            <w:proofErr w:type="gramEnd"/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</w:tcPr>
          <w:p w:rsidR="0041068F" w:rsidRPr="00E0648E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Срок реализации - 201</w:t>
            </w:r>
            <w:r w:rsidR="00470834">
              <w:rPr>
                <w:sz w:val="22"/>
                <w:szCs w:val="22"/>
              </w:rPr>
              <w:t>9</w:t>
            </w:r>
            <w:r w:rsidRPr="00E0648E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1B42D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E0648E">
              <w:rPr>
                <w:sz w:val="22"/>
                <w:szCs w:val="22"/>
              </w:rPr>
              <w:t>годы.</w:t>
            </w:r>
          </w:p>
          <w:p w:rsidR="0041068F" w:rsidRPr="00E0648E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Этапы реализации </w:t>
            </w:r>
            <w:r w:rsidR="00D0228A">
              <w:rPr>
                <w:sz w:val="22"/>
                <w:szCs w:val="22"/>
              </w:rPr>
              <w:t>програм</w:t>
            </w:r>
            <w:r w:rsidRPr="00E0648E">
              <w:rPr>
                <w:sz w:val="22"/>
                <w:szCs w:val="22"/>
              </w:rPr>
              <w:t>мы не выделяются.</w:t>
            </w:r>
          </w:p>
        </w:tc>
      </w:tr>
      <w:tr w:rsidR="0041068F" w:rsidRPr="00E0648E" w:rsidTr="0071606C">
        <w:trPr>
          <w:trHeight w:val="1120"/>
        </w:trPr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>
              <w:rPr>
                <w:sz w:val="22"/>
                <w:szCs w:val="22"/>
              </w:rPr>
              <w:t>МО «Якшур-Бодьинский район»</w:t>
            </w:r>
          </w:p>
        </w:tc>
        <w:tc>
          <w:tcPr>
            <w:tcW w:w="7654" w:type="dxa"/>
          </w:tcPr>
          <w:p w:rsidR="009F4B6F" w:rsidRPr="000B0FDC" w:rsidRDefault="009F4B6F" w:rsidP="00686F62">
            <w:pPr>
              <w:tabs>
                <w:tab w:val="left" w:pos="10065"/>
                <w:tab w:val="left" w:pos="10206"/>
              </w:tabs>
              <w:spacing w:before="0"/>
              <w:ind w:firstLine="709"/>
              <w:contextualSpacing/>
            </w:pPr>
            <w:r w:rsidRPr="000B0FDC">
              <w:rPr>
                <w:bCs w:val="0"/>
              </w:rPr>
              <w:t>Сведения о ресурсном обеспечении реализации мероприятий муниципальной программы за счет средств бюджета муниципального образования «Якшур-Бодьинский район» приводятся в Приложении 5 к муниципальной программе.</w:t>
            </w:r>
          </w:p>
          <w:p w:rsidR="009F4B6F" w:rsidRDefault="009F4B6F" w:rsidP="00686F62">
            <w:pPr>
              <w:tabs>
                <w:tab w:val="left" w:pos="10065"/>
                <w:tab w:val="left" w:pos="10206"/>
              </w:tabs>
              <w:spacing w:before="0"/>
              <w:ind w:firstLine="709"/>
              <w:rPr>
                <w:bCs w:val="0"/>
              </w:rPr>
            </w:pPr>
            <w:r w:rsidRPr="000B0FDC">
              <w:rPr>
                <w:bCs w:val="0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  <w:p w:rsidR="0041068F" w:rsidRPr="00511E1A" w:rsidRDefault="009F4B6F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color w:val="C00000"/>
                <w:sz w:val="22"/>
                <w:szCs w:val="22"/>
              </w:rPr>
            </w:pPr>
            <w:r w:rsidRPr="0081003A">
              <w:rPr>
                <w:bCs w:val="0"/>
              </w:rPr>
              <w:t xml:space="preserve">Прогнозная (справочная) оценка ресурсного обеспечения реализации </w:t>
            </w:r>
            <w:r w:rsidR="00D0228A">
              <w:rPr>
                <w:bCs w:val="0"/>
              </w:rPr>
              <w:t>програм</w:t>
            </w:r>
            <w:r w:rsidRPr="0081003A">
              <w:rPr>
                <w:bCs w:val="0"/>
              </w:rPr>
              <w:t>мы за счет всех источников финансирования приведена в приложении 6 к муниципальной программе.</w:t>
            </w:r>
          </w:p>
        </w:tc>
      </w:tr>
      <w:tr w:rsidR="0041068F" w:rsidRPr="00E0648E" w:rsidTr="0071606C">
        <w:tc>
          <w:tcPr>
            <w:tcW w:w="2093" w:type="dxa"/>
          </w:tcPr>
          <w:p w:rsidR="0041068F" w:rsidRPr="00E0648E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54" w:type="dxa"/>
          </w:tcPr>
          <w:p w:rsidR="0041068F" w:rsidRPr="0018720C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18720C">
              <w:rPr>
                <w:sz w:val="22"/>
                <w:szCs w:val="22"/>
              </w:rPr>
              <w:t>повышение качества жилищно-коммунальных услуг;</w:t>
            </w:r>
          </w:p>
          <w:p w:rsidR="0041068F" w:rsidRPr="0018720C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18720C">
              <w:rPr>
                <w:sz w:val="22"/>
                <w:szCs w:val="22"/>
              </w:rPr>
              <w:t>совершенствование механизмов управления многоквартирными  домами, в том числе за счет создания конкурентной среды в данной сфере;</w:t>
            </w:r>
          </w:p>
          <w:p w:rsidR="009F4B6F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18720C">
              <w:rPr>
                <w:sz w:val="22"/>
                <w:szCs w:val="22"/>
              </w:rPr>
              <w:t>повышение безопасности и комфортн</w:t>
            </w:r>
            <w:r w:rsidR="009F4B6F">
              <w:rPr>
                <w:sz w:val="22"/>
                <w:szCs w:val="22"/>
              </w:rPr>
              <w:t>ости условий проживаний граждан</w:t>
            </w:r>
          </w:p>
          <w:p w:rsidR="0041068F" w:rsidRPr="009F4B6F" w:rsidRDefault="009F4B6F" w:rsidP="00686F62">
            <w:pPr>
              <w:tabs>
                <w:tab w:val="left" w:pos="317"/>
              </w:tabs>
              <w:spacing w:before="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1068F" w:rsidRPr="009F4B6F">
              <w:rPr>
                <w:sz w:val="22"/>
                <w:szCs w:val="22"/>
              </w:rPr>
              <w:t>за счет сокращения аварийного жилья, проведения капитального ремонта общего имущества многоквартирных домов;</w:t>
            </w:r>
          </w:p>
          <w:p w:rsidR="009F4B6F" w:rsidRDefault="009F4B6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улучшение качества автомобильных дорог;</w:t>
            </w:r>
          </w:p>
          <w:p w:rsidR="0041068F" w:rsidRPr="0018720C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18720C">
              <w:rPr>
                <w:sz w:val="22"/>
                <w:szCs w:val="22"/>
              </w:rPr>
              <w:t xml:space="preserve">создание условий </w:t>
            </w:r>
            <w:r w:rsidR="009F4B6F">
              <w:rPr>
                <w:sz w:val="22"/>
                <w:szCs w:val="22"/>
              </w:rPr>
              <w:t xml:space="preserve">для улучшения </w:t>
            </w:r>
            <w:r w:rsidR="009F4B6F" w:rsidRPr="00982D72">
              <w:t>системы  утилизации и переработки твердых бытовых отходов</w:t>
            </w:r>
            <w:r w:rsidRPr="0018720C">
              <w:rPr>
                <w:sz w:val="22"/>
                <w:szCs w:val="22"/>
              </w:rPr>
              <w:t>.</w:t>
            </w:r>
          </w:p>
          <w:p w:rsidR="0041068F" w:rsidRPr="00E0648E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18720C">
              <w:rPr>
                <w:sz w:val="22"/>
                <w:szCs w:val="22"/>
              </w:rPr>
              <w:t xml:space="preserve">Для количественной оценки результатов реализации </w:t>
            </w:r>
            <w:r w:rsidR="00D0228A">
              <w:rPr>
                <w:sz w:val="22"/>
                <w:szCs w:val="22"/>
              </w:rPr>
              <w:t>програм</w:t>
            </w:r>
            <w:r w:rsidRPr="0018720C">
              <w:rPr>
                <w:sz w:val="22"/>
                <w:szCs w:val="22"/>
              </w:rPr>
              <w:t>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357117" w:rsidRDefault="00357117"/>
    <w:sectPr w:rsidR="00357117" w:rsidSect="002A4BA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459"/>
    <w:multiLevelType w:val="hybridMultilevel"/>
    <w:tmpl w:val="BCFC895E"/>
    <w:lvl w:ilvl="0" w:tplc="41DCF0C8">
      <w:start w:val="1"/>
      <w:numFmt w:val="decimal"/>
      <w:lvlText w:val="%1)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EC80FD3"/>
    <w:multiLevelType w:val="hybridMultilevel"/>
    <w:tmpl w:val="3F344202"/>
    <w:lvl w:ilvl="0" w:tplc="CD4ECCB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3DC22DE"/>
    <w:multiLevelType w:val="hybridMultilevel"/>
    <w:tmpl w:val="612EB19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C1"/>
    <w:rsid w:val="0007196E"/>
    <w:rsid w:val="001B42D4"/>
    <w:rsid w:val="001D49A8"/>
    <w:rsid w:val="002325D3"/>
    <w:rsid w:val="00236A2F"/>
    <w:rsid w:val="00272BC1"/>
    <w:rsid w:val="002A4BA1"/>
    <w:rsid w:val="00357117"/>
    <w:rsid w:val="0041068F"/>
    <w:rsid w:val="00432C88"/>
    <w:rsid w:val="00470834"/>
    <w:rsid w:val="00502D85"/>
    <w:rsid w:val="00555BCC"/>
    <w:rsid w:val="00686F62"/>
    <w:rsid w:val="009F4B6F"/>
    <w:rsid w:val="00B139F0"/>
    <w:rsid w:val="00B61491"/>
    <w:rsid w:val="00C95D60"/>
    <w:rsid w:val="00D0228A"/>
    <w:rsid w:val="00E62D18"/>
    <w:rsid w:val="00ED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IvanovGA</dc:creator>
  <cp:lastModifiedBy>Лева</cp:lastModifiedBy>
  <cp:revision>7</cp:revision>
  <cp:lastPrinted>2020-04-22T07:44:00Z</cp:lastPrinted>
  <dcterms:created xsi:type="dcterms:W3CDTF">2019-04-12T07:50:00Z</dcterms:created>
  <dcterms:modified xsi:type="dcterms:W3CDTF">2020-11-11T06:20:00Z</dcterms:modified>
</cp:coreProperties>
</file>