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86882" w:rsidRPr="007F3DAF" w:rsidTr="00B46D56">
        <w:trPr>
          <w:trHeight w:val="1700"/>
        </w:trPr>
        <w:tc>
          <w:tcPr>
            <w:tcW w:w="4244" w:type="dxa"/>
          </w:tcPr>
          <w:p w:rsidR="00186882" w:rsidRPr="007F3DAF" w:rsidRDefault="00186882" w:rsidP="00B46D56">
            <w:pPr>
              <w:suppressAutoHyphens/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</w:p>
        </w:tc>
        <w:tc>
          <w:tcPr>
            <w:tcW w:w="1723" w:type="dxa"/>
          </w:tcPr>
          <w:p w:rsidR="00186882" w:rsidRPr="007F3DAF" w:rsidRDefault="00186882" w:rsidP="00B46D56">
            <w:pPr>
              <w:suppressAutoHyphens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1EA08413" wp14:editId="0EF7A172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86882" w:rsidRPr="007F3DAF" w:rsidRDefault="00186882" w:rsidP="00B46D56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86882" w:rsidRPr="007F3DAF" w:rsidTr="00B46D56">
        <w:tc>
          <w:tcPr>
            <w:tcW w:w="10004" w:type="dxa"/>
            <w:gridSpan w:val="3"/>
          </w:tcPr>
          <w:p w:rsidR="00186882" w:rsidRPr="007F3DAF" w:rsidRDefault="00186882" w:rsidP="00B46D56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186882" w:rsidRPr="007F3DAF" w:rsidRDefault="00186882" w:rsidP="00B46D56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«Муниципальный округ </w:t>
            </w:r>
            <w:proofErr w:type="spellStart"/>
            <w:r w:rsidRPr="007F3DAF">
              <w:rPr>
                <w:b/>
                <w:sz w:val="26"/>
                <w:szCs w:val="26"/>
                <w:lang w:eastAsia="ar-SA"/>
              </w:rPr>
              <w:t>Якшур-Бодьинский</w:t>
            </w:r>
            <w:proofErr w:type="spellEnd"/>
            <w:r w:rsidRPr="007F3DAF">
              <w:rPr>
                <w:b/>
                <w:sz w:val="26"/>
                <w:szCs w:val="26"/>
                <w:lang w:eastAsia="ar-SA"/>
              </w:rPr>
              <w:t xml:space="preserve"> район Удмуртской Республики»</w:t>
            </w:r>
          </w:p>
          <w:p w:rsidR="00186882" w:rsidRPr="007F3DAF" w:rsidRDefault="00186882" w:rsidP="00B46D56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86882" w:rsidRPr="007F3DAF" w:rsidTr="00B46D56">
        <w:tc>
          <w:tcPr>
            <w:tcW w:w="10004" w:type="dxa"/>
            <w:gridSpan w:val="3"/>
          </w:tcPr>
          <w:p w:rsidR="00186882" w:rsidRPr="007F3DAF" w:rsidRDefault="00186882" w:rsidP="00B46D56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186882" w:rsidRPr="007F3DAF" w:rsidRDefault="00186882" w:rsidP="00186882">
      <w:pPr>
        <w:suppressAutoHyphens/>
        <w:rPr>
          <w:sz w:val="20"/>
          <w:szCs w:val="20"/>
          <w:lang w:eastAsia="ar-SA"/>
        </w:rPr>
      </w:pPr>
    </w:p>
    <w:p w:rsidR="00186882" w:rsidRPr="007F3DAF" w:rsidRDefault="00186882" w:rsidP="00186882">
      <w:pPr>
        <w:suppressAutoHyphens/>
        <w:jc w:val="center"/>
        <w:rPr>
          <w:b/>
          <w:sz w:val="44"/>
          <w:szCs w:val="44"/>
          <w:lang w:eastAsia="ar-SA"/>
        </w:rPr>
      </w:pPr>
      <w:proofErr w:type="gramStart"/>
      <w:r w:rsidRPr="007F3DAF">
        <w:rPr>
          <w:b/>
          <w:sz w:val="44"/>
          <w:szCs w:val="44"/>
          <w:lang w:eastAsia="ar-SA"/>
        </w:rPr>
        <w:t>П</w:t>
      </w:r>
      <w:proofErr w:type="gramEnd"/>
      <w:r w:rsidRPr="007F3DAF">
        <w:rPr>
          <w:b/>
          <w:sz w:val="44"/>
          <w:szCs w:val="44"/>
          <w:lang w:eastAsia="ar-SA"/>
        </w:rPr>
        <w:t xml:space="preserve"> О С Т А Н О В Л Е Н И Е</w:t>
      </w:r>
    </w:p>
    <w:p w:rsidR="00186882" w:rsidRPr="007F3DAF" w:rsidRDefault="00186882" w:rsidP="00186882">
      <w:pPr>
        <w:suppressAutoHyphens/>
        <w:jc w:val="center"/>
        <w:rPr>
          <w:b/>
          <w:sz w:val="28"/>
          <w:szCs w:val="28"/>
          <w:lang w:eastAsia="ar-SA"/>
        </w:rPr>
      </w:pPr>
    </w:p>
    <w:p w:rsidR="00186882" w:rsidRPr="007F3DAF" w:rsidRDefault="00186882" w:rsidP="00186882">
      <w:pPr>
        <w:suppressAutoHyphens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от «____»  </w:t>
      </w:r>
      <w:r w:rsidR="004D20E7">
        <w:rPr>
          <w:b/>
          <w:bCs/>
          <w:sz w:val="28"/>
          <w:szCs w:val="28"/>
          <w:lang w:eastAsia="ar-SA"/>
        </w:rPr>
        <w:t>апреля</w:t>
      </w:r>
      <w:r w:rsidRPr="007F3DAF">
        <w:rPr>
          <w:b/>
          <w:bCs/>
          <w:sz w:val="28"/>
          <w:szCs w:val="28"/>
          <w:lang w:eastAsia="ar-SA"/>
        </w:rPr>
        <w:t xml:space="preserve">  </w:t>
      </w:r>
      <w:r>
        <w:rPr>
          <w:b/>
          <w:bCs/>
          <w:sz w:val="28"/>
          <w:szCs w:val="28"/>
          <w:lang w:eastAsia="ar-SA"/>
        </w:rPr>
        <w:t>202</w:t>
      </w:r>
      <w:r w:rsidR="00284DC1">
        <w:rPr>
          <w:b/>
          <w:bCs/>
          <w:sz w:val="28"/>
          <w:szCs w:val="28"/>
          <w:lang w:eastAsia="ar-SA"/>
        </w:rPr>
        <w:t>4</w:t>
      </w:r>
      <w:r w:rsidRPr="007F3DAF">
        <w:rPr>
          <w:b/>
          <w:bCs/>
          <w:sz w:val="28"/>
          <w:szCs w:val="28"/>
          <w:lang w:eastAsia="ar-SA"/>
        </w:rPr>
        <w:t xml:space="preserve"> года                          </w:t>
      </w:r>
      <w:r w:rsidR="003D530F">
        <w:rPr>
          <w:b/>
          <w:bCs/>
          <w:sz w:val="28"/>
          <w:szCs w:val="28"/>
          <w:lang w:eastAsia="ar-SA"/>
        </w:rPr>
        <w:tab/>
      </w:r>
      <w:r w:rsidR="003D530F">
        <w:rPr>
          <w:b/>
          <w:bCs/>
          <w:sz w:val="28"/>
          <w:szCs w:val="28"/>
          <w:lang w:eastAsia="ar-SA"/>
        </w:rPr>
        <w:tab/>
      </w:r>
      <w:r w:rsidRPr="007F3DAF">
        <w:rPr>
          <w:b/>
          <w:bCs/>
          <w:sz w:val="28"/>
          <w:szCs w:val="28"/>
          <w:lang w:eastAsia="ar-SA"/>
        </w:rPr>
        <w:t xml:space="preserve">                            № ______</w:t>
      </w:r>
    </w:p>
    <w:p w:rsidR="00186882" w:rsidRDefault="00186882" w:rsidP="00186882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86882" w:rsidRPr="007F3DAF" w:rsidRDefault="00186882" w:rsidP="00186882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7F3DAF">
        <w:rPr>
          <w:b/>
          <w:bCs/>
          <w:sz w:val="28"/>
          <w:szCs w:val="28"/>
          <w:lang w:eastAsia="ar-SA"/>
        </w:rPr>
        <w:t>с</w:t>
      </w:r>
      <w:proofErr w:type="gramEnd"/>
      <w:r w:rsidRPr="007F3DAF">
        <w:rPr>
          <w:b/>
          <w:bCs/>
          <w:sz w:val="28"/>
          <w:szCs w:val="28"/>
          <w:lang w:eastAsia="ar-SA"/>
        </w:rPr>
        <w:t>. Якшур-Бодья</w:t>
      </w:r>
    </w:p>
    <w:p w:rsidR="00586A83" w:rsidRDefault="00586A83" w:rsidP="00586A8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FA449E" w:rsidRPr="00E30EF4" w:rsidRDefault="004D20E7" w:rsidP="00FA449E">
      <w:pPr>
        <w:pStyle w:val="a5"/>
        <w:ind w:left="0" w:right="-5"/>
        <w:jc w:val="center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>Об утверждении Плана мероприятий («дорожной карты») по погашению (реструктуризации) кредиторской задолженности по бюджетным обязательс</w:t>
      </w:r>
      <w:r w:rsidR="00932840">
        <w:rPr>
          <w:rStyle w:val="FontStyle12"/>
          <w:sz w:val="28"/>
          <w:szCs w:val="28"/>
        </w:rPr>
        <w:t>т</w:t>
      </w:r>
      <w:r>
        <w:rPr>
          <w:rStyle w:val="FontStyle12"/>
          <w:sz w:val="28"/>
          <w:szCs w:val="28"/>
        </w:rPr>
        <w:t xml:space="preserve">вам муниципального образования «Муниципальный округ </w:t>
      </w:r>
      <w:proofErr w:type="spellStart"/>
      <w:r>
        <w:rPr>
          <w:rStyle w:val="FontStyle12"/>
          <w:sz w:val="28"/>
          <w:szCs w:val="28"/>
        </w:rPr>
        <w:t>Якшур-Бодьинский</w:t>
      </w:r>
      <w:proofErr w:type="spellEnd"/>
      <w:r>
        <w:rPr>
          <w:rStyle w:val="FontStyle12"/>
          <w:sz w:val="28"/>
          <w:szCs w:val="28"/>
        </w:rPr>
        <w:t xml:space="preserve"> район Удмуртской Республики» (без учета объема просроченной кредиторской задолженности за счет средств от приносящей доход деятельности)</w:t>
      </w:r>
      <w:r w:rsidR="00006059">
        <w:rPr>
          <w:rStyle w:val="FontStyle12"/>
          <w:sz w:val="28"/>
          <w:szCs w:val="28"/>
        </w:rPr>
        <w:t xml:space="preserve"> </w:t>
      </w:r>
      <w:r w:rsidR="0081152F">
        <w:rPr>
          <w:rStyle w:val="FontStyle12"/>
          <w:sz w:val="28"/>
          <w:szCs w:val="28"/>
        </w:rPr>
        <w:t xml:space="preserve">на </w:t>
      </w:r>
      <w:r w:rsidR="00006059">
        <w:rPr>
          <w:rStyle w:val="FontStyle12"/>
          <w:sz w:val="28"/>
          <w:szCs w:val="28"/>
        </w:rPr>
        <w:t>2024 год</w:t>
      </w:r>
    </w:p>
    <w:p w:rsidR="00FA449E" w:rsidRPr="00F56C51" w:rsidRDefault="00FA449E" w:rsidP="00FA449E">
      <w:pPr>
        <w:pStyle w:val="a5"/>
        <w:ind w:left="0" w:right="-5"/>
        <w:rPr>
          <w:sz w:val="28"/>
          <w:szCs w:val="28"/>
        </w:rPr>
      </w:pPr>
    </w:p>
    <w:p w:rsidR="00FA449E" w:rsidRPr="00F56C51" w:rsidRDefault="00932840" w:rsidP="00FA449E">
      <w:pPr>
        <w:pStyle w:val="a5"/>
        <w:ind w:left="0" w:firstLine="708"/>
        <w:jc w:val="both"/>
        <w:rPr>
          <w:b/>
          <w:sz w:val="28"/>
          <w:szCs w:val="28"/>
          <w:u w:val="single"/>
        </w:rPr>
      </w:pPr>
      <w:r>
        <w:rPr>
          <w:rStyle w:val="FontStyle14"/>
          <w:sz w:val="28"/>
          <w:szCs w:val="28"/>
        </w:rPr>
        <w:t xml:space="preserve">В целях повышения финансовой устойчивости бюджета муниципального образования «Муниципальный округ </w:t>
      </w:r>
      <w:proofErr w:type="spellStart"/>
      <w:r>
        <w:rPr>
          <w:rStyle w:val="FontStyle14"/>
          <w:sz w:val="28"/>
          <w:szCs w:val="28"/>
        </w:rPr>
        <w:t>Якшур-Бодьинский</w:t>
      </w:r>
      <w:proofErr w:type="spellEnd"/>
      <w:r>
        <w:rPr>
          <w:rStyle w:val="FontStyle14"/>
          <w:sz w:val="28"/>
          <w:szCs w:val="28"/>
        </w:rPr>
        <w:t xml:space="preserve"> район Удмуртской Республики» и создания условий для оздоровления муниципальных финансов</w:t>
      </w:r>
      <w:r w:rsidR="001B1A01">
        <w:rPr>
          <w:rStyle w:val="FontStyle14"/>
          <w:sz w:val="28"/>
          <w:szCs w:val="28"/>
        </w:rPr>
        <w:t>,</w:t>
      </w:r>
      <w:r w:rsidR="00FA449E">
        <w:rPr>
          <w:sz w:val="28"/>
          <w:szCs w:val="28"/>
        </w:rPr>
        <w:t xml:space="preserve"> </w:t>
      </w:r>
      <w:r w:rsidR="00FA449E" w:rsidRPr="00B54A94">
        <w:rPr>
          <w:sz w:val="28"/>
          <w:szCs w:val="28"/>
          <w:lang w:eastAsia="ar-SA"/>
        </w:rPr>
        <w:t xml:space="preserve">руководствуясь статьями 30, 32, частью 4 статьи 38 Устава муниципального образования «Муниципальный округ </w:t>
      </w:r>
      <w:proofErr w:type="spellStart"/>
      <w:r w:rsidR="00FA449E" w:rsidRPr="00B54A94">
        <w:rPr>
          <w:sz w:val="28"/>
          <w:szCs w:val="28"/>
          <w:lang w:eastAsia="ar-SA"/>
        </w:rPr>
        <w:t>Якшур-Бодьинский</w:t>
      </w:r>
      <w:proofErr w:type="spellEnd"/>
      <w:r w:rsidR="00FA449E" w:rsidRPr="00B54A94">
        <w:rPr>
          <w:sz w:val="28"/>
          <w:szCs w:val="28"/>
          <w:lang w:eastAsia="ar-SA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="00FA449E" w:rsidRPr="00B54A94">
        <w:rPr>
          <w:sz w:val="28"/>
          <w:szCs w:val="28"/>
          <w:lang w:eastAsia="ar-SA"/>
        </w:rPr>
        <w:t>Якшур-Бодьинский</w:t>
      </w:r>
      <w:proofErr w:type="spellEnd"/>
      <w:r w:rsidR="00FA449E" w:rsidRPr="00B54A94">
        <w:rPr>
          <w:sz w:val="28"/>
          <w:szCs w:val="28"/>
          <w:lang w:eastAsia="ar-SA"/>
        </w:rPr>
        <w:t xml:space="preserve"> район Удмуртской Республики»</w:t>
      </w:r>
      <w:r w:rsidR="00FA449E" w:rsidRPr="00F56C51">
        <w:rPr>
          <w:sz w:val="28"/>
          <w:szCs w:val="28"/>
        </w:rPr>
        <w:t xml:space="preserve"> </w:t>
      </w:r>
      <w:r w:rsidR="00FA449E" w:rsidRPr="00F56C51">
        <w:rPr>
          <w:b/>
          <w:sz w:val="28"/>
          <w:szCs w:val="28"/>
          <w:u w:val="single"/>
        </w:rPr>
        <w:t>ПОСТАНОВЛЯ</w:t>
      </w:r>
      <w:r w:rsidR="00FA449E">
        <w:rPr>
          <w:b/>
          <w:sz w:val="28"/>
          <w:szCs w:val="28"/>
          <w:u w:val="single"/>
        </w:rPr>
        <w:t>ЕТ</w:t>
      </w:r>
      <w:r w:rsidR="00FA449E" w:rsidRPr="00F56C51">
        <w:rPr>
          <w:b/>
          <w:sz w:val="28"/>
          <w:szCs w:val="28"/>
          <w:u w:val="single"/>
        </w:rPr>
        <w:t>:</w:t>
      </w:r>
    </w:p>
    <w:p w:rsidR="00B46D56" w:rsidRDefault="00B46D56" w:rsidP="00932840">
      <w:pPr>
        <w:tabs>
          <w:tab w:val="left" w:pos="0"/>
          <w:tab w:val="left" w:pos="1134"/>
        </w:tabs>
        <w:ind w:firstLine="709"/>
        <w:jc w:val="both"/>
        <w:rPr>
          <w:rStyle w:val="FontStyle14"/>
          <w:sz w:val="28"/>
          <w:szCs w:val="28"/>
        </w:rPr>
      </w:pPr>
    </w:p>
    <w:p w:rsidR="001B1A01" w:rsidRDefault="00FA449E" w:rsidP="0093284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E30EF4">
        <w:rPr>
          <w:rStyle w:val="FontStyle14"/>
          <w:sz w:val="28"/>
          <w:szCs w:val="28"/>
        </w:rPr>
        <w:t>1.</w:t>
      </w:r>
      <w:r w:rsidRPr="00E30EF4">
        <w:rPr>
          <w:rStyle w:val="FontStyle14"/>
          <w:sz w:val="28"/>
          <w:szCs w:val="28"/>
        </w:rPr>
        <w:tab/>
      </w:r>
      <w:r w:rsidR="00932840">
        <w:rPr>
          <w:sz w:val="28"/>
          <w:szCs w:val="28"/>
        </w:rPr>
        <w:t xml:space="preserve">Утвердить прилагаемый План мероприятий («дорожную карту») по погашению (реструктуризации) кредиторской задолженности по бюджетным обязательствам муниципального образования </w:t>
      </w:r>
      <w:r w:rsidR="00293604">
        <w:rPr>
          <w:sz w:val="28"/>
          <w:szCs w:val="28"/>
        </w:rPr>
        <w:t>«</w:t>
      </w:r>
      <w:r w:rsidR="00932840">
        <w:rPr>
          <w:sz w:val="28"/>
          <w:szCs w:val="28"/>
        </w:rPr>
        <w:t xml:space="preserve">Муниципальный округ </w:t>
      </w:r>
      <w:proofErr w:type="spellStart"/>
      <w:r w:rsidR="00932840">
        <w:rPr>
          <w:sz w:val="28"/>
          <w:szCs w:val="28"/>
        </w:rPr>
        <w:t>Якшур-Бодьинский</w:t>
      </w:r>
      <w:proofErr w:type="spellEnd"/>
      <w:r w:rsidR="00932840">
        <w:rPr>
          <w:sz w:val="28"/>
          <w:szCs w:val="28"/>
        </w:rPr>
        <w:t xml:space="preserve"> район Удмуртской Республики»</w:t>
      </w:r>
      <w:r w:rsidR="00293604">
        <w:rPr>
          <w:sz w:val="28"/>
          <w:szCs w:val="28"/>
        </w:rPr>
        <w:t xml:space="preserve"> (без учета объема просроченной кредиторской задолженности за счет средств от приносящей доход деятельности</w:t>
      </w:r>
      <w:r w:rsidR="0081152F">
        <w:rPr>
          <w:sz w:val="28"/>
          <w:szCs w:val="28"/>
        </w:rPr>
        <w:t>)</w:t>
      </w:r>
      <w:r w:rsidR="00A01AC5">
        <w:rPr>
          <w:sz w:val="28"/>
          <w:szCs w:val="28"/>
        </w:rPr>
        <w:t xml:space="preserve"> на 2024 год</w:t>
      </w:r>
      <w:r w:rsidR="00293604">
        <w:rPr>
          <w:sz w:val="28"/>
          <w:szCs w:val="28"/>
        </w:rPr>
        <w:t xml:space="preserve"> (далее – План).</w:t>
      </w:r>
    </w:p>
    <w:p w:rsidR="00444075" w:rsidRDefault="00444075" w:rsidP="00CF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1AC5">
        <w:rPr>
          <w:sz w:val="28"/>
          <w:szCs w:val="28"/>
        </w:rPr>
        <w:t xml:space="preserve">Ответственным исполнителям </w:t>
      </w:r>
      <w:r w:rsidR="00293604">
        <w:rPr>
          <w:sz w:val="28"/>
          <w:szCs w:val="28"/>
        </w:rPr>
        <w:t>обеспечит</w:t>
      </w:r>
      <w:r w:rsidR="006438DF">
        <w:rPr>
          <w:sz w:val="28"/>
          <w:szCs w:val="28"/>
        </w:rPr>
        <w:t>ь</w:t>
      </w:r>
      <w:r w:rsidR="00293604">
        <w:rPr>
          <w:sz w:val="28"/>
          <w:szCs w:val="28"/>
        </w:rPr>
        <w:t xml:space="preserve"> выполнение Плана в установленные сроки</w:t>
      </w:r>
      <w:r>
        <w:rPr>
          <w:sz w:val="28"/>
          <w:szCs w:val="28"/>
        </w:rPr>
        <w:t>.</w:t>
      </w:r>
    </w:p>
    <w:p w:rsidR="0081152F" w:rsidRDefault="00006059" w:rsidP="001D6D98">
      <w:pPr>
        <w:ind w:firstLine="709"/>
        <w:jc w:val="both"/>
        <w:rPr>
          <w:rStyle w:val="FontStyle12"/>
          <w:b w:val="0"/>
          <w:sz w:val="28"/>
          <w:szCs w:val="28"/>
        </w:rPr>
      </w:pPr>
      <w:r>
        <w:rPr>
          <w:sz w:val="28"/>
          <w:szCs w:val="28"/>
        </w:rPr>
        <w:t>3</w:t>
      </w:r>
      <w:r w:rsidR="00420803">
        <w:rPr>
          <w:sz w:val="28"/>
          <w:szCs w:val="28"/>
        </w:rPr>
        <w:t xml:space="preserve">. </w:t>
      </w:r>
      <w:r w:rsidR="006438DF">
        <w:rPr>
          <w:sz w:val="28"/>
          <w:szCs w:val="28"/>
        </w:rPr>
        <w:t xml:space="preserve">Признать </w:t>
      </w:r>
      <w:r w:rsidR="0081152F">
        <w:rPr>
          <w:sz w:val="28"/>
          <w:szCs w:val="28"/>
        </w:rPr>
        <w:t xml:space="preserve">   </w:t>
      </w:r>
      <w:r w:rsidR="006438DF">
        <w:rPr>
          <w:sz w:val="28"/>
          <w:szCs w:val="28"/>
        </w:rPr>
        <w:t xml:space="preserve">утратившими </w:t>
      </w:r>
      <w:r w:rsidR="0081152F">
        <w:rPr>
          <w:sz w:val="28"/>
          <w:szCs w:val="28"/>
        </w:rPr>
        <w:t xml:space="preserve">   </w:t>
      </w:r>
      <w:r w:rsidR="006438DF">
        <w:rPr>
          <w:sz w:val="28"/>
          <w:szCs w:val="28"/>
        </w:rPr>
        <w:t xml:space="preserve">силу </w:t>
      </w:r>
      <w:r w:rsidR="0081152F">
        <w:rPr>
          <w:sz w:val="28"/>
          <w:szCs w:val="28"/>
        </w:rPr>
        <w:t xml:space="preserve">   </w:t>
      </w:r>
      <w:r w:rsidR="006438DF">
        <w:rPr>
          <w:sz w:val="28"/>
          <w:szCs w:val="28"/>
        </w:rPr>
        <w:t>п</w:t>
      </w:r>
      <w:r w:rsidR="00293604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293604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 xml:space="preserve">   </w:t>
      </w:r>
      <w:r w:rsidR="00293604">
        <w:rPr>
          <w:sz w:val="28"/>
          <w:szCs w:val="28"/>
        </w:rPr>
        <w:t xml:space="preserve">Администрации муниципального </w:t>
      </w:r>
      <w:r w:rsidR="0081152F">
        <w:rPr>
          <w:sz w:val="28"/>
          <w:szCs w:val="28"/>
        </w:rPr>
        <w:t xml:space="preserve">   </w:t>
      </w:r>
      <w:r w:rsidR="00293604">
        <w:rPr>
          <w:sz w:val="28"/>
          <w:szCs w:val="28"/>
        </w:rPr>
        <w:t>образования</w:t>
      </w:r>
      <w:r w:rsidR="0081152F">
        <w:rPr>
          <w:sz w:val="28"/>
          <w:szCs w:val="28"/>
        </w:rPr>
        <w:t xml:space="preserve">   </w:t>
      </w:r>
      <w:r w:rsidR="00293604">
        <w:rPr>
          <w:sz w:val="28"/>
          <w:szCs w:val="28"/>
        </w:rPr>
        <w:t xml:space="preserve"> «</w:t>
      </w:r>
      <w:r w:rsidR="0081152F">
        <w:rPr>
          <w:sz w:val="28"/>
          <w:szCs w:val="28"/>
        </w:rPr>
        <w:t xml:space="preserve">Муниципальный    округ   </w:t>
      </w:r>
      <w:proofErr w:type="spellStart"/>
      <w:r w:rsidR="00293604">
        <w:rPr>
          <w:sz w:val="28"/>
          <w:szCs w:val="28"/>
        </w:rPr>
        <w:t>Якшур-Бодьинский</w:t>
      </w:r>
      <w:proofErr w:type="spellEnd"/>
      <w:r w:rsidR="00293604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 xml:space="preserve">   </w:t>
      </w:r>
      <w:r w:rsidR="00293604">
        <w:rPr>
          <w:sz w:val="28"/>
          <w:szCs w:val="28"/>
        </w:rPr>
        <w:t>район</w:t>
      </w:r>
      <w:r w:rsidR="0081152F">
        <w:rPr>
          <w:sz w:val="28"/>
          <w:szCs w:val="28"/>
        </w:rPr>
        <w:t xml:space="preserve">    Удмуртской  Республики</w:t>
      </w:r>
      <w:r w:rsidR="00293604">
        <w:rPr>
          <w:sz w:val="28"/>
          <w:szCs w:val="28"/>
        </w:rPr>
        <w:t xml:space="preserve">» </w:t>
      </w:r>
      <w:r w:rsidR="0081152F">
        <w:rPr>
          <w:sz w:val="28"/>
          <w:szCs w:val="28"/>
        </w:rPr>
        <w:t xml:space="preserve">   </w:t>
      </w:r>
      <w:r w:rsidR="00293604">
        <w:rPr>
          <w:sz w:val="28"/>
          <w:szCs w:val="28"/>
        </w:rPr>
        <w:t xml:space="preserve">от </w:t>
      </w:r>
      <w:r w:rsidR="0081152F">
        <w:rPr>
          <w:sz w:val="28"/>
          <w:szCs w:val="28"/>
        </w:rPr>
        <w:t xml:space="preserve">   </w:t>
      </w:r>
      <w:r w:rsidR="00293604">
        <w:rPr>
          <w:sz w:val="28"/>
          <w:szCs w:val="28"/>
        </w:rPr>
        <w:t>2</w:t>
      </w:r>
      <w:r>
        <w:rPr>
          <w:sz w:val="28"/>
          <w:szCs w:val="28"/>
        </w:rPr>
        <w:t xml:space="preserve">5 </w:t>
      </w:r>
      <w:r w:rsidR="0081152F">
        <w:rPr>
          <w:sz w:val="28"/>
          <w:szCs w:val="28"/>
        </w:rPr>
        <w:t xml:space="preserve">   </w:t>
      </w:r>
      <w:r>
        <w:rPr>
          <w:sz w:val="28"/>
          <w:szCs w:val="28"/>
        </w:rPr>
        <w:t>апреля</w:t>
      </w:r>
      <w:r w:rsidR="0081152F">
        <w:rPr>
          <w:sz w:val="28"/>
          <w:szCs w:val="28"/>
        </w:rPr>
        <w:t xml:space="preserve">  </w:t>
      </w:r>
      <w:r w:rsidR="00293604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 xml:space="preserve"> </w:t>
      </w:r>
      <w:r w:rsidR="0029360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81152F">
        <w:rPr>
          <w:sz w:val="28"/>
          <w:szCs w:val="28"/>
        </w:rPr>
        <w:t xml:space="preserve">   </w:t>
      </w:r>
      <w:r w:rsidR="00293604">
        <w:rPr>
          <w:sz w:val="28"/>
          <w:szCs w:val="28"/>
        </w:rPr>
        <w:t xml:space="preserve">года </w:t>
      </w:r>
      <w:r w:rsidR="0081152F">
        <w:rPr>
          <w:sz w:val="28"/>
          <w:szCs w:val="28"/>
        </w:rPr>
        <w:t xml:space="preserve"> </w:t>
      </w:r>
      <w:r w:rsidR="00293604">
        <w:rPr>
          <w:sz w:val="28"/>
          <w:szCs w:val="28"/>
        </w:rPr>
        <w:t xml:space="preserve">№ </w:t>
      </w:r>
      <w:r w:rsidR="0081152F">
        <w:rPr>
          <w:sz w:val="28"/>
          <w:szCs w:val="28"/>
        </w:rPr>
        <w:t xml:space="preserve">   </w:t>
      </w:r>
      <w:r>
        <w:rPr>
          <w:sz w:val="28"/>
          <w:szCs w:val="28"/>
        </w:rPr>
        <w:t>637</w:t>
      </w:r>
      <w:r w:rsidR="00293604">
        <w:rPr>
          <w:sz w:val="28"/>
          <w:szCs w:val="28"/>
        </w:rPr>
        <w:t xml:space="preserve"> «</w:t>
      </w:r>
      <w:r w:rsidRPr="00006059">
        <w:rPr>
          <w:rStyle w:val="FontStyle12"/>
          <w:b w:val="0"/>
          <w:sz w:val="28"/>
          <w:szCs w:val="28"/>
        </w:rPr>
        <w:t>Об</w:t>
      </w:r>
      <w:r w:rsidR="0081152F">
        <w:rPr>
          <w:rStyle w:val="FontStyle12"/>
          <w:b w:val="0"/>
          <w:sz w:val="28"/>
          <w:szCs w:val="28"/>
        </w:rPr>
        <w:t xml:space="preserve">  </w:t>
      </w:r>
      <w:r w:rsidRPr="00006059">
        <w:rPr>
          <w:rStyle w:val="FontStyle12"/>
          <w:b w:val="0"/>
          <w:sz w:val="28"/>
          <w:szCs w:val="28"/>
        </w:rPr>
        <w:t xml:space="preserve"> утверждении </w:t>
      </w:r>
      <w:r w:rsidR="0081152F">
        <w:rPr>
          <w:rStyle w:val="FontStyle12"/>
          <w:b w:val="0"/>
          <w:sz w:val="28"/>
          <w:szCs w:val="28"/>
        </w:rPr>
        <w:t xml:space="preserve">    </w:t>
      </w:r>
      <w:r w:rsidRPr="00006059">
        <w:rPr>
          <w:rStyle w:val="FontStyle12"/>
          <w:b w:val="0"/>
          <w:sz w:val="28"/>
          <w:szCs w:val="28"/>
        </w:rPr>
        <w:t>Плана</w:t>
      </w:r>
      <w:r w:rsidR="0081152F">
        <w:rPr>
          <w:rStyle w:val="FontStyle12"/>
          <w:b w:val="0"/>
          <w:sz w:val="28"/>
          <w:szCs w:val="28"/>
        </w:rPr>
        <w:t xml:space="preserve">    </w:t>
      </w:r>
      <w:r w:rsidRPr="00006059">
        <w:rPr>
          <w:rStyle w:val="FontStyle12"/>
          <w:b w:val="0"/>
          <w:sz w:val="28"/>
          <w:szCs w:val="28"/>
        </w:rPr>
        <w:t xml:space="preserve"> </w:t>
      </w:r>
      <w:r w:rsidR="0081152F">
        <w:rPr>
          <w:rStyle w:val="FontStyle12"/>
          <w:b w:val="0"/>
          <w:sz w:val="28"/>
          <w:szCs w:val="28"/>
        </w:rPr>
        <w:t xml:space="preserve"> </w:t>
      </w:r>
      <w:r w:rsidRPr="00006059">
        <w:rPr>
          <w:rStyle w:val="FontStyle12"/>
          <w:b w:val="0"/>
          <w:sz w:val="28"/>
          <w:szCs w:val="28"/>
        </w:rPr>
        <w:t>мероприятий</w:t>
      </w:r>
      <w:r w:rsidR="0081152F">
        <w:rPr>
          <w:rStyle w:val="FontStyle12"/>
          <w:b w:val="0"/>
          <w:sz w:val="28"/>
          <w:szCs w:val="28"/>
        </w:rPr>
        <w:t xml:space="preserve"> </w:t>
      </w:r>
      <w:r w:rsidRPr="00006059">
        <w:rPr>
          <w:rStyle w:val="FontStyle12"/>
          <w:b w:val="0"/>
          <w:sz w:val="28"/>
          <w:szCs w:val="28"/>
        </w:rPr>
        <w:t xml:space="preserve"> </w:t>
      </w:r>
      <w:r w:rsidR="0081152F">
        <w:rPr>
          <w:rStyle w:val="FontStyle12"/>
          <w:b w:val="0"/>
          <w:sz w:val="28"/>
          <w:szCs w:val="28"/>
        </w:rPr>
        <w:t xml:space="preserve">   </w:t>
      </w:r>
      <w:bookmarkStart w:id="0" w:name="_GoBack"/>
      <w:bookmarkEnd w:id="0"/>
      <w:r w:rsidRPr="00006059">
        <w:rPr>
          <w:rStyle w:val="FontStyle12"/>
          <w:b w:val="0"/>
          <w:sz w:val="28"/>
          <w:szCs w:val="28"/>
        </w:rPr>
        <w:t xml:space="preserve">(«дорожной карты») </w:t>
      </w:r>
      <w:r w:rsidR="0081152F">
        <w:rPr>
          <w:rStyle w:val="FontStyle12"/>
          <w:b w:val="0"/>
          <w:sz w:val="28"/>
          <w:szCs w:val="28"/>
        </w:rPr>
        <w:t xml:space="preserve"> </w:t>
      </w:r>
      <w:proofErr w:type="gramStart"/>
      <w:r w:rsidRPr="00006059">
        <w:rPr>
          <w:rStyle w:val="FontStyle12"/>
          <w:b w:val="0"/>
          <w:sz w:val="28"/>
          <w:szCs w:val="28"/>
        </w:rPr>
        <w:t>по</w:t>
      </w:r>
      <w:proofErr w:type="gramEnd"/>
      <w:r w:rsidRPr="00006059">
        <w:rPr>
          <w:rStyle w:val="FontStyle12"/>
          <w:b w:val="0"/>
          <w:sz w:val="28"/>
          <w:szCs w:val="28"/>
        </w:rPr>
        <w:t xml:space="preserve"> </w:t>
      </w:r>
      <w:r w:rsidR="0081152F">
        <w:rPr>
          <w:rStyle w:val="FontStyle12"/>
          <w:b w:val="0"/>
          <w:sz w:val="28"/>
          <w:szCs w:val="28"/>
        </w:rPr>
        <w:t xml:space="preserve"> </w:t>
      </w:r>
    </w:p>
    <w:p w:rsidR="001D6D98" w:rsidRDefault="0081152F" w:rsidP="0081152F">
      <w:pPr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lastRenderedPageBreak/>
        <w:t xml:space="preserve">погашению </w:t>
      </w:r>
      <w:r w:rsidR="00006059" w:rsidRPr="00006059">
        <w:rPr>
          <w:rStyle w:val="FontStyle12"/>
          <w:b w:val="0"/>
          <w:sz w:val="28"/>
          <w:szCs w:val="28"/>
        </w:rPr>
        <w:t xml:space="preserve">(реструктуризации) кредиторской задолженности по </w:t>
      </w:r>
      <w:proofErr w:type="gramStart"/>
      <w:r w:rsidR="00006059" w:rsidRPr="00006059">
        <w:rPr>
          <w:rStyle w:val="FontStyle12"/>
          <w:b w:val="0"/>
          <w:sz w:val="28"/>
          <w:szCs w:val="28"/>
        </w:rPr>
        <w:t>бюджетным</w:t>
      </w:r>
      <w:proofErr w:type="gramEnd"/>
      <w:r w:rsidR="00006059" w:rsidRPr="00006059">
        <w:rPr>
          <w:rStyle w:val="FontStyle12"/>
          <w:b w:val="0"/>
          <w:sz w:val="28"/>
          <w:szCs w:val="28"/>
        </w:rPr>
        <w:t xml:space="preserve"> обязательствам муниципального образования «Муниципальный округ </w:t>
      </w:r>
      <w:proofErr w:type="spellStart"/>
      <w:r w:rsidR="00006059" w:rsidRPr="00006059">
        <w:rPr>
          <w:rStyle w:val="FontStyle12"/>
          <w:b w:val="0"/>
          <w:sz w:val="28"/>
          <w:szCs w:val="28"/>
        </w:rPr>
        <w:t>Якшур-Бодьинский</w:t>
      </w:r>
      <w:proofErr w:type="spellEnd"/>
      <w:r w:rsidR="00006059" w:rsidRPr="00006059">
        <w:rPr>
          <w:rStyle w:val="FontStyle12"/>
          <w:b w:val="0"/>
          <w:sz w:val="28"/>
          <w:szCs w:val="28"/>
        </w:rPr>
        <w:t xml:space="preserve"> район Удмуртской Республики» (без учета объема просроченной кредиторской задолженности за счет средств от приносящей доход деятельности)</w:t>
      </w:r>
      <w:r w:rsidR="006438DF">
        <w:rPr>
          <w:rStyle w:val="FontStyle12"/>
          <w:b w:val="0"/>
          <w:sz w:val="28"/>
          <w:szCs w:val="28"/>
        </w:rPr>
        <w:t>».</w:t>
      </w:r>
    </w:p>
    <w:p w:rsidR="00444075" w:rsidRDefault="00006059" w:rsidP="00CF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4075">
        <w:rPr>
          <w:sz w:val="28"/>
          <w:szCs w:val="28"/>
        </w:rPr>
        <w:t xml:space="preserve">. </w:t>
      </w:r>
      <w:proofErr w:type="gramStart"/>
      <w:r w:rsidR="001D6D98">
        <w:rPr>
          <w:sz w:val="28"/>
          <w:szCs w:val="28"/>
        </w:rPr>
        <w:t>Контроль за</w:t>
      </w:r>
      <w:proofErr w:type="gramEnd"/>
      <w:r w:rsidR="001D6D98">
        <w:rPr>
          <w:sz w:val="28"/>
          <w:szCs w:val="28"/>
        </w:rPr>
        <w:t xml:space="preserve"> исполнением настоящего постановления возложить на начальника Управления финансов Администрации муниципального образования «Муниципальный округ </w:t>
      </w:r>
      <w:proofErr w:type="spellStart"/>
      <w:r w:rsidR="001D6D98">
        <w:rPr>
          <w:sz w:val="28"/>
          <w:szCs w:val="28"/>
        </w:rPr>
        <w:t>Якшур-Бодьинский</w:t>
      </w:r>
      <w:proofErr w:type="spellEnd"/>
      <w:r w:rsidR="001D6D98">
        <w:rPr>
          <w:sz w:val="28"/>
          <w:szCs w:val="28"/>
        </w:rPr>
        <w:t xml:space="preserve"> район Удмуртской Республики».</w:t>
      </w:r>
    </w:p>
    <w:p w:rsidR="00FA449E" w:rsidRDefault="00FA449E" w:rsidP="00FA449E">
      <w:pPr>
        <w:pStyle w:val="a5"/>
        <w:ind w:right="-5"/>
        <w:rPr>
          <w:sz w:val="28"/>
          <w:szCs w:val="28"/>
        </w:rPr>
      </w:pPr>
    </w:p>
    <w:p w:rsidR="00D651F8" w:rsidRPr="00F56C51" w:rsidRDefault="00D651F8" w:rsidP="00FA449E">
      <w:pPr>
        <w:pStyle w:val="a5"/>
        <w:ind w:right="-5"/>
        <w:rPr>
          <w:sz w:val="28"/>
          <w:szCs w:val="28"/>
        </w:rPr>
      </w:pPr>
    </w:p>
    <w:p w:rsidR="00FA449E" w:rsidRPr="003B39F6" w:rsidRDefault="00D906E4" w:rsidP="00FA449E">
      <w:pPr>
        <w:suppressAutoHyphens/>
        <w:ind w:right="9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</w:t>
      </w:r>
      <w:r w:rsidR="00FA449E" w:rsidRPr="003B39F6">
        <w:rPr>
          <w:b/>
          <w:sz w:val="28"/>
          <w:szCs w:val="28"/>
          <w:lang w:eastAsia="ar-SA"/>
        </w:rPr>
        <w:t>лав</w:t>
      </w:r>
      <w:r w:rsidR="00284DC1">
        <w:rPr>
          <w:b/>
          <w:sz w:val="28"/>
          <w:szCs w:val="28"/>
          <w:lang w:eastAsia="ar-SA"/>
        </w:rPr>
        <w:t>а</w:t>
      </w:r>
      <w:r w:rsidR="00FA449E" w:rsidRPr="003B39F6">
        <w:rPr>
          <w:b/>
          <w:sz w:val="28"/>
          <w:szCs w:val="28"/>
          <w:lang w:eastAsia="ar-SA"/>
        </w:rPr>
        <w:t xml:space="preserve"> муниципального образования</w:t>
      </w:r>
    </w:p>
    <w:p w:rsidR="00FA449E" w:rsidRPr="003B39F6" w:rsidRDefault="00FA449E" w:rsidP="00FA449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 xml:space="preserve">«Муниципальный округ </w:t>
      </w:r>
    </w:p>
    <w:p w:rsidR="00FA449E" w:rsidRPr="003B39F6" w:rsidRDefault="00FA449E" w:rsidP="00FA449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proofErr w:type="spellStart"/>
      <w:r w:rsidRPr="003B39F6">
        <w:rPr>
          <w:b/>
          <w:sz w:val="28"/>
          <w:szCs w:val="28"/>
          <w:lang w:eastAsia="ar-SA"/>
        </w:rPr>
        <w:t>Якшур-Бодьинский</w:t>
      </w:r>
      <w:proofErr w:type="spellEnd"/>
      <w:r w:rsidRPr="003B39F6">
        <w:rPr>
          <w:b/>
          <w:sz w:val="28"/>
          <w:szCs w:val="28"/>
          <w:lang w:eastAsia="ar-SA"/>
        </w:rPr>
        <w:t xml:space="preserve"> район</w:t>
      </w:r>
    </w:p>
    <w:p w:rsidR="00FA449E" w:rsidRPr="003B39F6" w:rsidRDefault="00FA449E" w:rsidP="00FA449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 xml:space="preserve">Удмуртской Республики»                                                            </w:t>
      </w:r>
      <w:r w:rsidR="00284DC1">
        <w:rPr>
          <w:b/>
          <w:sz w:val="28"/>
          <w:szCs w:val="28"/>
          <w:lang w:eastAsia="ar-SA"/>
        </w:rPr>
        <w:t xml:space="preserve">А.В. </w:t>
      </w:r>
      <w:proofErr w:type="spellStart"/>
      <w:r w:rsidR="00284DC1">
        <w:rPr>
          <w:b/>
          <w:sz w:val="28"/>
          <w:szCs w:val="28"/>
          <w:lang w:eastAsia="ar-SA"/>
        </w:rPr>
        <w:t>Леконцев</w:t>
      </w:r>
      <w:proofErr w:type="spellEnd"/>
    </w:p>
    <w:p w:rsidR="00FA449E" w:rsidRDefault="00FA449E" w:rsidP="00FA449E">
      <w:pPr>
        <w:spacing w:line="160" w:lineRule="atLeast"/>
        <w:jc w:val="both"/>
        <w:rPr>
          <w:b/>
          <w:sz w:val="28"/>
          <w:szCs w:val="28"/>
        </w:rPr>
      </w:pPr>
    </w:p>
    <w:p w:rsidR="00FA449E" w:rsidRPr="00F56C51" w:rsidRDefault="00FA449E" w:rsidP="00FA449E">
      <w:pPr>
        <w:spacing w:line="160" w:lineRule="atLeast"/>
        <w:jc w:val="both"/>
        <w:rPr>
          <w:b/>
          <w:sz w:val="28"/>
          <w:szCs w:val="28"/>
        </w:rPr>
      </w:pPr>
    </w:p>
    <w:p w:rsidR="00FA449E" w:rsidRPr="00465011" w:rsidRDefault="00FA449E" w:rsidP="00FA449E">
      <w:pPr>
        <w:rPr>
          <w:sz w:val="20"/>
          <w:szCs w:val="20"/>
        </w:rPr>
      </w:pPr>
      <w:r w:rsidRPr="00465011">
        <w:rPr>
          <w:sz w:val="20"/>
          <w:szCs w:val="20"/>
        </w:rPr>
        <w:t>Тучина</w:t>
      </w:r>
      <w:r w:rsidR="00F56E72">
        <w:rPr>
          <w:sz w:val="20"/>
          <w:szCs w:val="20"/>
        </w:rPr>
        <w:t xml:space="preserve"> </w:t>
      </w:r>
      <w:proofErr w:type="spellStart"/>
      <w:r w:rsidRPr="00465011">
        <w:rPr>
          <w:sz w:val="20"/>
          <w:szCs w:val="20"/>
        </w:rPr>
        <w:t>А</w:t>
      </w:r>
      <w:r w:rsidR="00F56E72">
        <w:rPr>
          <w:sz w:val="20"/>
          <w:szCs w:val="20"/>
        </w:rPr>
        <w:t>лсу</w:t>
      </w:r>
      <w:proofErr w:type="spellEnd"/>
      <w:r w:rsidR="00F56E72">
        <w:rPr>
          <w:sz w:val="20"/>
          <w:szCs w:val="20"/>
        </w:rPr>
        <w:t xml:space="preserve"> </w:t>
      </w:r>
      <w:proofErr w:type="spellStart"/>
      <w:r w:rsidR="00F56E72">
        <w:rPr>
          <w:sz w:val="20"/>
          <w:szCs w:val="20"/>
        </w:rPr>
        <w:t>Илдаровна</w:t>
      </w:r>
      <w:proofErr w:type="spellEnd"/>
      <w:r w:rsidRPr="00465011">
        <w:rPr>
          <w:sz w:val="20"/>
          <w:szCs w:val="20"/>
        </w:rPr>
        <w:t xml:space="preserve"> </w:t>
      </w:r>
    </w:p>
    <w:p w:rsidR="00FA449E" w:rsidRDefault="00FA449E" w:rsidP="00FA449E">
      <w:pPr>
        <w:rPr>
          <w:sz w:val="20"/>
          <w:szCs w:val="20"/>
        </w:rPr>
      </w:pPr>
      <w:r w:rsidRPr="00465011">
        <w:rPr>
          <w:sz w:val="20"/>
          <w:szCs w:val="20"/>
        </w:rPr>
        <w:t>8(34162) 4-16-56</w:t>
      </w:r>
    </w:p>
    <w:p w:rsidR="00FA449E" w:rsidRPr="00582992" w:rsidRDefault="00FA449E" w:rsidP="00FA449E">
      <w:pPr>
        <w:rPr>
          <w:sz w:val="28"/>
          <w:szCs w:val="28"/>
        </w:rPr>
      </w:pPr>
    </w:p>
    <w:p w:rsidR="00FA449E" w:rsidRDefault="00FA449E" w:rsidP="00FA449E">
      <w:pPr>
        <w:rPr>
          <w:sz w:val="28"/>
          <w:szCs w:val="28"/>
        </w:rPr>
      </w:pPr>
    </w:p>
    <w:p w:rsidR="001D6D98" w:rsidRDefault="001D6D98" w:rsidP="00FA449E">
      <w:pPr>
        <w:rPr>
          <w:sz w:val="28"/>
          <w:szCs w:val="28"/>
        </w:rPr>
      </w:pPr>
    </w:p>
    <w:p w:rsidR="001D6D98" w:rsidRDefault="001D6D98" w:rsidP="00FA449E">
      <w:pPr>
        <w:rPr>
          <w:sz w:val="28"/>
          <w:szCs w:val="28"/>
        </w:rPr>
      </w:pPr>
    </w:p>
    <w:p w:rsidR="001D6D98" w:rsidRDefault="001D6D98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EA78D4" w:rsidRDefault="00EA78D4" w:rsidP="00FA449E">
      <w:pPr>
        <w:rPr>
          <w:sz w:val="28"/>
          <w:szCs w:val="28"/>
        </w:rPr>
      </w:pPr>
    </w:p>
    <w:p w:rsidR="007C0902" w:rsidRDefault="007C0902" w:rsidP="00FA449E">
      <w:pPr>
        <w:rPr>
          <w:sz w:val="28"/>
          <w:szCs w:val="28"/>
        </w:rPr>
        <w:sectPr w:rsidR="007C0902" w:rsidSect="001868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A78D4" w:rsidRPr="000A1843" w:rsidRDefault="00727FDE" w:rsidP="00727FDE">
      <w:pPr>
        <w:jc w:val="right"/>
        <w:rPr>
          <w:sz w:val="22"/>
          <w:szCs w:val="22"/>
        </w:rPr>
      </w:pPr>
      <w:r w:rsidRPr="000A1843">
        <w:rPr>
          <w:sz w:val="22"/>
          <w:szCs w:val="22"/>
        </w:rPr>
        <w:lastRenderedPageBreak/>
        <w:t>Приложение</w:t>
      </w:r>
    </w:p>
    <w:p w:rsidR="00727FDE" w:rsidRPr="000A1843" w:rsidRDefault="00727FDE" w:rsidP="00727FDE">
      <w:pPr>
        <w:jc w:val="right"/>
        <w:rPr>
          <w:sz w:val="22"/>
          <w:szCs w:val="22"/>
        </w:rPr>
      </w:pPr>
      <w:r w:rsidRPr="000A1843">
        <w:rPr>
          <w:sz w:val="22"/>
          <w:szCs w:val="22"/>
        </w:rPr>
        <w:t>к постановлению Администрации</w:t>
      </w:r>
    </w:p>
    <w:p w:rsidR="00727FDE" w:rsidRPr="000A1843" w:rsidRDefault="00727FDE" w:rsidP="00727FDE">
      <w:pPr>
        <w:jc w:val="right"/>
        <w:rPr>
          <w:sz w:val="22"/>
          <w:szCs w:val="22"/>
        </w:rPr>
      </w:pPr>
      <w:r w:rsidRPr="000A1843">
        <w:rPr>
          <w:sz w:val="22"/>
          <w:szCs w:val="22"/>
        </w:rPr>
        <w:t>муниципального образования</w:t>
      </w:r>
    </w:p>
    <w:p w:rsidR="00727FDE" w:rsidRPr="000A1843" w:rsidRDefault="00727FDE" w:rsidP="00727FDE">
      <w:pPr>
        <w:jc w:val="right"/>
        <w:rPr>
          <w:sz w:val="22"/>
          <w:szCs w:val="22"/>
        </w:rPr>
      </w:pPr>
      <w:r w:rsidRPr="000A1843">
        <w:rPr>
          <w:sz w:val="22"/>
          <w:szCs w:val="22"/>
        </w:rPr>
        <w:t xml:space="preserve">«Муниципальный округ </w:t>
      </w:r>
      <w:proofErr w:type="spellStart"/>
      <w:r w:rsidRPr="000A1843">
        <w:rPr>
          <w:sz w:val="22"/>
          <w:szCs w:val="22"/>
        </w:rPr>
        <w:t>Якшур-Бодьинский</w:t>
      </w:r>
      <w:proofErr w:type="spellEnd"/>
      <w:r w:rsidRPr="000A1843">
        <w:rPr>
          <w:sz w:val="22"/>
          <w:szCs w:val="22"/>
        </w:rPr>
        <w:t xml:space="preserve"> район</w:t>
      </w:r>
    </w:p>
    <w:p w:rsidR="00727FDE" w:rsidRPr="000A1843" w:rsidRDefault="00727FDE" w:rsidP="00727FDE">
      <w:pPr>
        <w:jc w:val="right"/>
        <w:rPr>
          <w:sz w:val="22"/>
          <w:szCs w:val="22"/>
        </w:rPr>
      </w:pPr>
      <w:r w:rsidRPr="000A1843">
        <w:rPr>
          <w:sz w:val="22"/>
          <w:szCs w:val="22"/>
        </w:rPr>
        <w:t>Удмуртской Республики»</w:t>
      </w:r>
    </w:p>
    <w:p w:rsidR="000A1843" w:rsidRPr="000A1843" w:rsidRDefault="000A1843" w:rsidP="00727FDE">
      <w:pPr>
        <w:jc w:val="right"/>
        <w:rPr>
          <w:sz w:val="22"/>
          <w:szCs w:val="22"/>
        </w:rPr>
      </w:pPr>
      <w:r w:rsidRPr="000A1843">
        <w:rPr>
          <w:sz w:val="22"/>
          <w:szCs w:val="22"/>
        </w:rPr>
        <w:t>от «____» апреля 202</w:t>
      </w:r>
      <w:r w:rsidR="00284DC1">
        <w:rPr>
          <w:sz w:val="22"/>
          <w:szCs w:val="22"/>
        </w:rPr>
        <w:t>4 года</w:t>
      </w:r>
      <w:r w:rsidRPr="000A1843">
        <w:rPr>
          <w:sz w:val="22"/>
          <w:szCs w:val="22"/>
        </w:rPr>
        <w:t xml:space="preserve"> № ______</w:t>
      </w:r>
    </w:p>
    <w:p w:rsidR="00EA78D4" w:rsidRDefault="00EA78D4" w:rsidP="00FA449E">
      <w:pPr>
        <w:rPr>
          <w:sz w:val="28"/>
          <w:szCs w:val="28"/>
        </w:rPr>
      </w:pPr>
    </w:p>
    <w:p w:rsidR="00EA78D4" w:rsidRDefault="000A1843" w:rsidP="00A01AC5">
      <w:pPr>
        <w:pStyle w:val="a5"/>
        <w:ind w:left="0" w:right="-5"/>
        <w:jc w:val="center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План мероприятий («дорожная карта») по погашению (реструктуризации) кредиторской задолженности по бюджетным обязательствам муниципального образования «Муниципальный округ </w:t>
      </w:r>
      <w:proofErr w:type="spellStart"/>
      <w:r>
        <w:rPr>
          <w:rStyle w:val="FontStyle12"/>
          <w:sz w:val="28"/>
          <w:szCs w:val="28"/>
        </w:rPr>
        <w:t>Якшур-Бодьинский</w:t>
      </w:r>
      <w:proofErr w:type="spellEnd"/>
      <w:r>
        <w:rPr>
          <w:rStyle w:val="FontStyle12"/>
          <w:sz w:val="28"/>
          <w:szCs w:val="28"/>
        </w:rPr>
        <w:t xml:space="preserve"> район Удмуртской Республики» (без учета объема просроченной кредиторской задолженности за счет средств от приносящей доход деятельности)</w:t>
      </w:r>
      <w:r w:rsidR="00A01AC5">
        <w:rPr>
          <w:rStyle w:val="FontStyle12"/>
          <w:sz w:val="28"/>
          <w:szCs w:val="28"/>
        </w:rPr>
        <w:t xml:space="preserve"> на 2024 год</w:t>
      </w:r>
    </w:p>
    <w:tbl>
      <w:tblPr>
        <w:tblStyle w:val="af"/>
        <w:tblW w:w="15027" w:type="dxa"/>
        <w:tblInd w:w="-318" w:type="dxa"/>
        <w:tblLook w:val="04A0" w:firstRow="1" w:lastRow="0" w:firstColumn="1" w:lastColumn="0" w:noHBand="0" w:noVBand="1"/>
      </w:tblPr>
      <w:tblGrid>
        <w:gridCol w:w="675"/>
        <w:gridCol w:w="4854"/>
        <w:gridCol w:w="3402"/>
        <w:gridCol w:w="1701"/>
        <w:gridCol w:w="4395"/>
      </w:tblGrid>
      <w:tr w:rsidR="000A1843" w:rsidRPr="0017074B" w:rsidTr="00A01AC5">
        <w:tc>
          <w:tcPr>
            <w:tcW w:w="675" w:type="dxa"/>
          </w:tcPr>
          <w:p w:rsidR="000A1843" w:rsidRPr="0017074B" w:rsidRDefault="000A1843" w:rsidP="000A1843">
            <w:pPr>
              <w:jc w:val="center"/>
            </w:pPr>
            <w:r w:rsidRPr="0017074B">
              <w:t>№ п/п</w:t>
            </w:r>
          </w:p>
        </w:tc>
        <w:tc>
          <w:tcPr>
            <w:tcW w:w="4854" w:type="dxa"/>
          </w:tcPr>
          <w:p w:rsidR="000A1843" w:rsidRPr="0017074B" w:rsidRDefault="000A1843" w:rsidP="000A1843">
            <w:pPr>
              <w:jc w:val="center"/>
            </w:pPr>
            <w:r w:rsidRPr="0017074B">
              <w:t>Наименование мероприятий</w:t>
            </w:r>
          </w:p>
        </w:tc>
        <w:tc>
          <w:tcPr>
            <w:tcW w:w="3402" w:type="dxa"/>
          </w:tcPr>
          <w:p w:rsidR="000A1843" w:rsidRPr="0017074B" w:rsidRDefault="000A1843" w:rsidP="000A1843">
            <w:pPr>
              <w:jc w:val="center"/>
            </w:pPr>
            <w:r w:rsidRPr="0017074B">
              <w:t>Ответственные исполнители</w:t>
            </w:r>
          </w:p>
        </w:tc>
        <w:tc>
          <w:tcPr>
            <w:tcW w:w="1701" w:type="dxa"/>
          </w:tcPr>
          <w:p w:rsidR="000A1843" w:rsidRPr="0017074B" w:rsidRDefault="000A1843" w:rsidP="000A1843">
            <w:pPr>
              <w:jc w:val="center"/>
            </w:pPr>
            <w:r w:rsidRPr="0017074B">
              <w:t>Срок исполнения</w:t>
            </w:r>
          </w:p>
        </w:tc>
        <w:tc>
          <w:tcPr>
            <w:tcW w:w="4395" w:type="dxa"/>
          </w:tcPr>
          <w:p w:rsidR="000A1843" w:rsidRPr="0017074B" w:rsidRDefault="000A1843" w:rsidP="000A1843">
            <w:pPr>
              <w:jc w:val="center"/>
            </w:pPr>
            <w:r w:rsidRPr="0017074B">
              <w:t>Ожидаемый результат</w:t>
            </w:r>
          </w:p>
        </w:tc>
      </w:tr>
      <w:tr w:rsidR="000A1843" w:rsidRPr="0017074B" w:rsidTr="00A01AC5">
        <w:tc>
          <w:tcPr>
            <w:tcW w:w="675" w:type="dxa"/>
          </w:tcPr>
          <w:p w:rsidR="000A1843" w:rsidRPr="00B46D56" w:rsidRDefault="00566D31" w:rsidP="000A1843">
            <w:pPr>
              <w:jc w:val="center"/>
            </w:pPr>
            <w:r w:rsidRPr="0017074B">
              <w:rPr>
                <w:lang w:val="en-US"/>
              </w:rPr>
              <w:t>I</w:t>
            </w:r>
            <w:r w:rsidR="00B46D56">
              <w:t>.</w:t>
            </w:r>
          </w:p>
        </w:tc>
        <w:tc>
          <w:tcPr>
            <w:tcW w:w="14352" w:type="dxa"/>
            <w:gridSpan w:val="4"/>
          </w:tcPr>
          <w:p w:rsidR="000A1843" w:rsidRPr="0017074B" w:rsidRDefault="00566D31" w:rsidP="000A1843">
            <w:pPr>
              <w:jc w:val="center"/>
            </w:pPr>
            <w:r w:rsidRPr="0017074B">
              <w:t>И</w:t>
            </w:r>
            <w:r w:rsidR="000A1843" w:rsidRPr="0017074B">
              <w:t>нвентаризация</w:t>
            </w:r>
            <w:r w:rsidRPr="0017074B">
              <w:t xml:space="preserve"> кредиторской задолженности, образовавшейся </w:t>
            </w:r>
            <w:proofErr w:type="gramStart"/>
            <w:r w:rsidRPr="0017074B">
              <w:t>на</w:t>
            </w:r>
            <w:proofErr w:type="gramEnd"/>
            <w:r w:rsidRPr="0017074B">
              <w:t xml:space="preserve">  января текущего года</w:t>
            </w:r>
          </w:p>
        </w:tc>
      </w:tr>
      <w:tr w:rsidR="000A1843" w:rsidRPr="0017074B" w:rsidTr="00A01AC5">
        <w:tc>
          <w:tcPr>
            <w:tcW w:w="675" w:type="dxa"/>
          </w:tcPr>
          <w:p w:rsidR="000A1843" w:rsidRPr="0017074B" w:rsidRDefault="00F62DC7" w:rsidP="000A1843">
            <w:pPr>
              <w:jc w:val="center"/>
            </w:pPr>
            <w:r w:rsidRPr="0017074B">
              <w:t>1.</w:t>
            </w:r>
          </w:p>
        </w:tc>
        <w:tc>
          <w:tcPr>
            <w:tcW w:w="4854" w:type="dxa"/>
          </w:tcPr>
          <w:p w:rsidR="000A1843" w:rsidRPr="0017074B" w:rsidRDefault="00F62DC7" w:rsidP="006438DF">
            <w:pPr>
              <w:jc w:val="both"/>
            </w:pPr>
            <w:r w:rsidRPr="0017074B">
              <w:t xml:space="preserve">Инвентаризация кредиторской, в том числе просроченной задолженности, по бюджетным обязательствам муниципального образования «Муниципальный округ </w:t>
            </w:r>
            <w:proofErr w:type="spellStart"/>
            <w:r w:rsidRPr="0017074B">
              <w:t>Якшур-Бодьинский</w:t>
            </w:r>
            <w:proofErr w:type="spellEnd"/>
            <w:r w:rsidRPr="0017074B">
              <w:t xml:space="preserve"> район Удмуртской Республики»</w:t>
            </w:r>
            <w:r w:rsidR="006438DF">
              <w:t xml:space="preserve"> (далее – муниципальный округ)</w:t>
            </w:r>
            <w:r w:rsidRPr="0017074B">
              <w:t>, образовавшейся на 1 января текущего года</w:t>
            </w:r>
          </w:p>
        </w:tc>
        <w:tc>
          <w:tcPr>
            <w:tcW w:w="3402" w:type="dxa"/>
          </w:tcPr>
          <w:p w:rsidR="000A1843" w:rsidRPr="0017074B" w:rsidRDefault="00F62DC7" w:rsidP="006438DF">
            <w:r w:rsidRPr="0017074B">
              <w:t>Главные</w:t>
            </w:r>
            <w:r w:rsidR="0017074B" w:rsidRPr="0017074B">
              <w:t xml:space="preserve"> распорядители средств бюджета, муниципальные казенные учреждения муниципального о</w:t>
            </w:r>
            <w:r w:rsidR="006438DF">
              <w:t>круга</w:t>
            </w:r>
          </w:p>
        </w:tc>
        <w:tc>
          <w:tcPr>
            <w:tcW w:w="1701" w:type="dxa"/>
          </w:tcPr>
          <w:p w:rsidR="000A1843" w:rsidRPr="0017074B" w:rsidRDefault="00D906E4" w:rsidP="0017074B">
            <w:pPr>
              <w:jc w:val="center"/>
            </w:pPr>
            <w:r>
              <w:t>Д</w:t>
            </w:r>
            <w:r w:rsidR="0017074B">
              <w:t>о 1 апреля текущего года</w:t>
            </w:r>
          </w:p>
        </w:tc>
        <w:tc>
          <w:tcPr>
            <w:tcW w:w="4395" w:type="dxa"/>
          </w:tcPr>
          <w:p w:rsidR="000A1843" w:rsidRDefault="0017074B" w:rsidP="00EC5678">
            <w:r>
              <w:t>Выявление по итогам</w:t>
            </w:r>
            <w:r w:rsidR="00F37800">
              <w:t xml:space="preserve"> инвентаризации:</w:t>
            </w:r>
          </w:p>
          <w:p w:rsidR="00F37800" w:rsidRDefault="00F37800" w:rsidP="00EC5678">
            <w:r>
              <w:t>а) кредиторской, в том числе</w:t>
            </w:r>
            <w:r w:rsidR="00CF12BA">
              <w:t xml:space="preserve"> просроченной задолженности, подлежащей списанию в соответствии с бюджетным законодательством Российской Федерации;</w:t>
            </w:r>
          </w:p>
          <w:p w:rsidR="00CF12BA" w:rsidRPr="0017074B" w:rsidRDefault="00CF12BA" w:rsidP="00EC5678">
            <w:r>
              <w:t>б) кредиторской задолженности, необеспеченной бюджетными ассигнованиями (лимитами бюджетных обязательств) в текущем финансовом году и плановом периоде.</w:t>
            </w:r>
          </w:p>
        </w:tc>
      </w:tr>
      <w:tr w:rsidR="00EC5678" w:rsidRPr="0017074B" w:rsidTr="00A01AC5">
        <w:tc>
          <w:tcPr>
            <w:tcW w:w="675" w:type="dxa"/>
          </w:tcPr>
          <w:p w:rsidR="00EC5678" w:rsidRPr="0017074B" w:rsidRDefault="00EC5678" w:rsidP="000A1843">
            <w:pPr>
              <w:jc w:val="center"/>
            </w:pPr>
            <w:r>
              <w:t>2</w:t>
            </w:r>
            <w:r w:rsidR="00B46D56">
              <w:t>.</w:t>
            </w:r>
          </w:p>
        </w:tc>
        <w:tc>
          <w:tcPr>
            <w:tcW w:w="4854" w:type="dxa"/>
          </w:tcPr>
          <w:p w:rsidR="00EC5678" w:rsidRPr="0017074B" w:rsidRDefault="00EC5678" w:rsidP="006438DF">
            <w:pPr>
              <w:jc w:val="both"/>
            </w:pPr>
            <w:r w:rsidRPr="0017074B">
              <w:t xml:space="preserve">Инвентаризация кредиторской, в том числе просроченной задолженности, по обязательствам </w:t>
            </w:r>
            <w:r>
              <w:t xml:space="preserve">муниципальных бюджетных и автономных учреждений </w:t>
            </w:r>
            <w:r w:rsidRPr="0017074B">
              <w:t>муниципального о</w:t>
            </w:r>
            <w:r w:rsidR="006438DF">
              <w:t>круга</w:t>
            </w:r>
            <w:r w:rsidRPr="0017074B">
              <w:t xml:space="preserve">, образовавшейся </w:t>
            </w:r>
            <w:r>
              <w:t xml:space="preserve">за счет субсидий на выполнение муниципального задания и субсидий на иные цели, </w:t>
            </w:r>
            <w:r w:rsidRPr="0017074B">
              <w:t>на 1 января текущего года</w:t>
            </w:r>
          </w:p>
        </w:tc>
        <w:tc>
          <w:tcPr>
            <w:tcW w:w="3402" w:type="dxa"/>
          </w:tcPr>
          <w:p w:rsidR="00EC5678" w:rsidRPr="0017074B" w:rsidRDefault="00D906E4" w:rsidP="006438DF">
            <w:pPr>
              <w:jc w:val="center"/>
            </w:pPr>
            <w:r>
              <w:t>М</w:t>
            </w:r>
            <w:r w:rsidR="00EC5678">
              <w:t xml:space="preserve">униципальные бюджетные и автономные учреждения </w:t>
            </w:r>
            <w:r w:rsidR="00EC5678" w:rsidRPr="0017074B">
              <w:t>муниципального о</w:t>
            </w:r>
            <w:r w:rsidR="006438DF">
              <w:t>круга</w:t>
            </w:r>
          </w:p>
        </w:tc>
        <w:tc>
          <w:tcPr>
            <w:tcW w:w="1701" w:type="dxa"/>
          </w:tcPr>
          <w:p w:rsidR="00EC5678" w:rsidRPr="0017074B" w:rsidRDefault="00D906E4" w:rsidP="000A1843">
            <w:pPr>
              <w:jc w:val="center"/>
            </w:pPr>
            <w:r>
              <w:t>Д</w:t>
            </w:r>
            <w:r w:rsidR="00EC5678">
              <w:t>о 1 апреля текущего года</w:t>
            </w:r>
          </w:p>
        </w:tc>
        <w:tc>
          <w:tcPr>
            <w:tcW w:w="4395" w:type="dxa"/>
          </w:tcPr>
          <w:p w:rsidR="00EC5678" w:rsidRDefault="00EC5678" w:rsidP="00B46D56">
            <w:r>
              <w:t>Выявление по итогам инвентаризации:</w:t>
            </w:r>
          </w:p>
          <w:p w:rsidR="00EC5678" w:rsidRDefault="00EC5678" w:rsidP="00B46D56">
            <w:r>
              <w:t>а) кредиторской, в том числе просроченной задолженности, подлежащей списанию в соответствии с бюджетным законодательством Российской Федерации;</w:t>
            </w:r>
          </w:p>
          <w:p w:rsidR="00EC5678" w:rsidRDefault="00EC5678" w:rsidP="00EC5678">
            <w:r>
              <w:t xml:space="preserve">б) кредиторской задолженности с возможностью реструктуризации в </w:t>
            </w:r>
            <w:r>
              <w:lastRenderedPageBreak/>
              <w:t>текущем финансовом году и (или) плановом периоде;</w:t>
            </w:r>
          </w:p>
          <w:p w:rsidR="00EC5678" w:rsidRPr="0017074B" w:rsidRDefault="00EC5678" w:rsidP="00EC5678">
            <w:r>
              <w:t>в) кредиторской задолженности, образовавшейся в связи с предоставлением не в полном объеме субсидий на финансовое обеспечение выполнения муниципального задания, субсидий на иные цели,</w:t>
            </w:r>
            <w:r w:rsidR="006E4D82">
              <w:t xml:space="preserve"> субсидий на осуществление капитальных вложений</w:t>
            </w:r>
            <w:r>
              <w:t xml:space="preserve"> в соответст</w:t>
            </w:r>
            <w:r w:rsidR="006E4D82">
              <w:t>вии с соглашениями о предоставлении таких субсидий.</w:t>
            </w:r>
          </w:p>
        </w:tc>
      </w:tr>
      <w:tr w:rsidR="006E4D82" w:rsidRPr="0017074B" w:rsidTr="00A01AC5">
        <w:tc>
          <w:tcPr>
            <w:tcW w:w="675" w:type="dxa"/>
          </w:tcPr>
          <w:p w:rsidR="006E4D82" w:rsidRPr="00B46D56" w:rsidRDefault="006E4D82" w:rsidP="000A1843">
            <w:pPr>
              <w:jc w:val="center"/>
            </w:pPr>
            <w:r>
              <w:rPr>
                <w:lang w:val="en-US"/>
              </w:rPr>
              <w:lastRenderedPageBreak/>
              <w:t>II</w:t>
            </w:r>
            <w:r w:rsidR="00B46D56">
              <w:t>.</w:t>
            </w:r>
          </w:p>
        </w:tc>
        <w:tc>
          <w:tcPr>
            <w:tcW w:w="14352" w:type="dxa"/>
            <w:gridSpan w:val="4"/>
          </w:tcPr>
          <w:p w:rsidR="006E4D82" w:rsidRDefault="006E4D82" w:rsidP="00B46D56">
            <w:r>
              <w:t>Мероприятия по списанию и реструктуризации кредиторской задолженности, образовавшейся на 1 января текущего года</w:t>
            </w:r>
          </w:p>
        </w:tc>
      </w:tr>
      <w:tr w:rsidR="006E4D82" w:rsidRPr="0017074B" w:rsidTr="00A01AC5">
        <w:tc>
          <w:tcPr>
            <w:tcW w:w="675" w:type="dxa"/>
          </w:tcPr>
          <w:p w:rsidR="006E4D82" w:rsidRDefault="006E4D82" w:rsidP="000A1843">
            <w:pPr>
              <w:jc w:val="center"/>
            </w:pPr>
            <w:r>
              <w:t>3</w:t>
            </w:r>
            <w:r w:rsidR="00B46D56">
              <w:t>.</w:t>
            </w:r>
          </w:p>
        </w:tc>
        <w:tc>
          <w:tcPr>
            <w:tcW w:w="4854" w:type="dxa"/>
          </w:tcPr>
          <w:p w:rsidR="006E4D82" w:rsidRPr="0017074B" w:rsidRDefault="006E4D82" w:rsidP="00EC5678">
            <w:pPr>
              <w:jc w:val="both"/>
            </w:pPr>
            <w:r>
              <w:t>Проведение мероприятий по списанию кредиторской задолженности, в том числе просроченной задолженности, в соответствии с бюджетным законодательством Российской Федерации</w:t>
            </w:r>
          </w:p>
        </w:tc>
        <w:tc>
          <w:tcPr>
            <w:tcW w:w="3402" w:type="dxa"/>
          </w:tcPr>
          <w:p w:rsidR="006E4D82" w:rsidRPr="0017074B" w:rsidRDefault="006E4D82" w:rsidP="006438DF">
            <w:r w:rsidRPr="0017074B">
              <w:t>Главные распорядители средств бюджета, муниципальные казенные учреждения муниципального о</w:t>
            </w:r>
            <w:r w:rsidR="006438DF">
              <w:t>круга</w:t>
            </w:r>
          </w:p>
        </w:tc>
        <w:tc>
          <w:tcPr>
            <w:tcW w:w="1701" w:type="dxa"/>
          </w:tcPr>
          <w:p w:rsidR="006E4D82" w:rsidRDefault="006E4D82" w:rsidP="000A1843">
            <w:pPr>
              <w:jc w:val="center"/>
            </w:pPr>
            <w:r>
              <w:t>1 мая текущего года</w:t>
            </w:r>
          </w:p>
        </w:tc>
        <w:tc>
          <w:tcPr>
            <w:tcW w:w="4395" w:type="dxa"/>
          </w:tcPr>
          <w:p w:rsidR="006E4D82" w:rsidRDefault="006E4D82" w:rsidP="00B46D56">
            <w:r>
              <w:t>Сокращение кредиторской задолженности, в том числе просроченной задолженности</w:t>
            </w:r>
          </w:p>
        </w:tc>
      </w:tr>
      <w:tr w:rsidR="006E4D82" w:rsidRPr="0017074B" w:rsidTr="00A01AC5">
        <w:tc>
          <w:tcPr>
            <w:tcW w:w="675" w:type="dxa"/>
          </w:tcPr>
          <w:p w:rsidR="006E4D82" w:rsidRDefault="006E4D82" w:rsidP="000A1843">
            <w:pPr>
              <w:jc w:val="center"/>
            </w:pPr>
            <w:r>
              <w:t>4</w:t>
            </w:r>
            <w:r w:rsidR="00B46D56">
              <w:t>.</w:t>
            </w:r>
          </w:p>
        </w:tc>
        <w:tc>
          <w:tcPr>
            <w:tcW w:w="4854" w:type="dxa"/>
          </w:tcPr>
          <w:p w:rsidR="006E4D82" w:rsidRPr="0017074B" w:rsidRDefault="006E4D82" w:rsidP="006438DF">
            <w:pPr>
              <w:jc w:val="both"/>
            </w:pPr>
            <w:r>
              <w:t xml:space="preserve">Урегулирование с контрагентами (кредиторами) по </w:t>
            </w:r>
            <w:r w:rsidR="00F60052">
              <w:t xml:space="preserve">неисполненным договорам гражданско-правового характера сроков погашения кредиторской (за исключением просроченной) задолженности по обязательствам муниципальных бюджетных и автономных учреждений </w:t>
            </w:r>
            <w:r w:rsidR="00F60052" w:rsidRPr="0017074B">
              <w:t>муниципального о</w:t>
            </w:r>
            <w:r w:rsidR="006438DF">
              <w:t>круга</w:t>
            </w:r>
          </w:p>
        </w:tc>
        <w:tc>
          <w:tcPr>
            <w:tcW w:w="3402" w:type="dxa"/>
          </w:tcPr>
          <w:p w:rsidR="006E4D82" w:rsidRPr="0017074B" w:rsidRDefault="00D906E4" w:rsidP="006438DF">
            <w:pPr>
              <w:jc w:val="center"/>
            </w:pPr>
            <w:r>
              <w:t>М</w:t>
            </w:r>
            <w:r w:rsidR="006E4D82">
              <w:t xml:space="preserve">униципальные бюджетные и автономные учреждения </w:t>
            </w:r>
            <w:r w:rsidR="006E4D82" w:rsidRPr="0017074B">
              <w:t>муниципального о</w:t>
            </w:r>
            <w:r w:rsidR="006438DF">
              <w:t>круга</w:t>
            </w:r>
          </w:p>
        </w:tc>
        <w:tc>
          <w:tcPr>
            <w:tcW w:w="1701" w:type="dxa"/>
          </w:tcPr>
          <w:p w:rsidR="006E4D82" w:rsidRDefault="006E4D82" w:rsidP="000A1843">
            <w:pPr>
              <w:jc w:val="center"/>
            </w:pPr>
            <w:r>
              <w:t>1 мая текущего года</w:t>
            </w:r>
          </w:p>
        </w:tc>
        <w:tc>
          <w:tcPr>
            <w:tcW w:w="4395" w:type="dxa"/>
          </w:tcPr>
          <w:p w:rsidR="006E4D82" w:rsidRDefault="00F60052" w:rsidP="00B46D56">
            <w:r>
              <w:t>Заключение с кредиторами соглашений о реструктуризации кредиторской (за исключением просроченной) задолженности до 1 января отчетного года и перенос ее оплаты на плановый период</w:t>
            </w:r>
          </w:p>
        </w:tc>
      </w:tr>
      <w:tr w:rsidR="00F60052" w:rsidRPr="0017074B" w:rsidTr="00A01AC5">
        <w:tc>
          <w:tcPr>
            <w:tcW w:w="675" w:type="dxa"/>
          </w:tcPr>
          <w:p w:rsidR="00F60052" w:rsidRPr="00B46D56" w:rsidRDefault="00F60052" w:rsidP="000A1843">
            <w:pPr>
              <w:jc w:val="center"/>
            </w:pPr>
            <w:r>
              <w:rPr>
                <w:lang w:val="en-US"/>
              </w:rPr>
              <w:t>III</w:t>
            </w:r>
            <w:r w:rsidR="00B46D56">
              <w:t>.</w:t>
            </w:r>
          </w:p>
        </w:tc>
        <w:tc>
          <w:tcPr>
            <w:tcW w:w="14352" w:type="dxa"/>
            <w:gridSpan w:val="4"/>
          </w:tcPr>
          <w:p w:rsidR="00F60052" w:rsidRDefault="00F60052" w:rsidP="00B46D56">
            <w:r>
              <w:t>Мероприятия по погашению просроченной кредиторской задолженности, образовавшейся на 1 января текущего года</w:t>
            </w:r>
          </w:p>
        </w:tc>
      </w:tr>
      <w:tr w:rsidR="006E4D82" w:rsidRPr="0017074B" w:rsidTr="00A01AC5">
        <w:tc>
          <w:tcPr>
            <w:tcW w:w="675" w:type="dxa"/>
          </w:tcPr>
          <w:p w:rsidR="006E4D82" w:rsidRDefault="00F60052" w:rsidP="000A1843">
            <w:pPr>
              <w:jc w:val="center"/>
            </w:pPr>
            <w:r>
              <w:t>5</w:t>
            </w:r>
            <w:r w:rsidR="00B46D56">
              <w:t>.</w:t>
            </w:r>
          </w:p>
        </w:tc>
        <w:tc>
          <w:tcPr>
            <w:tcW w:w="4854" w:type="dxa"/>
          </w:tcPr>
          <w:p w:rsidR="006E4D82" w:rsidRPr="0017074B" w:rsidRDefault="00F60052" w:rsidP="006438DF">
            <w:pPr>
              <w:jc w:val="both"/>
            </w:pPr>
            <w:r>
              <w:t>Увеличение бюджетных ассигнований (лимитов бюджетных обязательств) на погашение просроченной кредиторской задолженности по бюджетным обязательствам</w:t>
            </w:r>
            <w:r w:rsidRPr="0017074B">
              <w:t xml:space="preserve"> муниципального о</w:t>
            </w:r>
            <w:r w:rsidR="006438DF">
              <w:t>круга</w:t>
            </w:r>
            <w:r>
              <w:t>, не обеспеченной бюджетными ассигнованиями (лимитами бюджетных обязательств) в текущем финансовом году</w:t>
            </w:r>
          </w:p>
        </w:tc>
        <w:tc>
          <w:tcPr>
            <w:tcW w:w="3402" w:type="dxa"/>
          </w:tcPr>
          <w:p w:rsidR="006E4D82" w:rsidRDefault="00F60052" w:rsidP="00D906E4">
            <w:pPr>
              <w:jc w:val="center"/>
            </w:pPr>
            <w:r w:rsidRPr="0017074B">
              <w:t>Главные</w:t>
            </w:r>
            <w:r w:rsidR="00D906E4">
              <w:t xml:space="preserve"> распорядители средств бюджета</w:t>
            </w:r>
          </w:p>
        </w:tc>
        <w:tc>
          <w:tcPr>
            <w:tcW w:w="1701" w:type="dxa"/>
          </w:tcPr>
          <w:p w:rsidR="006E4D82" w:rsidRDefault="00F60052" w:rsidP="000A1843">
            <w:pPr>
              <w:jc w:val="center"/>
            </w:pPr>
            <w:r>
              <w:t>1 мая текущего года</w:t>
            </w:r>
          </w:p>
        </w:tc>
        <w:tc>
          <w:tcPr>
            <w:tcW w:w="4395" w:type="dxa"/>
          </w:tcPr>
          <w:p w:rsidR="006E4D82" w:rsidRDefault="00F60052" w:rsidP="006438DF">
            <w:r>
              <w:t>Ликвидация просроченной кредиторской задолженности по бюджетным обязательствам</w:t>
            </w:r>
            <w:r w:rsidRPr="0017074B">
              <w:t xml:space="preserve"> муниципального о</w:t>
            </w:r>
            <w:r w:rsidR="006438DF">
              <w:t>круга</w:t>
            </w:r>
          </w:p>
        </w:tc>
      </w:tr>
      <w:tr w:rsidR="006E4D82" w:rsidRPr="0017074B" w:rsidTr="00A01AC5">
        <w:tc>
          <w:tcPr>
            <w:tcW w:w="675" w:type="dxa"/>
          </w:tcPr>
          <w:p w:rsidR="006E4D82" w:rsidRDefault="00A052F0" w:rsidP="000A1843">
            <w:pPr>
              <w:jc w:val="center"/>
            </w:pPr>
            <w:r>
              <w:lastRenderedPageBreak/>
              <w:t>6</w:t>
            </w:r>
            <w:r w:rsidR="00B46D56">
              <w:t>.</w:t>
            </w:r>
          </w:p>
        </w:tc>
        <w:tc>
          <w:tcPr>
            <w:tcW w:w="4854" w:type="dxa"/>
          </w:tcPr>
          <w:p w:rsidR="006E4D82" w:rsidRPr="0017074B" w:rsidRDefault="00A052F0" w:rsidP="006438DF">
            <w:pPr>
              <w:jc w:val="both"/>
            </w:pPr>
            <w:r>
              <w:t>Погашение просроченной кредиторской задолженности</w:t>
            </w:r>
            <w:r w:rsidR="00A9628B">
              <w:t xml:space="preserve"> по бюджетным обязательствам</w:t>
            </w:r>
            <w:r w:rsidR="00A9628B" w:rsidRPr="0017074B">
              <w:t xml:space="preserve"> муниципального о</w:t>
            </w:r>
            <w:r w:rsidR="006438DF">
              <w:t>круга</w:t>
            </w:r>
            <w:r w:rsidR="00A9628B">
              <w:t xml:space="preserve"> за счет бюджетных ассигнований (лимитов бюджетных обязательств) текущего финансового года, по обязательствам муниципальных бюджетных и автономных учреждений </w:t>
            </w:r>
            <w:r w:rsidR="00A9628B" w:rsidRPr="0017074B">
              <w:t>муниципального о</w:t>
            </w:r>
            <w:r w:rsidR="006438DF">
              <w:t>круга</w:t>
            </w:r>
            <w:r w:rsidR="00A9628B">
              <w:t xml:space="preserve"> за счет субсидий на финансовое обеспечение выполнения муниципального задания, субсидий на иные цели, субсидий на осуществление капитальных вложений текущего года</w:t>
            </w:r>
          </w:p>
        </w:tc>
        <w:tc>
          <w:tcPr>
            <w:tcW w:w="3402" w:type="dxa"/>
          </w:tcPr>
          <w:p w:rsidR="006E4D82" w:rsidRDefault="00A9628B" w:rsidP="006438DF">
            <w:pPr>
              <w:jc w:val="center"/>
            </w:pPr>
            <w:r w:rsidRPr="0017074B">
              <w:t>Главные распорядители средств бюджета, муниципального о</w:t>
            </w:r>
            <w:r w:rsidR="006438DF">
              <w:t>круга</w:t>
            </w:r>
            <w:r>
              <w:t xml:space="preserve">, муниципальные бюджетные и автономные учреждения </w:t>
            </w:r>
            <w:r w:rsidRPr="0017074B">
              <w:t>муниципального о</w:t>
            </w:r>
            <w:r w:rsidR="006438DF">
              <w:t>круга</w:t>
            </w:r>
          </w:p>
        </w:tc>
        <w:tc>
          <w:tcPr>
            <w:tcW w:w="1701" w:type="dxa"/>
          </w:tcPr>
          <w:p w:rsidR="006E4D82" w:rsidRDefault="00A9628B" w:rsidP="000A1843">
            <w:pPr>
              <w:jc w:val="center"/>
            </w:pPr>
            <w:r>
              <w:t>1 мая текущего года</w:t>
            </w:r>
          </w:p>
        </w:tc>
        <w:tc>
          <w:tcPr>
            <w:tcW w:w="4395" w:type="dxa"/>
          </w:tcPr>
          <w:p w:rsidR="006E4D82" w:rsidRDefault="00A9628B" w:rsidP="006438DF">
            <w:proofErr w:type="gramStart"/>
            <w:r>
              <w:t>Ликвидация просроченной кредиторской задолженности по бюджетным обязательствам</w:t>
            </w:r>
            <w:r w:rsidRPr="0017074B">
              <w:t xml:space="preserve"> муниципального о</w:t>
            </w:r>
            <w:r w:rsidR="006438DF">
              <w:t>круга</w:t>
            </w:r>
            <w:r>
              <w:t xml:space="preserve">, обязательствам муниципальных бюджетные и автономных учреждений </w:t>
            </w:r>
            <w:r w:rsidRPr="0017074B">
              <w:t>муниципального о</w:t>
            </w:r>
            <w:r w:rsidR="006438DF">
              <w:t>круга</w:t>
            </w:r>
            <w:proofErr w:type="gramEnd"/>
          </w:p>
        </w:tc>
      </w:tr>
      <w:tr w:rsidR="00BB6522" w:rsidRPr="0017074B" w:rsidTr="00A01AC5">
        <w:tc>
          <w:tcPr>
            <w:tcW w:w="675" w:type="dxa"/>
          </w:tcPr>
          <w:p w:rsidR="00BB6522" w:rsidRPr="00B46D56" w:rsidRDefault="00BB6522" w:rsidP="000A1843">
            <w:pPr>
              <w:jc w:val="center"/>
            </w:pPr>
            <w:r>
              <w:rPr>
                <w:lang w:val="en-US"/>
              </w:rPr>
              <w:t>IV</w:t>
            </w:r>
            <w:r w:rsidR="00B46D56">
              <w:t>.</w:t>
            </w:r>
          </w:p>
        </w:tc>
        <w:tc>
          <w:tcPr>
            <w:tcW w:w="14352" w:type="dxa"/>
            <w:gridSpan w:val="4"/>
          </w:tcPr>
          <w:p w:rsidR="00BB6522" w:rsidRDefault="00BB6522" w:rsidP="006438DF">
            <w:r>
              <w:t xml:space="preserve">Мониторинг </w:t>
            </w:r>
            <w:proofErr w:type="gramStart"/>
            <w:r>
              <w:t>состояния просроченной кредиторской задолженности текущего финансового года бюдже</w:t>
            </w:r>
            <w:r w:rsidR="004D5D35">
              <w:t xml:space="preserve">та </w:t>
            </w:r>
            <w:r w:rsidR="004D5D35" w:rsidRPr="0017074B">
              <w:t>муниципального о</w:t>
            </w:r>
            <w:r w:rsidR="006438DF">
              <w:t>круга</w:t>
            </w:r>
            <w:proofErr w:type="gramEnd"/>
            <w:r w:rsidR="004D5D35">
              <w:t xml:space="preserve"> и бюджетных и автономных учреждений</w:t>
            </w:r>
            <w:r w:rsidR="00D906E4">
              <w:t xml:space="preserve"> муниципального округа</w:t>
            </w:r>
            <w:r w:rsidR="004D5D35">
              <w:t xml:space="preserve"> (без учета объема просроченной кредиторской задолженности за счет средств от приносящей доход деятельности)</w:t>
            </w:r>
          </w:p>
        </w:tc>
      </w:tr>
      <w:tr w:rsidR="006E4D82" w:rsidRPr="0017074B" w:rsidTr="00A01AC5">
        <w:tc>
          <w:tcPr>
            <w:tcW w:w="675" w:type="dxa"/>
          </w:tcPr>
          <w:p w:rsidR="006E4D82" w:rsidRDefault="004D5D35" w:rsidP="000A1843">
            <w:pPr>
              <w:jc w:val="center"/>
            </w:pPr>
            <w:r>
              <w:t>7</w:t>
            </w:r>
            <w:r w:rsidR="00B46D56">
              <w:t>.</w:t>
            </w:r>
          </w:p>
        </w:tc>
        <w:tc>
          <w:tcPr>
            <w:tcW w:w="4854" w:type="dxa"/>
          </w:tcPr>
          <w:p w:rsidR="006E4D82" w:rsidRPr="0017074B" w:rsidRDefault="004D5D35" w:rsidP="00D906E4">
            <w:pPr>
              <w:jc w:val="both"/>
            </w:pPr>
            <w:r>
              <w:t xml:space="preserve">Проведение ежемесячного мониторинга состояния просроченной кредиторской задолженности. </w:t>
            </w:r>
            <w:proofErr w:type="gramStart"/>
            <w:r>
              <w:t xml:space="preserve">Расчет доли просроченной кредиторской задолженности главных распорядителей средств бюджета </w:t>
            </w:r>
            <w:r w:rsidRPr="0017074B">
              <w:t>муниципального о</w:t>
            </w:r>
            <w:r w:rsidR="006438DF">
              <w:t>круга,</w:t>
            </w:r>
            <w:r>
              <w:t xml:space="preserve"> подведомственных казенных учреждений, бюджетных и автономных учреждений </w:t>
            </w:r>
            <w:r w:rsidRPr="0017074B">
              <w:t>муниципального о</w:t>
            </w:r>
            <w:r w:rsidR="006438DF">
              <w:t>круга</w:t>
            </w:r>
            <w:r>
              <w:t>, образовавшейся за счет субсидий на финансовое обеспечение выполнени</w:t>
            </w:r>
            <w:r w:rsidR="00D906E4">
              <w:t>я</w:t>
            </w:r>
            <w:r>
              <w:t xml:space="preserve"> муниципального задания, субсидий на иные цели, субсидий на осуществление капитальных вложений, в общей сумме расходо</w:t>
            </w:r>
            <w:r w:rsidR="00D906E4">
              <w:t>в</w:t>
            </w:r>
            <w:r>
              <w:t xml:space="preserve"> главного распорядителя средств бюджета за отчетный период (далее – доля просроченной задолженности бюджета и подведомственных учреждений в сумме</w:t>
            </w:r>
            <w:proofErr w:type="gramEnd"/>
            <w:r>
              <w:t xml:space="preserve"> расходов главного распорядителя средств </w:t>
            </w:r>
            <w:r>
              <w:lastRenderedPageBreak/>
              <w:t>бюджета)</w:t>
            </w:r>
          </w:p>
        </w:tc>
        <w:tc>
          <w:tcPr>
            <w:tcW w:w="3402" w:type="dxa"/>
          </w:tcPr>
          <w:p w:rsidR="006E4D82" w:rsidRDefault="004D5D35" w:rsidP="006438DF">
            <w:pPr>
              <w:jc w:val="center"/>
            </w:pPr>
            <w:r>
              <w:lastRenderedPageBreak/>
              <w:t xml:space="preserve">Органы </w:t>
            </w:r>
            <w:r w:rsidR="004B0B5F">
              <w:t xml:space="preserve">местного самоуправления, осуществляющие функции и  полномочия учредителя в отношении муниципальных бюджетных и автономных учреждений </w:t>
            </w:r>
            <w:r w:rsidR="004B0B5F" w:rsidRPr="0017074B">
              <w:t>муниципального о</w:t>
            </w:r>
            <w:r w:rsidR="006438DF">
              <w:t>круга</w:t>
            </w:r>
            <w:r w:rsidR="004B0B5F">
              <w:t xml:space="preserve">, главные распорядители средств бюджета </w:t>
            </w:r>
            <w:r w:rsidR="004B0B5F" w:rsidRPr="0017074B">
              <w:t>муниципального о</w:t>
            </w:r>
            <w:r w:rsidR="006438DF">
              <w:t>круга</w:t>
            </w:r>
          </w:p>
        </w:tc>
        <w:tc>
          <w:tcPr>
            <w:tcW w:w="1701" w:type="dxa"/>
          </w:tcPr>
          <w:p w:rsidR="006E4D82" w:rsidRDefault="004B0B5F" w:rsidP="000A1843">
            <w:pPr>
              <w:jc w:val="center"/>
            </w:pPr>
            <w:r>
              <w:t xml:space="preserve">Ежемесячно до 8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4395" w:type="dxa"/>
          </w:tcPr>
          <w:p w:rsidR="006E4D82" w:rsidRPr="00DD5195" w:rsidRDefault="004B0B5F" w:rsidP="006438DF">
            <w:r>
              <w:t xml:space="preserve">Выявление доли </w:t>
            </w:r>
            <w:r w:rsidR="00DD5195">
              <w:t xml:space="preserve">просроченной задолженности бюджета и подведомственных учреждений в сумме </w:t>
            </w:r>
            <w:proofErr w:type="gramStart"/>
            <w:r w:rsidR="00DD5195">
              <w:t xml:space="preserve">расходов главного распорядителя средств бюджета </w:t>
            </w:r>
            <w:r w:rsidR="00DD5195" w:rsidRPr="0017074B">
              <w:t>муниципального о</w:t>
            </w:r>
            <w:r w:rsidR="006438DF">
              <w:t>круга</w:t>
            </w:r>
            <w:proofErr w:type="gramEnd"/>
          </w:p>
        </w:tc>
      </w:tr>
      <w:tr w:rsidR="006E4D82" w:rsidRPr="0017074B" w:rsidTr="00A01AC5">
        <w:tc>
          <w:tcPr>
            <w:tcW w:w="675" w:type="dxa"/>
          </w:tcPr>
          <w:p w:rsidR="006E4D82" w:rsidRDefault="00241F99" w:rsidP="000A1843">
            <w:pPr>
              <w:jc w:val="center"/>
            </w:pPr>
            <w:r>
              <w:lastRenderedPageBreak/>
              <w:t>8</w:t>
            </w:r>
            <w:r w:rsidR="00B46D56">
              <w:t>.</w:t>
            </w:r>
          </w:p>
        </w:tc>
        <w:tc>
          <w:tcPr>
            <w:tcW w:w="4854" w:type="dxa"/>
          </w:tcPr>
          <w:p w:rsidR="006E4D82" w:rsidRPr="0017074B" w:rsidRDefault="00241F99" w:rsidP="00D906E4">
            <w:pPr>
              <w:jc w:val="both"/>
            </w:pPr>
            <w:proofErr w:type="gramStart"/>
            <w:r>
              <w:t>При наличии показателя доли просроченной задолженности бюджета и подведомственных учреждений в сумме расходов главного распорядителя средств бюджета за отчетный период более ежеквартального показателя, устан</w:t>
            </w:r>
            <w:r w:rsidR="00420803">
              <w:t>о</w:t>
            </w:r>
            <w:r>
              <w:t>вленного пунктом 3</w:t>
            </w:r>
            <w:r w:rsidR="00997BEE">
              <w:t xml:space="preserve"> настоящего постановления, предоставление в Управление финансов Администрации муниципального о</w:t>
            </w:r>
            <w:r w:rsidR="006438DF">
              <w:t>круга</w:t>
            </w:r>
            <w:r w:rsidR="00997BEE">
              <w:t xml:space="preserve"> план</w:t>
            </w:r>
            <w:r w:rsidR="00D906E4">
              <w:t>а</w:t>
            </w:r>
            <w:r w:rsidR="00997BEE">
              <w:t xml:space="preserve"> мероприятий на месяц, следующи</w:t>
            </w:r>
            <w:r w:rsidR="00D906E4">
              <w:t>й</w:t>
            </w:r>
            <w:r w:rsidR="00997BEE">
              <w:t xml:space="preserve"> за отчетным, погашения просроченной задолженности либо документов, подтверждающих погашени</w:t>
            </w:r>
            <w:r w:rsidR="00D906E4">
              <w:t>е</w:t>
            </w:r>
            <w:r w:rsidR="00997BEE">
              <w:t xml:space="preserve"> просроченной задолженности</w:t>
            </w:r>
            <w:proofErr w:type="gramEnd"/>
          </w:p>
        </w:tc>
        <w:tc>
          <w:tcPr>
            <w:tcW w:w="3402" w:type="dxa"/>
          </w:tcPr>
          <w:p w:rsidR="006E4D82" w:rsidRDefault="00997BEE" w:rsidP="006438DF">
            <w:pPr>
              <w:jc w:val="center"/>
            </w:pPr>
            <w:r>
              <w:t xml:space="preserve">Органы местного самоуправления, осуществляющие функции и  полномочия учредителя в отношении муниципальных бюджетных и автономных учреждений </w:t>
            </w:r>
            <w:r w:rsidRPr="0017074B">
              <w:t>муниципального о</w:t>
            </w:r>
            <w:r w:rsidR="006438DF">
              <w:t>круга</w:t>
            </w:r>
            <w:r>
              <w:t xml:space="preserve">, главные распорядители средств бюджета </w:t>
            </w:r>
            <w:r w:rsidRPr="0017074B">
              <w:t>муниципального о</w:t>
            </w:r>
            <w:r w:rsidR="006438DF">
              <w:t>круга</w:t>
            </w:r>
          </w:p>
        </w:tc>
        <w:tc>
          <w:tcPr>
            <w:tcW w:w="1701" w:type="dxa"/>
          </w:tcPr>
          <w:p w:rsidR="006E4D82" w:rsidRDefault="00997BEE" w:rsidP="000A1843">
            <w:pPr>
              <w:jc w:val="center"/>
            </w:pPr>
            <w:r>
              <w:t xml:space="preserve">Ежемесячно до 15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4395" w:type="dxa"/>
          </w:tcPr>
          <w:p w:rsidR="006E4D82" w:rsidRDefault="00997BEE" w:rsidP="00997BEE">
            <w:r>
              <w:t>Контроль погашения просроченной кредиторской задолженности</w:t>
            </w:r>
          </w:p>
        </w:tc>
      </w:tr>
      <w:tr w:rsidR="006E4D82" w:rsidRPr="0017074B" w:rsidTr="00A01AC5">
        <w:tc>
          <w:tcPr>
            <w:tcW w:w="675" w:type="dxa"/>
          </w:tcPr>
          <w:p w:rsidR="006E4D82" w:rsidRDefault="00241F99" w:rsidP="000A1843">
            <w:pPr>
              <w:jc w:val="center"/>
            </w:pPr>
            <w:r>
              <w:t>9</w:t>
            </w:r>
            <w:r w:rsidR="00B46D56">
              <w:t>.</w:t>
            </w:r>
          </w:p>
        </w:tc>
        <w:tc>
          <w:tcPr>
            <w:tcW w:w="4854" w:type="dxa"/>
          </w:tcPr>
          <w:p w:rsidR="006E4D82" w:rsidRPr="0017074B" w:rsidRDefault="00997BEE" w:rsidP="006438DF">
            <w:pPr>
              <w:jc w:val="both"/>
            </w:pPr>
            <w:r>
              <w:t xml:space="preserve">Осуществление текущего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бюджетных обязательств</w:t>
            </w:r>
            <w:r w:rsidR="008E485F">
              <w:t xml:space="preserve"> муниципального о</w:t>
            </w:r>
            <w:r w:rsidR="006438DF">
              <w:t>круга</w:t>
            </w:r>
            <w:r w:rsidR="008E485F">
              <w:t xml:space="preserve"> и обязательств бюджетных и автономных учреждений муниципального о</w:t>
            </w:r>
            <w:r w:rsidR="006438DF">
              <w:t>круга</w:t>
            </w:r>
            <w:r w:rsidR="008E485F">
              <w:t xml:space="preserve"> (без учета объема просроченной кредиторской задолженности за счет средств от</w:t>
            </w:r>
            <w:r w:rsidR="00D906E4">
              <w:t xml:space="preserve"> приносящей доход деятельности)</w:t>
            </w:r>
          </w:p>
        </w:tc>
        <w:tc>
          <w:tcPr>
            <w:tcW w:w="3402" w:type="dxa"/>
          </w:tcPr>
          <w:p w:rsidR="006E4D82" w:rsidRDefault="00997BEE" w:rsidP="006438DF">
            <w:pPr>
              <w:jc w:val="center"/>
            </w:pPr>
            <w:r>
              <w:t xml:space="preserve">Органы местного самоуправления, осуществляющие функции и  полномочия учредителя в отношении муниципальных бюджетных и автономных учреждений </w:t>
            </w:r>
            <w:r w:rsidRPr="0017074B">
              <w:t>муниципального о</w:t>
            </w:r>
            <w:r w:rsidR="006438DF">
              <w:t>круга</w:t>
            </w:r>
            <w:r>
              <w:t xml:space="preserve">, главные распорядители средств бюджета </w:t>
            </w:r>
            <w:r w:rsidRPr="0017074B">
              <w:t>муниципального о</w:t>
            </w:r>
            <w:r w:rsidR="006438DF">
              <w:t>круга</w:t>
            </w:r>
          </w:p>
        </w:tc>
        <w:tc>
          <w:tcPr>
            <w:tcW w:w="1701" w:type="dxa"/>
          </w:tcPr>
          <w:p w:rsidR="00997BEE" w:rsidRDefault="00997BEE" w:rsidP="00997BEE">
            <w:pPr>
              <w:jc w:val="center"/>
            </w:pPr>
            <w:r>
              <w:t>Постоянно</w:t>
            </w:r>
          </w:p>
        </w:tc>
        <w:tc>
          <w:tcPr>
            <w:tcW w:w="4395" w:type="dxa"/>
          </w:tcPr>
          <w:p w:rsidR="006E4D82" w:rsidRDefault="008E485F" w:rsidP="00B46D56">
            <w:r>
              <w:t>Отсутствие по состоянию на 1 января отчетного года роста просроченной кредиторской задолженности к уровню на 1 января предыдущего отчетного года</w:t>
            </w:r>
          </w:p>
        </w:tc>
      </w:tr>
      <w:tr w:rsidR="008E485F" w:rsidRPr="0017074B" w:rsidTr="00A01AC5">
        <w:tc>
          <w:tcPr>
            <w:tcW w:w="675" w:type="dxa"/>
          </w:tcPr>
          <w:p w:rsidR="008E485F" w:rsidRPr="00B46D56" w:rsidRDefault="008E485F" w:rsidP="000A1843">
            <w:pPr>
              <w:jc w:val="center"/>
            </w:pPr>
            <w:r>
              <w:rPr>
                <w:lang w:val="en-US"/>
              </w:rPr>
              <w:t>V</w:t>
            </w:r>
            <w:r w:rsidR="00B46D56">
              <w:t>.</w:t>
            </w:r>
          </w:p>
        </w:tc>
        <w:tc>
          <w:tcPr>
            <w:tcW w:w="14352" w:type="dxa"/>
            <w:gridSpan w:val="4"/>
          </w:tcPr>
          <w:p w:rsidR="008E485F" w:rsidRDefault="008E485F" w:rsidP="00D906E4">
            <w:r>
              <w:t xml:space="preserve">Мониторинг состояния просроченной кредиторской задолженности муниципального </w:t>
            </w:r>
            <w:r w:rsidR="00D906E4">
              <w:t>округа</w:t>
            </w:r>
          </w:p>
        </w:tc>
      </w:tr>
      <w:tr w:rsidR="008E485F" w:rsidRPr="0017074B" w:rsidTr="00A01AC5">
        <w:tc>
          <w:tcPr>
            <w:tcW w:w="675" w:type="dxa"/>
          </w:tcPr>
          <w:p w:rsidR="008E485F" w:rsidRDefault="008E485F" w:rsidP="000A1843">
            <w:pPr>
              <w:jc w:val="center"/>
            </w:pPr>
            <w:r>
              <w:t>10</w:t>
            </w:r>
            <w:r w:rsidR="00B46D56">
              <w:t>.</w:t>
            </w:r>
          </w:p>
        </w:tc>
        <w:tc>
          <w:tcPr>
            <w:tcW w:w="4854" w:type="dxa"/>
          </w:tcPr>
          <w:p w:rsidR="008E485F" w:rsidRPr="0017074B" w:rsidRDefault="008E485F" w:rsidP="00D906E4">
            <w:pPr>
              <w:jc w:val="both"/>
            </w:pPr>
            <w:r>
              <w:t xml:space="preserve">Проведение ежемесячного </w:t>
            </w:r>
            <w:proofErr w:type="gramStart"/>
            <w:r>
              <w:t>мониторинга состояния просроченной кредиторской задолженности бюджета муниципального о</w:t>
            </w:r>
            <w:r w:rsidR="006438DF">
              <w:t>круга</w:t>
            </w:r>
            <w:proofErr w:type="gramEnd"/>
            <w:r>
              <w:t xml:space="preserve"> и бюджетных и автономных учреждений</w:t>
            </w:r>
            <w:r w:rsidR="00D906E4">
              <w:t xml:space="preserve"> муниципального округа</w:t>
            </w:r>
          </w:p>
        </w:tc>
        <w:tc>
          <w:tcPr>
            <w:tcW w:w="3402" w:type="dxa"/>
          </w:tcPr>
          <w:p w:rsidR="008E485F" w:rsidRDefault="008E485F" w:rsidP="006438DF">
            <w:pPr>
              <w:jc w:val="center"/>
            </w:pPr>
            <w:r>
              <w:t>Управление финансов Администрации муниципального о</w:t>
            </w:r>
            <w:r w:rsidR="006438DF">
              <w:t>круга</w:t>
            </w:r>
          </w:p>
        </w:tc>
        <w:tc>
          <w:tcPr>
            <w:tcW w:w="1701" w:type="dxa"/>
          </w:tcPr>
          <w:p w:rsidR="008E485F" w:rsidRDefault="008E485F" w:rsidP="000A1843">
            <w:pPr>
              <w:jc w:val="center"/>
            </w:pPr>
            <w:r>
              <w:t xml:space="preserve">Ежемесячно до 8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4395" w:type="dxa"/>
          </w:tcPr>
          <w:p w:rsidR="008E485F" w:rsidRDefault="008E485F" w:rsidP="00D906E4">
            <w:r>
              <w:t>Контроль погашения просроченной кредиторской задолженности бюджета муниципального о</w:t>
            </w:r>
            <w:r w:rsidR="006438DF">
              <w:t>круга</w:t>
            </w:r>
            <w:r>
              <w:t xml:space="preserve"> и бюджетных и автономных учреждений</w:t>
            </w:r>
            <w:r w:rsidR="006438DF">
              <w:t xml:space="preserve"> муниципального округа</w:t>
            </w:r>
          </w:p>
        </w:tc>
      </w:tr>
    </w:tbl>
    <w:p w:rsidR="000A1843" w:rsidRPr="00582992" w:rsidRDefault="000A1843" w:rsidP="000A1843">
      <w:pPr>
        <w:jc w:val="center"/>
        <w:rPr>
          <w:sz w:val="28"/>
          <w:szCs w:val="28"/>
        </w:rPr>
      </w:pPr>
    </w:p>
    <w:sectPr w:rsidR="000A1843" w:rsidRPr="00582992" w:rsidSect="006438D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774324"/>
    <w:multiLevelType w:val="singleLevel"/>
    <w:tmpl w:val="F2EAC3F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32AC2CBA"/>
    <w:multiLevelType w:val="singleLevel"/>
    <w:tmpl w:val="3BC2EC74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382A5F80"/>
    <w:multiLevelType w:val="multilevel"/>
    <w:tmpl w:val="A6BCF9CE"/>
    <w:lvl w:ilvl="0">
      <w:start w:val="1"/>
      <w:numFmt w:val="decimal"/>
      <w:lvlText w:val="%1."/>
      <w:lvlJc w:val="left"/>
      <w:pPr>
        <w:ind w:left="1905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EB67EFB"/>
    <w:multiLevelType w:val="singleLevel"/>
    <w:tmpl w:val="56BC06C8"/>
    <w:lvl w:ilvl="0">
      <w:start w:val="4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>
    <w:nsid w:val="42E4670D"/>
    <w:multiLevelType w:val="singleLevel"/>
    <w:tmpl w:val="79A4E696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43C0526E"/>
    <w:multiLevelType w:val="singleLevel"/>
    <w:tmpl w:val="37F662D4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48AB0A1E"/>
    <w:multiLevelType w:val="singleLevel"/>
    <w:tmpl w:val="A558CD6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495874C3"/>
    <w:multiLevelType w:val="hybridMultilevel"/>
    <w:tmpl w:val="8C9E3172"/>
    <w:lvl w:ilvl="0" w:tplc="90080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A5107"/>
    <w:multiLevelType w:val="hybridMultilevel"/>
    <w:tmpl w:val="D62AC7DE"/>
    <w:lvl w:ilvl="0" w:tplc="CF4C0C4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0">
    <w:nsid w:val="627C785A"/>
    <w:multiLevelType w:val="singleLevel"/>
    <w:tmpl w:val="4AA899F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6F9041AC"/>
    <w:multiLevelType w:val="singleLevel"/>
    <w:tmpl w:val="4C8A9C90"/>
    <w:lvl w:ilvl="0">
      <w:start w:val="12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2">
    <w:nsid w:val="73C80657"/>
    <w:multiLevelType w:val="singleLevel"/>
    <w:tmpl w:val="A9A23A0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7D0610ED"/>
    <w:multiLevelType w:val="singleLevel"/>
    <w:tmpl w:val="14EC01FC"/>
    <w:lvl w:ilvl="0">
      <w:start w:val="3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4"/>
  </w:num>
  <w:num w:numId="14">
    <w:abstractNumId w:val="5"/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10"/>
    <w:lvlOverride w:ilvl="0">
      <w:lvl w:ilvl="0">
        <w:start w:val="1"/>
        <w:numFmt w:val="decimal"/>
        <w:lvlText w:val="%1)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3D"/>
    <w:rsid w:val="00006059"/>
    <w:rsid w:val="00012650"/>
    <w:rsid w:val="00074FCD"/>
    <w:rsid w:val="000A1843"/>
    <w:rsid w:val="000C5DF7"/>
    <w:rsid w:val="000E17CC"/>
    <w:rsid w:val="0014660C"/>
    <w:rsid w:val="00160C59"/>
    <w:rsid w:val="00163EF9"/>
    <w:rsid w:val="0017074B"/>
    <w:rsid w:val="0017312B"/>
    <w:rsid w:val="00186882"/>
    <w:rsid w:val="001A2006"/>
    <w:rsid w:val="001B13BF"/>
    <w:rsid w:val="001B1A01"/>
    <w:rsid w:val="001C4ECB"/>
    <w:rsid w:val="001D6D98"/>
    <w:rsid w:val="00234A0B"/>
    <w:rsid w:val="00237E86"/>
    <w:rsid w:val="00241F99"/>
    <w:rsid w:val="0024442D"/>
    <w:rsid w:val="00284DC1"/>
    <w:rsid w:val="00292F6A"/>
    <w:rsid w:val="00293604"/>
    <w:rsid w:val="002F19B7"/>
    <w:rsid w:val="002F6A95"/>
    <w:rsid w:val="003067E9"/>
    <w:rsid w:val="00327D00"/>
    <w:rsid w:val="00331E2F"/>
    <w:rsid w:val="00375B35"/>
    <w:rsid w:val="00380421"/>
    <w:rsid w:val="00381EE2"/>
    <w:rsid w:val="003878BB"/>
    <w:rsid w:val="00391B47"/>
    <w:rsid w:val="003C236D"/>
    <w:rsid w:val="003D530F"/>
    <w:rsid w:val="003E33C1"/>
    <w:rsid w:val="003F1740"/>
    <w:rsid w:val="00420803"/>
    <w:rsid w:val="00444075"/>
    <w:rsid w:val="00465011"/>
    <w:rsid w:val="004866CE"/>
    <w:rsid w:val="004A3194"/>
    <w:rsid w:val="004B0B5F"/>
    <w:rsid w:val="004C5AFB"/>
    <w:rsid w:val="004D20E7"/>
    <w:rsid w:val="004D5D35"/>
    <w:rsid w:val="004F7F62"/>
    <w:rsid w:val="00566D31"/>
    <w:rsid w:val="00583C32"/>
    <w:rsid w:val="0058568B"/>
    <w:rsid w:val="00586A83"/>
    <w:rsid w:val="005A54F2"/>
    <w:rsid w:val="005A7C2F"/>
    <w:rsid w:val="005D59E8"/>
    <w:rsid w:val="00640F95"/>
    <w:rsid w:val="006438DF"/>
    <w:rsid w:val="0065360C"/>
    <w:rsid w:val="006A721B"/>
    <w:rsid w:val="006E4D82"/>
    <w:rsid w:val="00727FDE"/>
    <w:rsid w:val="00752CB9"/>
    <w:rsid w:val="00766BC3"/>
    <w:rsid w:val="0078411C"/>
    <w:rsid w:val="007852FF"/>
    <w:rsid w:val="007B067A"/>
    <w:rsid w:val="007C0902"/>
    <w:rsid w:val="007E1151"/>
    <w:rsid w:val="0081152F"/>
    <w:rsid w:val="00876436"/>
    <w:rsid w:val="008C6EC9"/>
    <w:rsid w:val="008E485F"/>
    <w:rsid w:val="00913E49"/>
    <w:rsid w:val="00932840"/>
    <w:rsid w:val="009570F0"/>
    <w:rsid w:val="0096401C"/>
    <w:rsid w:val="00974F8E"/>
    <w:rsid w:val="00997BEE"/>
    <w:rsid w:val="009B2FCA"/>
    <w:rsid w:val="00A01AC5"/>
    <w:rsid w:val="00A044DC"/>
    <w:rsid w:val="00A052F0"/>
    <w:rsid w:val="00A40DC3"/>
    <w:rsid w:val="00A764A5"/>
    <w:rsid w:val="00A9628B"/>
    <w:rsid w:val="00AA312B"/>
    <w:rsid w:val="00AB5E21"/>
    <w:rsid w:val="00B07D32"/>
    <w:rsid w:val="00B16455"/>
    <w:rsid w:val="00B43BB9"/>
    <w:rsid w:val="00B46D56"/>
    <w:rsid w:val="00B56ADA"/>
    <w:rsid w:val="00B85475"/>
    <w:rsid w:val="00BB6522"/>
    <w:rsid w:val="00C01E94"/>
    <w:rsid w:val="00C4393D"/>
    <w:rsid w:val="00C51603"/>
    <w:rsid w:val="00C532FC"/>
    <w:rsid w:val="00C63E12"/>
    <w:rsid w:val="00CE6F5C"/>
    <w:rsid w:val="00CF12BA"/>
    <w:rsid w:val="00CF5432"/>
    <w:rsid w:val="00D651F8"/>
    <w:rsid w:val="00D906E4"/>
    <w:rsid w:val="00DB1BEB"/>
    <w:rsid w:val="00DB60AC"/>
    <w:rsid w:val="00DD3461"/>
    <w:rsid w:val="00DD5195"/>
    <w:rsid w:val="00DF4167"/>
    <w:rsid w:val="00E111EA"/>
    <w:rsid w:val="00E2721C"/>
    <w:rsid w:val="00E27685"/>
    <w:rsid w:val="00E47B09"/>
    <w:rsid w:val="00E641F7"/>
    <w:rsid w:val="00E66A8F"/>
    <w:rsid w:val="00E90608"/>
    <w:rsid w:val="00EA78D4"/>
    <w:rsid w:val="00EB2848"/>
    <w:rsid w:val="00EC5678"/>
    <w:rsid w:val="00ED0CC2"/>
    <w:rsid w:val="00F0207A"/>
    <w:rsid w:val="00F37800"/>
    <w:rsid w:val="00F54DA9"/>
    <w:rsid w:val="00F56C51"/>
    <w:rsid w:val="00F56E72"/>
    <w:rsid w:val="00F60052"/>
    <w:rsid w:val="00F62DC7"/>
    <w:rsid w:val="00F73208"/>
    <w:rsid w:val="00F7540B"/>
    <w:rsid w:val="00F82B28"/>
    <w:rsid w:val="00FA0C54"/>
    <w:rsid w:val="00FA2D8B"/>
    <w:rsid w:val="00FA449E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1151"/>
    <w:pPr>
      <w:keepNext/>
      <w:spacing w:after="20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1B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11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C4393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439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A31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A3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uiPriority w:val="99"/>
    <w:qFormat/>
    <w:rsid w:val="00FD7CCE"/>
    <w:pPr>
      <w:suppressAutoHyphens/>
      <w:jc w:val="center"/>
    </w:pPr>
    <w:rPr>
      <w:b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FD7C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FD7C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sid w:val="00FD7C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A7C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E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E1151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163EF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63EF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9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1B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2">
    <w:name w:val="Font Style12"/>
    <w:basedOn w:val="a0"/>
    <w:uiPriority w:val="99"/>
    <w:rsid w:val="00FA44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FA449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A449E"/>
    <w:pPr>
      <w:widowControl w:val="0"/>
      <w:autoSpaceDE w:val="0"/>
      <w:autoSpaceDN w:val="0"/>
      <w:adjustRightInd w:val="0"/>
      <w:spacing w:line="326" w:lineRule="exact"/>
      <w:ind w:firstLine="206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FA449E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FA449E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FA449E"/>
    <w:rPr>
      <w:rFonts w:ascii="Times New Roman" w:hAnsi="Times New Roman" w:cs="Times New Roman"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F56E72"/>
    <w:pPr>
      <w:ind w:left="720"/>
      <w:contextualSpacing/>
    </w:pPr>
  </w:style>
  <w:style w:type="table" w:styleId="af">
    <w:name w:val="Table Grid"/>
    <w:basedOn w:val="a1"/>
    <w:uiPriority w:val="59"/>
    <w:rsid w:val="000A1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1151"/>
    <w:pPr>
      <w:keepNext/>
      <w:spacing w:after="20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1B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11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C4393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439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A31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A3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uiPriority w:val="99"/>
    <w:qFormat/>
    <w:rsid w:val="00FD7CCE"/>
    <w:pPr>
      <w:suppressAutoHyphens/>
      <w:jc w:val="center"/>
    </w:pPr>
    <w:rPr>
      <w:b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FD7C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FD7C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sid w:val="00FD7C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A7C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E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E1151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163EF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63EF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9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1B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2">
    <w:name w:val="Font Style12"/>
    <w:basedOn w:val="a0"/>
    <w:uiPriority w:val="99"/>
    <w:rsid w:val="00FA44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FA449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A449E"/>
    <w:pPr>
      <w:widowControl w:val="0"/>
      <w:autoSpaceDE w:val="0"/>
      <w:autoSpaceDN w:val="0"/>
      <w:adjustRightInd w:val="0"/>
      <w:spacing w:line="326" w:lineRule="exact"/>
      <w:ind w:firstLine="206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FA449E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FA449E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FA449E"/>
    <w:rPr>
      <w:rFonts w:ascii="Times New Roman" w:hAnsi="Times New Roman" w:cs="Times New Roman"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F56E72"/>
    <w:pPr>
      <w:ind w:left="720"/>
      <w:contextualSpacing/>
    </w:pPr>
  </w:style>
  <w:style w:type="table" w:styleId="af">
    <w:name w:val="Table Grid"/>
    <w:basedOn w:val="a1"/>
    <w:uiPriority w:val="59"/>
    <w:rsid w:val="000A1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13F6-27E9-45D8-836A-BDAA3591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KSO</cp:lastModifiedBy>
  <cp:revision>3</cp:revision>
  <cp:lastPrinted>2023-04-24T07:49:00Z</cp:lastPrinted>
  <dcterms:created xsi:type="dcterms:W3CDTF">2024-04-18T06:26:00Z</dcterms:created>
  <dcterms:modified xsi:type="dcterms:W3CDTF">2024-04-19T07:02:00Z</dcterms:modified>
</cp:coreProperties>
</file>