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E5027E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668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68655F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686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68655F">
        <w:rPr>
          <w:rFonts w:ascii="Times New Roman" w:hAnsi="Times New Roman" w:cs="Times New Roman"/>
          <w:b/>
          <w:color w:val="000000"/>
          <w:sz w:val="28"/>
          <w:szCs w:val="28"/>
        </w:rPr>
        <w:t>«Прием заявлений, документов, а также постановка на учет граждан для предоставления жилищных займов»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  <w:proofErr w:type="gramEnd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BE4CA2">
        <w:rPr>
          <w:rFonts w:ascii="Times New Roman" w:hAnsi="Times New Roman" w:cs="Times New Roman"/>
          <w:color w:val="000000"/>
          <w:sz w:val="28"/>
          <w:szCs w:val="28"/>
        </w:rPr>
        <w:t>«Прием заявлений, документов, а также постановка на учет граждан для предоставления жилищных займов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68655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26 февраля 2021 года № 232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A2">
        <w:rPr>
          <w:rFonts w:ascii="Times New Roman" w:hAnsi="Times New Roman" w:cs="Times New Roman"/>
          <w:color w:val="000000"/>
          <w:sz w:val="28"/>
          <w:szCs w:val="28"/>
        </w:rPr>
        <w:t>«Прием заявлений, документов, а также постановка на учет граждан для предоставления жилищных займов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E5027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027E">
        <w:rPr>
          <w:rFonts w:ascii="Times New Roman" w:hAnsi="Times New Roman" w:cs="Times New Roman"/>
          <w:sz w:val="24"/>
          <w:szCs w:val="24"/>
        </w:rPr>
        <w:t>668</w:t>
      </w:r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«Прием заявлений, документов, а также постановка на учет граждан для предоставления жилищных займов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Start w:id="2" w:name="_GoBack"/>
      <w:bookmarkEnd w:id="2"/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68655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</w:rPr>
        <w:t>»</w:t>
      </w:r>
      <w:r w:rsidR="00E57C4A" w:rsidRPr="0068655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«Прием заявлений, документов, а также постановка на учет граждан для предоставления жилищных займов» (далее </w:t>
      </w:r>
      <w:r w:rsidR="00E57C4A" w:rsidRPr="0068655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C4A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BE4CA2" w:rsidRPr="0068655F" w:rsidRDefault="00BE4CA2" w:rsidP="008139C4">
      <w:pPr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FB0354" w:rsidRPr="0068655F" w:rsidRDefault="00BE4CA2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 xml:space="preserve">1.2. В качестве </w:t>
      </w:r>
      <w:proofErr w:type="gramStart"/>
      <w:r w:rsidRPr="0068655F">
        <w:rPr>
          <w:rFonts w:ascii="Times New Roman" w:hAnsi="Times New Roman" w:cs="Times New Roman"/>
          <w:bCs/>
          <w:sz w:val="24"/>
          <w:szCs w:val="24"/>
        </w:rPr>
        <w:t xml:space="preserve">лиц, имеющих право </w:t>
      </w:r>
      <w:r w:rsidR="009F2E22" w:rsidRPr="0068655F">
        <w:rPr>
          <w:rFonts w:ascii="Times New Roman" w:hAnsi="Times New Roman" w:cs="Times New Roman"/>
          <w:bCs/>
          <w:sz w:val="24"/>
          <w:szCs w:val="24"/>
        </w:rPr>
        <w:t>состоять на  учете  для предоставления жилищных займов могут</w:t>
      </w:r>
      <w:proofErr w:type="gramEnd"/>
      <w:r w:rsidR="009F2E22" w:rsidRPr="0068655F">
        <w:rPr>
          <w:rFonts w:ascii="Times New Roman" w:hAnsi="Times New Roman" w:cs="Times New Roman"/>
          <w:bCs/>
          <w:sz w:val="24"/>
          <w:szCs w:val="24"/>
        </w:rPr>
        <w:t xml:space="preserve"> быть</w:t>
      </w:r>
      <w:r w:rsidR="00D61AC6" w:rsidRPr="0068655F">
        <w:rPr>
          <w:rFonts w:ascii="Times New Roman" w:hAnsi="Times New Roman" w:cs="Times New Roman"/>
          <w:bCs/>
          <w:sz w:val="24"/>
          <w:szCs w:val="24"/>
        </w:rPr>
        <w:t>:</w:t>
      </w:r>
    </w:p>
    <w:p w:rsidR="00FB0354" w:rsidRPr="0068655F" w:rsidRDefault="00FB0354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</w:t>
      </w:r>
      <w:r w:rsidR="00D61AC6" w:rsidRPr="0068655F">
        <w:rPr>
          <w:rFonts w:ascii="Times New Roman" w:hAnsi="Times New Roman" w:cs="Times New Roman"/>
          <w:bCs/>
          <w:sz w:val="24"/>
          <w:szCs w:val="24"/>
        </w:rPr>
        <w:t>2.1.</w:t>
      </w:r>
      <w:r w:rsidRPr="0068655F">
        <w:rPr>
          <w:rFonts w:ascii="Times New Roman" w:hAnsi="Times New Roman" w:cs="Times New Roman"/>
          <w:bCs/>
          <w:sz w:val="24"/>
          <w:szCs w:val="24"/>
        </w:rPr>
        <w:t xml:space="preserve"> Граждане, являющиеся работниками организаций бюджетной сферы, финансируемых из федерального бюджета, бюджета Удмуртской Республики и бюджетов муниципальных образований в Удмуртской Республике.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2.</w:t>
      </w:r>
      <w:r w:rsidRPr="0068655F">
        <w:rPr>
          <w:rFonts w:ascii="Times New Roman" w:hAnsi="Times New Roman" w:cs="Times New Roman"/>
          <w:bCs/>
          <w:sz w:val="24"/>
          <w:szCs w:val="24"/>
        </w:rPr>
        <w:t>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Граждане, являющиеся работниками государственных органов Удмуртской Республики, федеральных органов государственной власти и их территориальных органов, органов местного самоуправления в Удмуртской Республике.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3. Работники организаций, осуществляющих производство сельскохозяйственной продукции, индивидуальные предприниматели, осуществляющие производство сельскохозяйственной продукции, работники крестьянских, фермерских хозяйств и граждане, ведущие личное подсобное хозяйство (сельскохозяйственные товаропроизводители).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4. Граждане, признанные в установленном порядке пострадавшими от пожаров и стихийных бедствий (ураганов, наводнений и т.п.).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5. Участники ликвидации последствий радиационных аварий и катастроф (Чернобыльская АЭС, производственное объединение </w:t>
      </w:r>
      <w:r w:rsidRPr="0068655F">
        <w:rPr>
          <w:rFonts w:ascii="Times New Roman" w:hAnsi="Times New Roman" w:cs="Times New Roman"/>
          <w:bCs/>
          <w:sz w:val="24"/>
          <w:szCs w:val="24"/>
        </w:rPr>
        <w:t>«Маяк»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), ветераны подразделений особого риска, вдовы (вдовцы) указанных категорий граждан.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6. Ветераны боевых действий в соответствии с Федеральным законом </w:t>
      </w:r>
      <w:r w:rsidRPr="0068655F">
        <w:rPr>
          <w:rFonts w:ascii="Times New Roman" w:hAnsi="Times New Roman" w:cs="Times New Roman"/>
          <w:bCs/>
          <w:sz w:val="24"/>
          <w:szCs w:val="24"/>
        </w:rPr>
        <w:t>«О ветеранах»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lastRenderedPageBreak/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7. Граждане, являющиеся работниками государственных предприятий и учреждений, муниципальных предприятий и учреждений жилищно-коммунального хозяйства Удмуртской Республики.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1.2.8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. Освобожденные профсоюзные работники, работающие в организациях бюджетной сферы, а также в государственных предприятиях и учреждениях, муниципальных предприятиях и учреждениях жилищно-коммунального хозяйства Удмуртской Республики.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9. Граждане,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(многодетная семья).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10. Граждане, являющиеся работниками Удмуртской республиканской организации общероссийской общественной организации инвалидов </w:t>
      </w:r>
      <w:r w:rsidRPr="0068655F">
        <w:rPr>
          <w:rFonts w:ascii="Times New Roman" w:hAnsi="Times New Roman" w:cs="Times New Roman"/>
          <w:bCs/>
          <w:sz w:val="24"/>
          <w:szCs w:val="24"/>
        </w:rPr>
        <w:t>«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Всероссийское ордена Трудового К</w:t>
      </w:r>
      <w:r w:rsidRPr="0068655F">
        <w:rPr>
          <w:rFonts w:ascii="Times New Roman" w:hAnsi="Times New Roman" w:cs="Times New Roman"/>
          <w:bCs/>
          <w:sz w:val="24"/>
          <w:szCs w:val="24"/>
        </w:rPr>
        <w:t>расного Знамени общество слепых»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и работниками Удмуртского республиканского отделения общероссийской общественной организации инвалидов </w:t>
      </w:r>
      <w:r w:rsidRPr="0068655F">
        <w:rPr>
          <w:rFonts w:ascii="Times New Roman" w:hAnsi="Times New Roman" w:cs="Times New Roman"/>
          <w:bCs/>
          <w:sz w:val="24"/>
          <w:szCs w:val="24"/>
        </w:rPr>
        <w:t>«Всероссийское общество глухих»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11.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Приемные родители, принявшие на воспитание двух и более детей.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12.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Граждане, являющиеся работниками Государственного некоммерческого финансово-кредитного учреждения </w:t>
      </w:r>
      <w:r w:rsidRPr="0068655F">
        <w:rPr>
          <w:rFonts w:ascii="Times New Roman" w:hAnsi="Times New Roman" w:cs="Times New Roman"/>
          <w:bCs/>
          <w:sz w:val="24"/>
          <w:szCs w:val="24"/>
        </w:rPr>
        <w:t>«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Удмуртский территориальный фонд обязате</w:t>
      </w:r>
      <w:r w:rsidRPr="0068655F">
        <w:rPr>
          <w:rFonts w:ascii="Times New Roman" w:hAnsi="Times New Roman" w:cs="Times New Roman"/>
          <w:bCs/>
          <w:sz w:val="24"/>
          <w:szCs w:val="24"/>
        </w:rPr>
        <w:t>льного медицинского страхования»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, 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Республике.</w:t>
      </w:r>
      <w:proofErr w:type="gramEnd"/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13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. Супруги-члены молодой семьи или один из них, молодые специалисты, относящиеся к категориям, указанным в пунктах </w:t>
      </w: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1</w:t>
      </w:r>
      <w:r w:rsidRPr="0068655F">
        <w:rPr>
          <w:rFonts w:ascii="Times New Roman" w:hAnsi="Times New Roman" w:cs="Times New Roman"/>
          <w:bCs/>
          <w:sz w:val="24"/>
          <w:szCs w:val="24"/>
        </w:rPr>
        <w:t>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bCs/>
          <w:sz w:val="24"/>
          <w:szCs w:val="24"/>
        </w:rPr>
        <w:t>–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4</w:t>
      </w:r>
      <w:r w:rsidRPr="0068655F">
        <w:rPr>
          <w:rFonts w:ascii="Times New Roman" w:hAnsi="Times New Roman" w:cs="Times New Roman"/>
          <w:bCs/>
          <w:sz w:val="24"/>
          <w:szCs w:val="24"/>
        </w:rPr>
        <w:t>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68655F">
        <w:rPr>
          <w:rFonts w:ascii="Times New Roman" w:hAnsi="Times New Roman" w:cs="Times New Roman"/>
          <w:bCs/>
          <w:sz w:val="24"/>
          <w:szCs w:val="24"/>
        </w:rPr>
        <w:t>–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12</w:t>
      </w:r>
      <w:r w:rsidRPr="0068655F">
        <w:rPr>
          <w:rFonts w:ascii="Times New Roman" w:hAnsi="Times New Roman" w:cs="Times New Roman"/>
          <w:bCs/>
          <w:sz w:val="24"/>
          <w:szCs w:val="24"/>
        </w:rPr>
        <w:t>.</w:t>
      </w:r>
      <w:r w:rsidR="0068655F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.</w:t>
      </w:r>
    </w:p>
    <w:p w:rsidR="00FB0354" w:rsidRPr="0068655F" w:rsidRDefault="00D61AC6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1.2.</w:t>
      </w:r>
      <w:r w:rsidR="006C64D4" w:rsidRPr="0068655F">
        <w:rPr>
          <w:rFonts w:ascii="Times New Roman" w:hAnsi="Times New Roman" w:cs="Times New Roman"/>
          <w:bCs/>
          <w:sz w:val="24"/>
          <w:szCs w:val="24"/>
        </w:rPr>
        <w:t>14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. Граждане, которым жилищный заем выдается в качестве дополнения к денежным средствам, полученным в соответствии с государственным жилищным сертификатом на основании подпрограммы </w:t>
      </w:r>
      <w:r w:rsidRPr="0068655F">
        <w:rPr>
          <w:rFonts w:ascii="Times New Roman" w:hAnsi="Times New Roman" w:cs="Times New Roman"/>
          <w:bCs/>
          <w:sz w:val="24"/>
          <w:szCs w:val="24"/>
        </w:rPr>
        <w:t>«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>Выполнение государственных обязательств по обеспечению жильем категорий граждан, установленны</w:t>
      </w:r>
      <w:r w:rsidRPr="0068655F">
        <w:rPr>
          <w:rFonts w:ascii="Times New Roman" w:hAnsi="Times New Roman" w:cs="Times New Roman"/>
          <w:bCs/>
          <w:sz w:val="24"/>
          <w:szCs w:val="24"/>
        </w:rPr>
        <w:t>х федеральным законодательством»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Федеральной целевой программы </w:t>
      </w:r>
      <w:r w:rsidRPr="0068655F">
        <w:rPr>
          <w:rFonts w:ascii="Times New Roman" w:hAnsi="Times New Roman" w:cs="Times New Roman"/>
          <w:bCs/>
          <w:sz w:val="24"/>
          <w:szCs w:val="24"/>
        </w:rPr>
        <w:t>«Жилище»</w:t>
      </w:r>
      <w:r w:rsidR="00FB0354" w:rsidRPr="0068655F">
        <w:rPr>
          <w:rFonts w:ascii="Times New Roman" w:hAnsi="Times New Roman" w:cs="Times New Roman"/>
          <w:bCs/>
          <w:sz w:val="24"/>
          <w:szCs w:val="24"/>
        </w:rPr>
        <w:t xml:space="preserve"> на 2015 - 2020 годы, в случае недостаточности средств на приобретение жилого помещения по сертификату.</w:t>
      </w:r>
    </w:p>
    <w:p w:rsidR="00BE4CA2" w:rsidRDefault="006C64D4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55F">
        <w:rPr>
          <w:rFonts w:ascii="Times New Roman" w:hAnsi="Times New Roman" w:cs="Times New Roman"/>
          <w:bCs/>
          <w:sz w:val="24"/>
          <w:szCs w:val="24"/>
        </w:rPr>
        <w:t>От имени заявителя</w:t>
      </w:r>
      <w:r w:rsidR="00BE4CA2" w:rsidRPr="0068655F">
        <w:rPr>
          <w:rFonts w:ascii="Times New Roman" w:hAnsi="Times New Roman" w:cs="Times New Roman"/>
          <w:bCs/>
          <w:sz w:val="24"/>
          <w:szCs w:val="24"/>
        </w:rPr>
        <w:t xml:space="preserve"> может выступать представитель заявителя (лицо, действую</w:t>
      </w:r>
      <w:r w:rsidR="0068655F">
        <w:rPr>
          <w:rFonts w:ascii="Times New Roman" w:hAnsi="Times New Roman" w:cs="Times New Roman"/>
          <w:bCs/>
          <w:sz w:val="24"/>
          <w:szCs w:val="24"/>
        </w:rPr>
        <w:t>щее на основании доверенности).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размещается на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информация по вопросам участия граждан в оценке качества предоставления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E44B2A" w:rsidRPr="0068655F">
        <w:rPr>
          <w:rFonts w:ascii="Times New Roman" w:hAnsi="Times New Roman" w:cs="Times New Roman"/>
          <w:sz w:val="24"/>
          <w:szCs w:val="24"/>
        </w:rPr>
        <w:t>Прием заявлений, документов, а также постановка на учет граждан для предоставления жилищных займов.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Мигра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ционным пунктом  ОМВД России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05973" w:rsidRDefault="00BE4CA2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eastAsia="Arial" w:hAnsi="Times New Roman" w:cs="Times New Roman"/>
          <w:sz w:val="24"/>
          <w:szCs w:val="24"/>
        </w:rPr>
        <w:t xml:space="preserve"> БУ УР «ЦКО БТИ»;</w:t>
      </w:r>
    </w:p>
    <w:p w:rsidR="00BE4CA2" w:rsidRPr="00005973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005973">
        <w:rPr>
          <w:rFonts w:ascii="Times New Roman" w:hAnsi="Times New Roman" w:cs="Times New Roman"/>
          <w:sz w:val="24"/>
          <w:szCs w:val="24"/>
          <w:lang w:eastAsia="ru-RU"/>
        </w:rPr>
        <w:t>Архивным сектором Управления муниципальной службы</w:t>
      </w:r>
      <w:r w:rsidR="00A10E95"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и делопроизводства </w:t>
      </w:r>
      <w:r w:rsidR="00BE4CA2"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района;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BE4CA2" w:rsidRDefault="00BE4CA2" w:rsidP="008139C4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717A91" w:rsidRPr="0068655F" w:rsidRDefault="00717A91" w:rsidP="008139C4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2.5. Результатом  предоставления муниципальной услуги является: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1) выдача заявителю постановления   Администрации  района о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B2A" w:rsidRPr="0068655F">
        <w:rPr>
          <w:rFonts w:ascii="Times New Roman" w:hAnsi="Times New Roman" w:cs="Times New Roman"/>
          <w:sz w:val="24"/>
          <w:szCs w:val="24"/>
        </w:rPr>
        <w:t>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2) отказ в предоставлении муниципальной услуги.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1) выдача заявителю постановления Администрации района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о</w:t>
      </w:r>
      <w:r w:rsidR="00E44B2A" w:rsidRPr="0068655F">
        <w:rPr>
          <w:rFonts w:ascii="Times New Roman" w:hAnsi="Times New Roman" w:cs="Times New Roman"/>
          <w:sz w:val="24"/>
          <w:szCs w:val="24"/>
        </w:rPr>
        <w:t xml:space="preserve">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2) отказ в предоставлении муниципальной услуги.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2.8. Срок хранения не востребованных заявителем документов составляет 30 календарных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2.9. Срок предоставления муниципальной услуги составляет 30 рабочих дней со дня подачи заявления о предоставлении услуги с приложением документов, предусмотренных пунктом 2.14. настоящего Административного регламента.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рабочих дня;</w:t>
      </w:r>
    </w:p>
    <w:p w:rsidR="00C6364B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 w:rsidR="00C6364B">
        <w:rPr>
          <w:rFonts w:ascii="Times New Roman" w:hAnsi="Times New Roman" w:cs="Times New Roman"/>
          <w:sz w:val="24"/>
          <w:szCs w:val="24"/>
        </w:rPr>
        <w:t>,</w:t>
      </w:r>
      <w:r w:rsidRPr="0068655F">
        <w:rPr>
          <w:rFonts w:ascii="Times New Roman" w:hAnsi="Times New Roman" w:cs="Times New Roman"/>
          <w:sz w:val="24"/>
          <w:szCs w:val="24"/>
        </w:rPr>
        <w:t xml:space="preserve"> – </w:t>
      </w:r>
      <w:r w:rsidR="006C64D4" w:rsidRPr="0068655F">
        <w:rPr>
          <w:rFonts w:ascii="Times New Roman" w:hAnsi="Times New Roman" w:cs="Times New Roman"/>
          <w:sz w:val="24"/>
          <w:szCs w:val="24"/>
        </w:rPr>
        <w:t>5</w:t>
      </w:r>
      <w:r w:rsidRPr="0068655F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6C64D4" w:rsidRPr="0068655F">
        <w:rPr>
          <w:rFonts w:ascii="Times New Roman" w:hAnsi="Times New Roman" w:cs="Times New Roman"/>
          <w:sz w:val="24"/>
          <w:szCs w:val="24"/>
        </w:rPr>
        <w:t>ей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C6364B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3) принятие решения о   постановке</w:t>
      </w:r>
      <w:r w:rsidR="00E44B2A" w:rsidRPr="0068655F">
        <w:rPr>
          <w:rFonts w:ascii="Times New Roman" w:hAnsi="Times New Roman" w:cs="Times New Roman"/>
          <w:sz w:val="24"/>
          <w:szCs w:val="24"/>
        </w:rPr>
        <w:t xml:space="preserve">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</w:rPr>
        <w:t xml:space="preserve"> либо об отказе</w:t>
      </w:r>
      <w:r w:rsidR="00E44B2A" w:rsidRPr="0068655F">
        <w:rPr>
          <w:rFonts w:ascii="Times New Roman" w:hAnsi="Times New Roman" w:cs="Times New Roman"/>
          <w:sz w:val="24"/>
          <w:szCs w:val="24"/>
        </w:rPr>
        <w:t xml:space="preserve"> в постановке </w:t>
      </w:r>
      <w:r w:rsidRPr="0068655F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E44B2A" w:rsidRPr="0068655F">
        <w:rPr>
          <w:rFonts w:ascii="Times New Roman" w:hAnsi="Times New Roman" w:cs="Times New Roman"/>
          <w:sz w:val="24"/>
          <w:szCs w:val="24"/>
        </w:rPr>
        <w:t xml:space="preserve"> на учет для предоставления жилищных займов </w:t>
      </w:r>
      <w:r w:rsidRPr="0068655F">
        <w:rPr>
          <w:rFonts w:ascii="Times New Roman" w:hAnsi="Times New Roman" w:cs="Times New Roman"/>
          <w:sz w:val="24"/>
          <w:szCs w:val="24"/>
        </w:rPr>
        <w:t>–  2</w:t>
      </w:r>
      <w:r w:rsidR="004206D8" w:rsidRPr="0068655F">
        <w:rPr>
          <w:rFonts w:ascii="Times New Roman" w:hAnsi="Times New Roman" w:cs="Times New Roman"/>
          <w:sz w:val="24"/>
          <w:szCs w:val="24"/>
        </w:rPr>
        <w:t>0 рабочих дней</w:t>
      </w:r>
      <w:r w:rsidR="00C6364B">
        <w:rPr>
          <w:rFonts w:ascii="Times New Roman" w:hAnsi="Times New Roman" w:cs="Times New Roman"/>
          <w:sz w:val="24"/>
          <w:szCs w:val="24"/>
        </w:rPr>
        <w:t>;</w:t>
      </w:r>
    </w:p>
    <w:p w:rsidR="00C6364B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рабочих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lastRenderedPageBreak/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2.12.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Жилищным кодексом</w:t>
      </w:r>
      <w:r w:rsidR="00A10E95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</w:t>
      </w:r>
      <w:r w:rsidR="001C1C5D" w:rsidRPr="0068655F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аконом от 06.10.2003 года № 131-ФЗ «Об общих принципах организации местного самоуправления в Российской Федерации»;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</w:t>
      </w:r>
      <w:r w:rsidR="001C1C5D" w:rsidRPr="0068655F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аконом от 02.05.2006 года № 59-ФЗ «О порядке рассмотрения обращений граждан Российской Федерации»;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Конституцией Удмуртской Республики;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Законом Удмуртской Республики от 19.10.2005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58-РЗ «О порядке </w:t>
      </w:r>
      <w:r w:rsidRPr="006865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ведения органами местного самоуправления учета граждан нуждающихся в жилых помещениях, предоставляемых по договорам социального найма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E44B2A" w:rsidRPr="0068655F" w:rsidRDefault="00E44B2A" w:rsidP="008139C4">
      <w:pPr>
        <w:autoSpaceDE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4379C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остановлением Правительства </w:t>
      </w:r>
      <w:r w:rsidR="0064379C">
        <w:rPr>
          <w:rFonts w:ascii="Times New Roman" w:hAnsi="Times New Roman" w:cs="Times New Roman"/>
          <w:bCs/>
          <w:sz w:val="24"/>
          <w:szCs w:val="24"/>
          <w:lang w:eastAsia="ru-RU"/>
        </w:rPr>
        <w:t>Удмуртской Республики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09.04.2007 года </w:t>
      </w:r>
      <w:r w:rsidR="006437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52 </w:t>
      </w: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«О жилищных займах граж</w:t>
      </w:r>
      <w:r w:rsidR="0064379C">
        <w:rPr>
          <w:rFonts w:ascii="Times New Roman" w:hAnsi="Times New Roman" w:cs="Times New Roman"/>
          <w:bCs/>
          <w:sz w:val="24"/>
          <w:szCs w:val="24"/>
          <w:lang w:eastAsia="ru-RU"/>
        </w:rPr>
        <w:t>данам за счет средств бюджета Удмуртской Республики</w:t>
      </w:r>
      <w:r w:rsidR="004605D6"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BE4CA2" w:rsidRPr="0068655F" w:rsidRDefault="0064379C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ешением Якшур-Бодьинского районного Совета депутатов от 14.09.2005 года  № 351/14 «Об установлении учетной нормы предоставления жилья»;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2.14. Для получения муниципальной услуги заявитель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Pr="0068655F">
        <w:rPr>
          <w:rFonts w:ascii="Times New Roman" w:hAnsi="Times New Roman" w:cs="Times New Roman"/>
          <w:sz w:val="24"/>
          <w:szCs w:val="24"/>
        </w:rPr>
        <w:t>заявление</w:t>
      </w:r>
      <w:r w:rsidR="00FB0354" w:rsidRPr="0068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354" w:rsidRPr="0068655F">
        <w:rPr>
          <w:rFonts w:ascii="Times New Roman" w:hAnsi="Times New Roman" w:cs="Times New Roman"/>
          <w:sz w:val="24"/>
          <w:szCs w:val="24"/>
        </w:rPr>
        <w:t xml:space="preserve">о </w:t>
      </w:r>
      <w:r w:rsidR="00715E81" w:rsidRPr="0068655F">
        <w:rPr>
          <w:rFonts w:ascii="Times New Roman" w:hAnsi="Times New Roman" w:cs="Times New Roman"/>
          <w:sz w:val="24"/>
          <w:szCs w:val="24"/>
        </w:rPr>
        <w:t>принятии</w:t>
      </w:r>
      <w:r w:rsidR="00FB0354" w:rsidRPr="0068655F">
        <w:rPr>
          <w:rFonts w:ascii="Times New Roman" w:hAnsi="Times New Roman" w:cs="Times New Roman"/>
          <w:sz w:val="24"/>
          <w:szCs w:val="24"/>
        </w:rPr>
        <w:t xml:space="preserve"> на учет в качестве нуждающегося в получении жилищного займа</w:t>
      </w:r>
      <w:r w:rsidRPr="0068655F">
        <w:rPr>
          <w:rFonts w:ascii="Times New Roman" w:hAnsi="Times New Roman" w:cs="Times New Roman"/>
          <w:sz w:val="24"/>
          <w:szCs w:val="24"/>
        </w:rPr>
        <w:t xml:space="preserve"> по форме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15E81" w:rsidRPr="0068655F">
        <w:rPr>
          <w:rFonts w:ascii="Times New Roman" w:hAnsi="Times New Roman" w:cs="Times New Roman"/>
          <w:sz w:val="24"/>
          <w:szCs w:val="24"/>
        </w:rPr>
        <w:t>№ 1</w:t>
      </w:r>
      <w:r w:rsidRPr="0068655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FB0354" w:rsidRPr="0068655F" w:rsidRDefault="006B3191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1.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</w:t>
      </w:r>
      <w:r w:rsidR="0064379C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Pr="0068655F">
        <w:rPr>
          <w:rFonts w:ascii="Times New Roman" w:hAnsi="Times New Roman" w:cs="Times New Roman"/>
          <w:sz w:val="24"/>
          <w:szCs w:val="24"/>
        </w:rPr>
        <w:t>14 лет).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 Свидетельство о заключении брака.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3. Свидетельство о рождении ребенка, свидетельство об установлении отцовства в отношении ребенка.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3.1. Свидетельство об усыновлении (удочерении) ребенка.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4. Документы, подтверждающие регистрацию по месту жительства гражданина и членов его семьи.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5. Документы, подтверждающие технические характеристики жилого помещения, занимаемого гражданином и членами его семьи.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гражданина и всех членов его семьи о наличии (отсутствии) в собственности жилых помещений.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lastRenderedPageBreak/>
        <w:t>7.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8. Заверенная работодателем копия трудовой книжки гражданина, выданная не ранее чем за 15 календарных дней до даты подачи заявления.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9. Копия удостоверения, подтверждающего факт участия в ликвидации аварии на Чернобыльской АЭС, производственном объединении </w:t>
      </w:r>
      <w:r w:rsidR="006B3191" w:rsidRPr="0068655F">
        <w:rPr>
          <w:rFonts w:ascii="Times New Roman" w:hAnsi="Times New Roman" w:cs="Times New Roman"/>
          <w:sz w:val="24"/>
          <w:szCs w:val="24"/>
        </w:rPr>
        <w:t>«Маяк»</w:t>
      </w:r>
      <w:r w:rsidRPr="0068655F">
        <w:rPr>
          <w:rFonts w:ascii="Times New Roman" w:hAnsi="Times New Roman" w:cs="Times New Roman"/>
          <w:sz w:val="24"/>
          <w:szCs w:val="24"/>
        </w:rPr>
        <w:t>, статус ветерана подразделений особого риска (для граждан, указанных в пункте</w:t>
      </w:r>
      <w:r w:rsidR="00715E81" w:rsidRPr="0068655F">
        <w:rPr>
          <w:rFonts w:ascii="Times New Roman" w:hAnsi="Times New Roman" w:cs="Times New Roman"/>
          <w:sz w:val="24"/>
          <w:szCs w:val="24"/>
        </w:rPr>
        <w:t xml:space="preserve"> 1.2.</w:t>
      </w:r>
      <w:r w:rsidRPr="0068655F">
        <w:rPr>
          <w:rFonts w:ascii="Times New Roman" w:hAnsi="Times New Roman" w:cs="Times New Roman"/>
          <w:sz w:val="24"/>
          <w:szCs w:val="24"/>
        </w:rPr>
        <w:t>5</w:t>
      </w:r>
      <w:r w:rsidR="0064379C">
        <w:rPr>
          <w:rFonts w:ascii="Times New Roman" w:hAnsi="Times New Roman" w:cs="Times New Roman"/>
          <w:sz w:val="24"/>
          <w:szCs w:val="24"/>
        </w:rPr>
        <w:t>.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15E81" w:rsidRPr="0068655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B3191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15E81" w:rsidRPr="0068655F">
        <w:rPr>
          <w:rFonts w:ascii="Times New Roman" w:hAnsi="Times New Roman" w:cs="Times New Roman"/>
          <w:sz w:val="24"/>
          <w:szCs w:val="24"/>
        </w:rPr>
        <w:t>Административного регламента)</w:t>
      </w:r>
      <w:r w:rsidRPr="0068655F">
        <w:rPr>
          <w:rFonts w:ascii="Times New Roman" w:hAnsi="Times New Roman" w:cs="Times New Roman"/>
          <w:sz w:val="24"/>
          <w:szCs w:val="24"/>
        </w:rPr>
        <w:t>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10. Копия удостоверения ветерана боевых действий (для граждан, указанных в пункте </w:t>
      </w:r>
      <w:r w:rsidR="005B07D8" w:rsidRPr="0068655F">
        <w:rPr>
          <w:rFonts w:ascii="Times New Roman" w:hAnsi="Times New Roman" w:cs="Times New Roman"/>
          <w:sz w:val="24"/>
          <w:szCs w:val="24"/>
        </w:rPr>
        <w:t>1.2.</w:t>
      </w:r>
      <w:r w:rsidRPr="0068655F">
        <w:rPr>
          <w:rFonts w:ascii="Times New Roman" w:hAnsi="Times New Roman" w:cs="Times New Roman"/>
          <w:sz w:val="24"/>
          <w:szCs w:val="24"/>
        </w:rPr>
        <w:t>6</w:t>
      </w:r>
      <w:r w:rsidR="0064379C">
        <w:rPr>
          <w:rFonts w:ascii="Times New Roman" w:hAnsi="Times New Roman" w:cs="Times New Roman"/>
          <w:sz w:val="24"/>
          <w:szCs w:val="24"/>
        </w:rPr>
        <w:t>.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5B07D8" w:rsidRPr="0068655F">
        <w:rPr>
          <w:rFonts w:ascii="Times New Roman" w:hAnsi="Times New Roman" w:cs="Times New Roman"/>
          <w:sz w:val="24"/>
          <w:szCs w:val="24"/>
        </w:rPr>
        <w:t>настоящего</w:t>
      </w:r>
      <w:r w:rsidR="006B3191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5B07D8" w:rsidRPr="0068655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8655F">
        <w:rPr>
          <w:rFonts w:ascii="Times New Roman" w:hAnsi="Times New Roman" w:cs="Times New Roman"/>
          <w:sz w:val="24"/>
          <w:szCs w:val="24"/>
        </w:rPr>
        <w:t>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11. Копия удостоверения многодетного родителя (опекуна, попечителя) (для граждан, указанных в пункте </w:t>
      </w:r>
      <w:r w:rsidR="005B07D8" w:rsidRPr="0068655F">
        <w:rPr>
          <w:rFonts w:ascii="Times New Roman" w:hAnsi="Times New Roman" w:cs="Times New Roman"/>
          <w:sz w:val="24"/>
          <w:szCs w:val="24"/>
        </w:rPr>
        <w:t>1.2.</w:t>
      </w:r>
      <w:r w:rsidRPr="0068655F">
        <w:rPr>
          <w:rFonts w:ascii="Times New Roman" w:hAnsi="Times New Roman" w:cs="Times New Roman"/>
          <w:sz w:val="24"/>
          <w:szCs w:val="24"/>
        </w:rPr>
        <w:t>9</w:t>
      </w:r>
      <w:r w:rsidR="0064379C">
        <w:rPr>
          <w:rFonts w:ascii="Times New Roman" w:hAnsi="Times New Roman" w:cs="Times New Roman"/>
          <w:sz w:val="24"/>
          <w:szCs w:val="24"/>
        </w:rPr>
        <w:t>.</w:t>
      </w:r>
      <w:r w:rsidR="005B07D8" w:rsidRPr="0068655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68655F">
        <w:rPr>
          <w:rFonts w:ascii="Times New Roman" w:hAnsi="Times New Roman" w:cs="Times New Roman"/>
          <w:sz w:val="24"/>
          <w:szCs w:val="24"/>
        </w:rPr>
        <w:t>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12. Копия договора о передаче ребенка в приемную семью (для граждан, указанных в пункте </w:t>
      </w:r>
      <w:r w:rsidR="005B07D8" w:rsidRPr="0068655F">
        <w:rPr>
          <w:rFonts w:ascii="Times New Roman" w:hAnsi="Times New Roman" w:cs="Times New Roman"/>
          <w:sz w:val="24"/>
          <w:szCs w:val="24"/>
        </w:rPr>
        <w:t>1.2.11.  настоящего Административного регламента</w:t>
      </w:r>
      <w:r w:rsidRPr="0068655F">
        <w:rPr>
          <w:rFonts w:ascii="Times New Roman" w:hAnsi="Times New Roman" w:cs="Times New Roman"/>
          <w:sz w:val="24"/>
          <w:szCs w:val="24"/>
        </w:rPr>
        <w:t>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13. Справка о ведении личного подсобного хозяйства (для граждан, указанных в пункте</w:t>
      </w:r>
      <w:r w:rsidR="00827E9E" w:rsidRPr="0068655F">
        <w:rPr>
          <w:rFonts w:ascii="Times New Roman" w:hAnsi="Times New Roman" w:cs="Times New Roman"/>
          <w:sz w:val="24"/>
          <w:szCs w:val="24"/>
        </w:rPr>
        <w:t xml:space="preserve"> 1.2.</w:t>
      </w:r>
      <w:r w:rsidRPr="0068655F">
        <w:rPr>
          <w:rFonts w:ascii="Times New Roman" w:hAnsi="Times New Roman" w:cs="Times New Roman"/>
          <w:sz w:val="24"/>
          <w:szCs w:val="24"/>
        </w:rPr>
        <w:t>3</w:t>
      </w:r>
      <w:r w:rsidR="00827E9E" w:rsidRPr="0068655F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</w:t>
      </w:r>
      <w:r w:rsidRPr="0068655F">
        <w:rPr>
          <w:rFonts w:ascii="Times New Roman" w:hAnsi="Times New Roman" w:cs="Times New Roman"/>
          <w:sz w:val="24"/>
          <w:szCs w:val="24"/>
        </w:rPr>
        <w:t>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14. Документы, подтверждающие право пользования жилым помещением, занимаемым гражданином и членами его семьи.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15. Выписка (выписки) из Единого государственного реестра недвижимости в отношении заявителя и всех членов его семьи о наличии (отсутствии) в собственности жилых помещений.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Решение комиссии, созданной органом местного самоуправления в Удмуртской Республике в соответствии с постановлением Правитель</w:t>
      </w:r>
      <w:r w:rsidR="006B3191" w:rsidRPr="0068655F">
        <w:rPr>
          <w:rFonts w:ascii="Times New Roman" w:hAnsi="Times New Roman" w:cs="Times New Roman"/>
          <w:sz w:val="24"/>
          <w:szCs w:val="24"/>
        </w:rPr>
        <w:t>ства Российской Федерации от 28.01.</w:t>
      </w:r>
      <w:r w:rsidRPr="0068655F">
        <w:rPr>
          <w:rFonts w:ascii="Times New Roman" w:hAnsi="Times New Roman" w:cs="Times New Roman"/>
          <w:sz w:val="24"/>
          <w:szCs w:val="24"/>
        </w:rPr>
        <w:t xml:space="preserve">2006 года </w:t>
      </w:r>
      <w:r w:rsidR="006B3191" w:rsidRPr="0068655F">
        <w:rPr>
          <w:rFonts w:ascii="Times New Roman" w:hAnsi="Times New Roman" w:cs="Times New Roman"/>
          <w:sz w:val="24"/>
          <w:szCs w:val="24"/>
        </w:rPr>
        <w:t>№</w:t>
      </w:r>
      <w:r w:rsidRPr="0068655F">
        <w:rPr>
          <w:rFonts w:ascii="Times New Roman" w:hAnsi="Times New Roman" w:cs="Times New Roman"/>
          <w:sz w:val="24"/>
          <w:szCs w:val="24"/>
        </w:rPr>
        <w:t xml:space="preserve"> 47 </w:t>
      </w:r>
      <w:r w:rsidR="006B3191" w:rsidRPr="0068655F">
        <w:rPr>
          <w:rFonts w:ascii="Times New Roman" w:hAnsi="Times New Roman" w:cs="Times New Roman"/>
          <w:sz w:val="24"/>
          <w:szCs w:val="24"/>
        </w:rPr>
        <w:t>«</w:t>
      </w:r>
      <w:r w:rsidRPr="0068655F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6B3191" w:rsidRPr="0068655F">
        <w:rPr>
          <w:rFonts w:ascii="Times New Roman" w:hAnsi="Times New Roman" w:cs="Times New Roman"/>
          <w:sz w:val="24"/>
          <w:szCs w:val="24"/>
        </w:rPr>
        <w:t>лежащим сносу или реконструкции»</w:t>
      </w:r>
      <w:r w:rsidRPr="0068655F">
        <w:rPr>
          <w:rFonts w:ascii="Times New Roman" w:hAnsi="Times New Roman" w:cs="Times New Roman"/>
          <w:sz w:val="24"/>
          <w:szCs w:val="24"/>
        </w:rPr>
        <w:t>, о признании жилого помещения непригодным для проживания или многоквартирного дома аварийным и подлежащим сносу (для граждан, проживающих в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жилом помещении, признанном непригодным для проживания, или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в многоквартирном доме, признанном аварийным и подлежащим сносу).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Решение комиссии, созданной органом местного самоуправления в Удмуртской Республике в соответствии с постановлением Правитель</w:t>
      </w:r>
      <w:r w:rsidR="006B3191" w:rsidRPr="0068655F">
        <w:rPr>
          <w:rFonts w:ascii="Times New Roman" w:hAnsi="Times New Roman" w:cs="Times New Roman"/>
          <w:sz w:val="24"/>
          <w:szCs w:val="24"/>
        </w:rPr>
        <w:t>ства Российской Федерации от 28.01.</w:t>
      </w:r>
      <w:r w:rsidRPr="0068655F">
        <w:rPr>
          <w:rFonts w:ascii="Times New Roman" w:hAnsi="Times New Roman" w:cs="Times New Roman"/>
          <w:sz w:val="24"/>
          <w:szCs w:val="24"/>
        </w:rPr>
        <w:t xml:space="preserve">2006 года </w:t>
      </w:r>
      <w:r w:rsidR="006B3191" w:rsidRPr="0068655F">
        <w:rPr>
          <w:rFonts w:ascii="Times New Roman" w:hAnsi="Times New Roman" w:cs="Times New Roman"/>
          <w:sz w:val="24"/>
          <w:szCs w:val="24"/>
        </w:rPr>
        <w:t>№</w:t>
      </w:r>
      <w:r w:rsidRPr="0068655F">
        <w:rPr>
          <w:rFonts w:ascii="Times New Roman" w:hAnsi="Times New Roman" w:cs="Times New Roman"/>
          <w:sz w:val="24"/>
          <w:szCs w:val="24"/>
        </w:rPr>
        <w:t xml:space="preserve"> 47 </w:t>
      </w:r>
      <w:r w:rsidR="006B3191" w:rsidRPr="0068655F">
        <w:rPr>
          <w:rFonts w:ascii="Times New Roman" w:hAnsi="Times New Roman" w:cs="Times New Roman"/>
          <w:sz w:val="24"/>
          <w:szCs w:val="24"/>
        </w:rPr>
        <w:t>«</w:t>
      </w:r>
      <w:r w:rsidRPr="0068655F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6B3191" w:rsidRPr="0068655F">
        <w:rPr>
          <w:rFonts w:ascii="Times New Roman" w:hAnsi="Times New Roman" w:cs="Times New Roman"/>
          <w:sz w:val="24"/>
          <w:szCs w:val="24"/>
        </w:rPr>
        <w:t>лежащим сносу или реконструкции»</w:t>
      </w:r>
      <w:r w:rsidRPr="0068655F">
        <w:rPr>
          <w:rFonts w:ascii="Times New Roman" w:hAnsi="Times New Roman" w:cs="Times New Roman"/>
          <w:sz w:val="24"/>
          <w:szCs w:val="24"/>
        </w:rPr>
        <w:t>, о необходимости и возможности проведения капитального ремонта жилого помещения (для граждан, изъявивших желание получить жилищный заем в целях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капитального ремонта жилого помещения).</w:t>
      </w:r>
    </w:p>
    <w:p w:rsidR="00FB0354" w:rsidRPr="0068655F" w:rsidRDefault="00FB0354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18. Заключение Администрации района о необходимости строительства новых либо замены ветхих объектов инженерной инфраструктуры индивидуального жилого дома (для граждан, изъявивших желание получить жилищный заем в целях строительства объектов инженерной инфраструктуры).</w:t>
      </w:r>
    </w:p>
    <w:p w:rsidR="00827E9E" w:rsidRPr="0068655F" w:rsidRDefault="00827E9E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2.14.1. В случае подачи заявления законным представителем заявителя дополнительно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предоставляется документ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>, удостоверяющий личность законного представителя, а также документ, подтверждающий его полномочия.</w:t>
      </w:r>
    </w:p>
    <w:p w:rsidR="00827E9E" w:rsidRPr="0068655F" w:rsidRDefault="00827E9E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2.14.2. Доку</w:t>
      </w:r>
      <w:r w:rsidR="007014F4">
        <w:rPr>
          <w:rFonts w:ascii="Times New Roman" w:hAnsi="Times New Roman" w:cs="Times New Roman"/>
          <w:sz w:val="24"/>
          <w:szCs w:val="24"/>
        </w:rPr>
        <w:t xml:space="preserve">менты, указанные в подпунктах 1, </w:t>
      </w:r>
      <w:r w:rsidRPr="0068655F">
        <w:rPr>
          <w:rFonts w:ascii="Times New Roman" w:hAnsi="Times New Roman" w:cs="Times New Roman"/>
          <w:sz w:val="24"/>
          <w:szCs w:val="24"/>
        </w:rPr>
        <w:t>3.1.</w:t>
      </w:r>
      <w:r w:rsidR="008372DA" w:rsidRPr="0068655F">
        <w:rPr>
          <w:rFonts w:ascii="Times New Roman" w:hAnsi="Times New Roman" w:cs="Times New Roman"/>
          <w:sz w:val="24"/>
          <w:szCs w:val="24"/>
        </w:rPr>
        <w:t xml:space="preserve"> и </w:t>
      </w:r>
      <w:r w:rsidRPr="0068655F">
        <w:rPr>
          <w:rFonts w:ascii="Times New Roman" w:hAnsi="Times New Roman" w:cs="Times New Roman"/>
          <w:sz w:val="24"/>
          <w:szCs w:val="24"/>
        </w:rPr>
        <w:t>5-8 пункта 2.14. настоящего Административного регламента</w:t>
      </w:r>
      <w:proofErr w:type="gramStart"/>
      <w:r w:rsidR="007014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1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4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14F4">
        <w:rPr>
          <w:rFonts w:ascii="Times New Roman" w:hAnsi="Times New Roman" w:cs="Times New Roman"/>
          <w:sz w:val="24"/>
          <w:szCs w:val="24"/>
        </w:rPr>
        <w:t>редоставляю</w:t>
      </w:r>
      <w:r w:rsidRPr="0068655F">
        <w:rPr>
          <w:rFonts w:ascii="Times New Roman" w:hAnsi="Times New Roman" w:cs="Times New Roman"/>
          <w:sz w:val="24"/>
          <w:szCs w:val="24"/>
        </w:rPr>
        <w:t>тся заявителем (законным представителем) вместе с заявлением самостоятельно.</w:t>
      </w:r>
    </w:p>
    <w:p w:rsidR="00827E9E" w:rsidRPr="0068655F" w:rsidRDefault="00827E9E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lastRenderedPageBreak/>
        <w:t>2.14.3. Документы, указанные в подпунктах 2,</w:t>
      </w:r>
      <w:r w:rsidR="007014F4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3,</w:t>
      </w:r>
      <w:r w:rsidR="007014F4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4 и 9-15 пункта 2.14. настоящего Административного регламента</w:t>
      </w:r>
      <w:r w:rsidR="007014F4">
        <w:rPr>
          <w:rFonts w:ascii="Times New Roman" w:hAnsi="Times New Roman" w:cs="Times New Roman"/>
          <w:sz w:val="24"/>
          <w:szCs w:val="24"/>
        </w:rPr>
        <w:t>,</w:t>
      </w:r>
      <w:r w:rsidRPr="0068655F">
        <w:rPr>
          <w:rFonts w:ascii="Times New Roman" w:hAnsi="Times New Roman" w:cs="Times New Roman"/>
          <w:sz w:val="24"/>
          <w:szCs w:val="24"/>
        </w:rPr>
        <w:t xml:space="preserve"> заявитель (законный представитель) вправе представить в составе документов, прилагаемых к заявлению, по собственной инициативе.</w:t>
      </w:r>
    </w:p>
    <w:p w:rsidR="00827E9E" w:rsidRPr="0068655F" w:rsidRDefault="00827E9E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sz w:val="24"/>
          <w:szCs w:val="24"/>
        </w:rPr>
        <w:t>В случае непредставления заявителем (представителем заявителя) документов, указанных в подпунктах 2,</w:t>
      </w:r>
      <w:r w:rsidR="007014F4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3,</w:t>
      </w:r>
      <w:r w:rsidR="007014F4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4 и 9-15 пункта 2.14. настоящего Административного регламента, Администрация района запрашивает их в государственных органах и органах местного самоуправления либо в подведомственных</w:t>
      </w:r>
      <w:r w:rsidR="00C540DC" w:rsidRPr="0068655F">
        <w:rPr>
          <w:rFonts w:ascii="Times New Roman" w:hAnsi="Times New Roman" w:cs="Times New Roman"/>
          <w:sz w:val="24"/>
          <w:szCs w:val="24"/>
        </w:rPr>
        <w:t xml:space="preserve"> государственных органам или органам местного самоуправления организациях, в распоряжении которых находятся соответствующие документы.</w:t>
      </w:r>
      <w:proofErr w:type="gramEnd"/>
    </w:p>
    <w:p w:rsidR="00C540DC" w:rsidRPr="0068655F" w:rsidRDefault="00C540DC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2.14.4.  Копии документов, представляемые непосредственно заявителем (законным представителем), не заверенные нотариально, представляются с предъявлением оригиналов, за исключением копии трудовой книжки. Копии документов, представленные с предъявлением оригиналов, сличаются, заверяются должностным лицом Администрации района, осуществляющим прием документов, после чего оригиналы возвращаются заявителю (законному представителю).</w:t>
      </w:r>
    </w:p>
    <w:p w:rsidR="007014F4" w:rsidRDefault="00C540DC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Копии документов, направленные посредством почтового отправления, должны быть заверены нотариально либо органом, выдавшим соответствующий документ.</w:t>
      </w:r>
      <w:bookmarkStart w:id="3" w:name="sub_55034"/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2.17. Основаниями для отказа в приёме документов, необходимых для предоставления муниципальной услуги, являются:</w:t>
      </w:r>
    </w:p>
    <w:p w:rsidR="00BE4CA2" w:rsidRPr="0068655F" w:rsidRDefault="00BE4CA2" w:rsidP="008139C4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>1)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обращение неправомочного лица;</w:t>
      </w:r>
    </w:p>
    <w:p w:rsidR="00BE4CA2" w:rsidRPr="0068655F" w:rsidRDefault="00BE4CA2" w:rsidP="008139C4">
      <w:pPr>
        <w:tabs>
          <w:tab w:val="left" w:pos="-54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2) отсутствие или неполный перечень документов, указанных в пункте 2.14. настоящего Административного регламента;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3) оформление заявления о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549" w:rsidRPr="0068655F">
        <w:rPr>
          <w:rFonts w:ascii="Times New Roman" w:hAnsi="Times New Roman" w:cs="Times New Roman"/>
          <w:sz w:val="24"/>
          <w:szCs w:val="24"/>
        </w:rPr>
        <w:t>принятии на учет в качестве нуждающегося в получении жилищного займа</w:t>
      </w:r>
      <w:r w:rsidRPr="0068655F">
        <w:rPr>
          <w:rFonts w:ascii="Times New Roman" w:hAnsi="Times New Roman" w:cs="Times New Roman"/>
          <w:sz w:val="24"/>
          <w:szCs w:val="24"/>
        </w:rPr>
        <w:t xml:space="preserve"> с нарушением формы, предусмотренной Приложением </w:t>
      </w:r>
      <w:r w:rsidR="007E0549" w:rsidRPr="0068655F">
        <w:rPr>
          <w:rFonts w:ascii="Times New Roman" w:hAnsi="Times New Roman" w:cs="Times New Roman"/>
          <w:sz w:val="24"/>
          <w:szCs w:val="24"/>
        </w:rPr>
        <w:t xml:space="preserve">№ </w:t>
      </w:r>
      <w:r w:rsidRPr="0068655F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4) текст заявления не поддается прочтению, а также наличие фактических ошибок в указанных заявителем персональных данных.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2.19. Основания для приостановления предоставления муниципальной услуги отсутствуют.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2.20. Заявитель получает отказ в предоставлении муниципальной услуги в следующих случаях:</w:t>
      </w:r>
    </w:p>
    <w:p w:rsidR="002A6291" w:rsidRPr="0068655F" w:rsidRDefault="002A6291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а) гражданин не относится к категориям граждан, указанным в подпунктах 1.2.1. - 1.2.14. пункта 1.2. настоящего Административного регламента;</w:t>
      </w:r>
    </w:p>
    <w:p w:rsidR="001A0073" w:rsidRPr="0068655F" w:rsidRDefault="002A6291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б) 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гражданин не соответствует </w:t>
      </w:r>
      <w:proofErr w:type="gramStart"/>
      <w:r w:rsidR="001A0073" w:rsidRPr="0068655F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="001A0073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CD1DC3" w:rsidRPr="0068655F">
        <w:rPr>
          <w:rFonts w:ascii="Times New Roman" w:hAnsi="Times New Roman" w:cs="Times New Roman"/>
          <w:sz w:val="24"/>
          <w:szCs w:val="24"/>
        </w:rPr>
        <w:t xml:space="preserve">для признания </w:t>
      </w:r>
      <w:r w:rsidR="001A0073" w:rsidRPr="0068655F">
        <w:rPr>
          <w:rFonts w:ascii="Times New Roman" w:hAnsi="Times New Roman" w:cs="Times New Roman"/>
          <w:sz w:val="24"/>
          <w:szCs w:val="24"/>
        </w:rPr>
        <w:t>нуждающим</w:t>
      </w:r>
      <w:r w:rsidR="00CD1DC3" w:rsidRPr="0068655F">
        <w:rPr>
          <w:rFonts w:ascii="Times New Roman" w:hAnsi="Times New Roman" w:cs="Times New Roman"/>
          <w:sz w:val="24"/>
          <w:szCs w:val="24"/>
        </w:rPr>
        <w:t>ся в получении жилищных займов. Нуждающимся в получении жилищных займов на строительство (реконструкцию) и приобретение жилых помещений признае</w:t>
      </w:r>
      <w:r w:rsidR="001A0073" w:rsidRPr="0068655F">
        <w:rPr>
          <w:rFonts w:ascii="Times New Roman" w:hAnsi="Times New Roman" w:cs="Times New Roman"/>
          <w:sz w:val="24"/>
          <w:szCs w:val="24"/>
        </w:rPr>
        <w:t>тся граждан</w:t>
      </w:r>
      <w:r w:rsidR="00CD1DC3" w:rsidRPr="0068655F">
        <w:rPr>
          <w:rFonts w:ascii="Times New Roman" w:hAnsi="Times New Roman" w:cs="Times New Roman"/>
          <w:sz w:val="24"/>
          <w:szCs w:val="24"/>
        </w:rPr>
        <w:t>ин, зарегистрированный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в Якшур-Бодьинском районе:</w:t>
      </w:r>
    </w:p>
    <w:p w:rsidR="001A0073" w:rsidRPr="0068655F" w:rsidRDefault="00557F81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D1DC3" w:rsidRPr="0068655F">
        <w:rPr>
          <w:rFonts w:ascii="Times New Roman" w:hAnsi="Times New Roman" w:cs="Times New Roman"/>
          <w:sz w:val="24"/>
          <w:szCs w:val="24"/>
        </w:rPr>
        <w:t>обеспеченный</w:t>
      </w:r>
      <w:proofErr w:type="gramEnd"/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общей площадью жилого помещения на одного члена семьи менее учетной нормы;</w:t>
      </w:r>
    </w:p>
    <w:p w:rsidR="001A0073" w:rsidRPr="0068655F" w:rsidRDefault="00557F81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CD1DC3" w:rsidRPr="0068655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требованиям;</w:t>
      </w:r>
    </w:p>
    <w:p w:rsidR="001A0073" w:rsidRPr="0068655F" w:rsidRDefault="00557F81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DC3" w:rsidRPr="0068655F">
        <w:rPr>
          <w:rFonts w:ascii="Times New Roman" w:hAnsi="Times New Roman" w:cs="Times New Roman"/>
          <w:sz w:val="24"/>
          <w:szCs w:val="24"/>
        </w:rPr>
        <w:t>проживающий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имеющие иного жилого помещения.</w:t>
      </w:r>
    </w:p>
    <w:p w:rsidR="001A0073" w:rsidRPr="0068655F" w:rsidRDefault="00CD1DC3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Нуждающим</w:t>
      </w:r>
      <w:r w:rsidR="001A0073" w:rsidRPr="0068655F">
        <w:rPr>
          <w:rFonts w:ascii="Times New Roman" w:hAnsi="Times New Roman" w:cs="Times New Roman"/>
          <w:sz w:val="24"/>
          <w:szCs w:val="24"/>
        </w:rPr>
        <w:t>ся в получении жилищных займов на капитальны</w:t>
      </w:r>
      <w:r w:rsidRPr="0068655F">
        <w:rPr>
          <w:rFonts w:ascii="Times New Roman" w:hAnsi="Times New Roman" w:cs="Times New Roman"/>
          <w:sz w:val="24"/>
          <w:szCs w:val="24"/>
        </w:rPr>
        <w:t>й ремонт жилых помещений признается гражданин, зарегистрированный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</w:rPr>
        <w:t>в Якшур-Бодьинском районе, проживающий в жилом помещении</w:t>
      </w:r>
      <w:r w:rsidR="001A0073" w:rsidRPr="0068655F">
        <w:rPr>
          <w:rFonts w:ascii="Times New Roman" w:hAnsi="Times New Roman" w:cs="Times New Roman"/>
          <w:sz w:val="24"/>
          <w:szCs w:val="24"/>
        </w:rPr>
        <w:t>, в отношении к</w:t>
      </w:r>
      <w:r w:rsidRPr="0068655F">
        <w:rPr>
          <w:rFonts w:ascii="Times New Roman" w:hAnsi="Times New Roman" w:cs="Times New Roman"/>
          <w:sz w:val="24"/>
          <w:szCs w:val="24"/>
        </w:rPr>
        <w:t>оторого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принято решение о необходимости и возможности проведения капитального ремонта.</w:t>
      </w:r>
    </w:p>
    <w:p w:rsidR="001A0073" w:rsidRPr="0068655F" w:rsidRDefault="00CD1DC3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sz w:val="24"/>
          <w:szCs w:val="24"/>
        </w:rPr>
        <w:t>Нуждающим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ся в получении жилищных займов на строительство объектов инженерной инфраструктуры индивидуальных жилых </w:t>
      </w:r>
      <w:r w:rsidRPr="0068655F">
        <w:rPr>
          <w:rFonts w:ascii="Times New Roman" w:hAnsi="Times New Roman" w:cs="Times New Roman"/>
          <w:sz w:val="24"/>
          <w:szCs w:val="24"/>
        </w:rPr>
        <w:t>домов признается гражданин</w:t>
      </w:r>
      <w:r w:rsidR="00052318" w:rsidRPr="0068655F">
        <w:rPr>
          <w:rFonts w:ascii="Times New Roman" w:hAnsi="Times New Roman" w:cs="Times New Roman"/>
          <w:sz w:val="24"/>
          <w:szCs w:val="24"/>
        </w:rPr>
        <w:t>,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052318" w:rsidRPr="0068655F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68655F">
        <w:rPr>
          <w:rFonts w:ascii="Times New Roman" w:hAnsi="Times New Roman" w:cs="Times New Roman"/>
          <w:sz w:val="24"/>
          <w:szCs w:val="24"/>
        </w:rPr>
        <w:t xml:space="preserve"> в Якшур-Бодьинском районе</w:t>
      </w:r>
      <w:r w:rsidR="00052318" w:rsidRPr="0068655F">
        <w:rPr>
          <w:rFonts w:ascii="Times New Roman" w:hAnsi="Times New Roman" w:cs="Times New Roman"/>
          <w:sz w:val="24"/>
          <w:szCs w:val="24"/>
        </w:rPr>
        <w:t>, проживающий в индивидуальном жилом доме, у которого</w:t>
      </w:r>
      <w:r w:rsidR="001A0073" w:rsidRPr="0068655F">
        <w:rPr>
          <w:rFonts w:ascii="Times New Roman" w:hAnsi="Times New Roman" w:cs="Times New Roman"/>
          <w:sz w:val="24"/>
          <w:szCs w:val="24"/>
        </w:rPr>
        <w:t xml:space="preserve"> отсутствуют либо находятся в ветхом состоянии объекты инженерной инфраструктуры, при этом заключение о необходимости строительства новых либо замены ветхих объектов инж</w:t>
      </w:r>
      <w:r w:rsidR="00052318" w:rsidRPr="0068655F">
        <w:rPr>
          <w:rFonts w:ascii="Times New Roman" w:hAnsi="Times New Roman" w:cs="Times New Roman"/>
          <w:sz w:val="24"/>
          <w:szCs w:val="24"/>
        </w:rPr>
        <w:t>енерной инфраструктуры указанного жилого дома предоставляется заемщику А</w:t>
      </w:r>
      <w:r w:rsidR="008372DA" w:rsidRPr="0068655F">
        <w:rPr>
          <w:rFonts w:ascii="Times New Roman" w:hAnsi="Times New Roman" w:cs="Times New Roman"/>
          <w:sz w:val="24"/>
          <w:szCs w:val="24"/>
        </w:rPr>
        <w:t>дминистрацией района;</w:t>
      </w:r>
      <w:proofErr w:type="gramEnd"/>
    </w:p>
    <w:p w:rsidR="002A6291" w:rsidRPr="0068655F" w:rsidRDefault="001A0073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в</w:t>
      </w:r>
      <w:r w:rsidR="002A6291" w:rsidRPr="0068655F">
        <w:rPr>
          <w:rFonts w:ascii="Times New Roman" w:hAnsi="Times New Roman" w:cs="Times New Roman"/>
          <w:sz w:val="24"/>
          <w:szCs w:val="24"/>
        </w:rPr>
        <w:t>) гражданином представлены недостоверные сведения;</w:t>
      </w:r>
    </w:p>
    <w:p w:rsidR="002A6291" w:rsidRPr="0068655F" w:rsidRDefault="001A0073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г</w:t>
      </w:r>
      <w:r w:rsidR="002A6291" w:rsidRPr="0068655F">
        <w:rPr>
          <w:rFonts w:ascii="Times New Roman" w:hAnsi="Times New Roman" w:cs="Times New Roman"/>
          <w:sz w:val="24"/>
          <w:szCs w:val="24"/>
        </w:rPr>
        <w:t>) гражданин ранее реализовал право на получение жилищного займа.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4A5A85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BE4CA2" w:rsidRPr="0068655F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Максимальное время ожидания в очереди при получении результата предоставления муниципальной услуги составляет 15 минут; максимальная продолжительность приема у специалиста, осуществляющего выдачу документов, составляет 10 минут.</w:t>
      </w:r>
    </w:p>
    <w:p w:rsidR="00BE4CA2" w:rsidRPr="0068655F" w:rsidRDefault="00BE4CA2" w:rsidP="0068655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83257" w:rsidRDefault="00BE4CA2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>2.25.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регистрации заявления гражданина о предоставлении муниципальной услуги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2 рабочих дня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9217A6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Pr="0068655F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с использованием терминала электронной очереди при личном обращении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483257" w:rsidRPr="00483257" w:rsidRDefault="00483257" w:rsidP="00483257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48325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ED0B63" w:rsidRPr="00ED0B63" w:rsidRDefault="00483257" w:rsidP="00ED0B63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3) </w:t>
      </w:r>
      <w:r w:rsidR="00ED0B63" w:rsidRPr="00ED0B63">
        <w:rPr>
          <w:rFonts w:ascii="Times New Roman" w:hAnsi="Times New Roman" w:cs="Times New Roman"/>
          <w:sz w:val="24"/>
          <w:szCs w:val="24"/>
          <w:lang w:eastAsia="ar-SA"/>
        </w:rPr>
        <w:t>принятие решения о постановке на учет для предоставления жилищных займов либо об отказе</w:t>
      </w:r>
      <w:r w:rsidR="00ED0B63" w:rsidRPr="00ED0B63">
        <w:rPr>
          <w:sz w:val="24"/>
          <w:szCs w:val="24"/>
        </w:rPr>
        <w:t xml:space="preserve">  </w:t>
      </w:r>
      <w:r w:rsidR="00ED0B63" w:rsidRPr="00ED0B63">
        <w:rPr>
          <w:rFonts w:ascii="Times New Roman" w:hAnsi="Times New Roman" w:cs="Times New Roman"/>
          <w:sz w:val="24"/>
          <w:szCs w:val="24"/>
        </w:rPr>
        <w:t xml:space="preserve">в </w:t>
      </w:r>
      <w:r w:rsidR="00ED0B63" w:rsidRPr="00ED0B63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постановке на учет для предоставления жилищных займов; 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4) уведомление заявителя о принятом решении и выдача (отправление) ему соответствующих документов.</w:t>
      </w:r>
    </w:p>
    <w:p w:rsidR="00483257" w:rsidRPr="00483257" w:rsidRDefault="00483257" w:rsidP="00483257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483257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ED0B63" w:rsidRPr="00ED0B63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3) </w:t>
      </w:r>
      <w:r w:rsidR="00ED0B63" w:rsidRPr="00ED0B63">
        <w:rPr>
          <w:rFonts w:ascii="Times New Roman" w:hAnsi="Times New Roman" w:cs="Times New Roman"/>
          <w:sz w:val="24"/>
          <w:szCs w:val="24"/>
          <w:lang w:eastAsia="ar-SA"/>
        </w:rPr>
        <w:t>принятие решения о постановке на учет для предоставления жилищных займов либо об отказе</w:t>
      </w:r>
      <w:r w:rsidR="00ED0B63" w:rsidRPr="00ED0B63">
        <w:rPr>
          <w:sz w:val="24"/>
          <w:szCs w:val="24"/>
        </w:rPr>
        <w:t xml:space="preserve">  </w:t>
      </w:r>
      <w:r w:rsidR="00ED0B63" w:rsidRPr="00ED0B63">
        <w:rPr>
          <w:rFonts w:ascii="Times New Roman" w:hAnsi="Times New Roman" w:cs="Times New Roman"/>
          <w:sz w:val="24"/>
          <w:szCs w:val="24"/>
        </w:rPr>
        <w:t xml:space="preserve">в </w:t>
      </w:r>
      <w:r w:rsidR="00ED0B63" w:rsidRPr="00ED0B63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постановке на учет для предоставления жилищных займов; </w:t>
      </w:r>
    </w:p>
    <w:p w:rsidR="00483257" w:rsidRPr="00483257" w:rsidRDefault="00483257" w:rsidP="0048325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483257" w:rsidRDefault="00BE4CA2" w:rsidP="00483257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3.2.1. Основанием для начала административной процедуры является поступление от заявителя в Администрацию района заявления, о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формленного по форме, согласно Приложению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№ </w:t>
      </w:r>
      <w:r w:rsidR="00BD6DD3"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к настоящему Административному регламенту,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в соответствии с пунктом 2.14. 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настоящего Административного регламент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E4CA2" w:rsidRPr="00483257" w:rsidRDefault="00BE4CA2" w:rsidP="00483257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B186B" w:rsidRPr="0068655F" w:rsidRDefault="005B186B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3.2.3.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Прием заявления в случае подачи заявления в Администрацию района осуществляет До</w:t>
      </w:r>
      <w:r w:rsidR="00483257">
        <w:rPr>
          <w:rFonts w:ascii="Times New Roman" w:hAnsi="Times New Roman" w:cs="Times New Roman"/>
          <w:sz w:val="24"/>
          <w:szCs w:val="24"/>
          <w:lang w:eastAsia="ru-RU"/>
        </w:rPr>
        <w:t xml:space="preserve">лжностное лицо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3257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имущественным отношениям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(далее - Должностное лицо).</w:t>
      </w:r>
    </w:p>
    <w:p w:rsidR="005B186B" w:rsidRPr="0068655F" w:rsidRDefault="005B186B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3.2.4. Должностное лицо устанавливает личность заявителя или полномочия представителя заявителя в случае представления документов уполномоченным лицом, проверяет правильность заполнения заявления, оценивает наличие полного пакета документов в соответствии с пунктом </w:t>
      </w:r>
      <w:r w:rsidR="0055490A" w:rsidRPr="0068655F"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3.2.5. При наличии оснований для отказа в приеме заявления, предусмотренных пунктом 2.17. настоящего Административного регламента, Должностное лицо отказывает в их приеме и в течение 3 рабочих дней возвращает их гражданину с указанием в письменном виде причин возврата: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возвращает заявление Заявителю в случае личного обращения;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отправляет почтовой связью в случае поступления документов на бумажном носителе;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- отправляет посредством электронной почты в случае поступления документов в электронной форме.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3.2.6. Должностное лицо передает принятое заявление и документы в Общий отдел А</w:t>
      </w:r>
      <w:r w:rsidR="00483257">
        <w:rPr>
          <w:rFonts w:ascii="Times New Roman" w:hAnsi="Times New Roman" w:cs="Times New Roman"/>
          <w:sz w:val="24"/>
          <w:szCs w:val="24"/>
          <w:lang w:eastAsia="ru-RU"/>
        </w:rPr>
        <w:t>дминистрации района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Общий отдел).  О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тветственный за прием и регистрацию заявлений специалист Общего отдела (далее - Специалист Общего отдела),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регистрирует заявление в базе данных электронного документооборота.</w:t>
      </w:r>
    </w:p>
    <w:p w:rsidR="00212002" w:rsidRPr="0068655F" w:rsidRDefault="00212002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3.2.7. Результатом административной процедуры являются регистрация поступившего заявления в Общем отделе и выдача заявителю </w:t>
      </w:r>
      <w:hyperlink r:id="rId15" w:history="1">
        <w:r w:rsidRPr="0068655F">
          <w:rPr>
            <w:rFonts w:ascii="Times New Roman" w:hAnsi="Times New Roman" w:cs="Times New Roman"/>
            <w:sz w:val="24"/>
            <w:szCs w:val="24"/>
            <w:lang w:eastAsia="ru-RU"/>
          </w:rPr>
          <w:t>расписки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о приеме поданных заявителем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документов.</w:t>
      </w:r>
    </w:p>
    <w:p w:rsidR="0056394D" w:rsidRPr="0068655F" w:rsidRDefault="0056394D" w:rsidP="00483257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3.2.8. Способом фиксации административной процедуры является регистрация заявления в  базе данных электронного документооборота.</w:t>
      </w:r>
    </w:p>
    <w:p w:rsidR="00FE6AA3" w:rsidRPr="0068655F" w:rsidRDefault="0056394D" w:rsidP="00483257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3.2.9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>. В течение 1 рабочего дня с момента регистрации заявление передается на рассмотрение Главе муниципального образования «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либо, при его отсутствии, лицу, исполняющему его обязанности. </w:t>
      </w:r>
    </w:p>
    <w:p w:rsidR="00FE6AA3" w:rsidRPr="0068655F" w:rsidRDefault="0056394D" w:rsidP="00483257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3.2.10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. С резолюцией Главы муниципального образования </w:t>
      </w:r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лица, исполняющего его обязанности, заявление в течение 1 рабочего дня передается 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на исполнение в Отдел по имущественным отношениям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E6AA3" w:rsidRPr="0068655F" w:rsidRDefault="0056394D" w:rsidP="00483257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3.2.11</w:t>
      </w:r>
      <w:r w:rsidR="00FE6AA3" w:rsidRPr="0068655F">
        <w:rPr>
          <w:rFonts w:ascii="Times New Roman" w:hAnsi="Times New Roman" w:cs="Times New Roman"/>
          <w:sz w:val="24"/>
          <w:szCs w:val="24"/>
          <w:lang w:eastAsia="ru-RU"/>
        </w:rPr>
        <w:t>. Максимальный срок выполнения административной процедуры составляет 2 рабочих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E4CA2" w:rsidRPr="0068655F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proofErr w:type="gram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В случае необходимости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направл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яет межведомственные запросы в ф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илиал 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Публично-правовой компании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по Удмуртской Республике, Управление Федеральной службы государственной регистрации, кадастра и картографии по Удмуртской Республике; Миг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рационный пункт  ОМВД России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БУ УР «ЦКО БТИ», Архивный сектор Управления муниципальной службы</w:t>
      </w:r>
      <w:r w:rsidR="002872CF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 делопроизводства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района,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ab/>
        <w:t>органы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местного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самоуправления для получения информации, необходимой для предоставления муниципальной услуги.</w:t>
      </w:r>
      <w:proofErr w:type="gramEnd"/>
    </w:p>
    <w:p w:rsidR="00BE4CA2" w:rsidRPr="0068655F" w:rsidRDefault="00BE4CA2" w:rsidP="00483257">
      <w:pPr>
        <w:widowControl/>
        <w:tabs>
          <w:tab w:val="left" w:pos="851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E4CA2" w:rsidRPr="0068655F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3.3.4.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>5 рабочих дней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872CF" w:rsidRPr="0068655F" w:rsidRDefault="002872CF" w:rsidP="003D7A48">
      <w:pPr>
        <w:widowControl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3D7A48" w:rsidRDefault="00BE4CA2" w:rsidP="003D7A48">
      <w:pPr>
        <w:widowControl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7143F8"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Принятие решения о постановке на учет для предоставления жилищных займов либо об отказе  в постановке на учет для предоставления жилищных займов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решение о постановке на учет </w:t>
      </w:r>
      <w:r w:rsidR="007143F8" w:rsidRPr="0068655F">
        <w:rPr>
          <w:rFonts w:ascii="Times New Roman" w:hAnsi="Times New Roman" w:cs="Times New Roman"/>
          <w:sz w:val="24"/>
          <w:szCs w:val="24"/>
          <w:lang w:eastAsia="ar-SA"/>
        </w:rPr>
        <w:t>для предоставления жилищный займов.</w:t>
      </w:r>
    </w:p>
    <w:p w:rsidR="00BE4CA2" w:rsidRPr="0068655F" w:rsidRDefault="00BE4CA2" w:rsidP="003D7A48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3.4.4.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установлении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3.4.5. Должностное лицо согласовывает проект постановления</w:t>
      </w:r>
      <w:r w:rsidRPr="0068655F">
        <w:rPr>
          <w:rFonts w:ascii="Times New Roman" w:hAnsi="Times New Roman" w:cs="Times New Roman"/>
          <w:sz w:val="24"/>
          <w:szCs w:val="24"/>
        </w:rPr>
        <w:t xml:space="preserve">  о принятия решения </w:t>
      </w:r>
      <w:r w:rsidR="007143F8" w:rsidRPr="0068655F">
        <w:rPr>
          <w:rFonts w:ascii="Times New Roman" w:hAnsi="Times New Roman" w:cs="Times New Roman"/>
          <w:sz w:val="24"/>
          <w:szCs w:val="24"/>
        </w:rPr>
        <w:t xml:space="preserve">о постановке на учет для предоставления жилищных займов либо об отказе  в постановке на учет для предоставления жилищных займов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и проект уведомления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с должностными лицами  в соответствии с инструкцией по делопроизводству в Администрации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3.4.6.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При наличии замечаний Должностное лицо дорабатывает проект  постановления о</w:t>
      </w:r>
      <w:r w:rsidR="0075070C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>постановке на учет для предоставления жилищных займов либо об отказе  в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 проект уведомления и передает их на подпись Главе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 либо, при его отсутствии, лицу, исполняющему его обязанности.</w:t>
      </w:r>
      <w:proofErr w:type="gramEnd"/>
    </w:p>
    <w:p w:rsidR="00BE4CA2" w:rsidRPr="0068655F" w:rsidRDefault="00BE4CA2" w:rsidP="003D7A48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3.4.7. Подписанные Главой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3D7A48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либо, при его отсутствии, лицом, исполняющим его обязанности, постановление </w:t>
      </w:r>
      <w:r w:rsidR="0075070C" w:rsidRPr="0068655F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для предоставления жилищных займов либо об отказе  в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уведомление передаются в порядке делопроизводства для регистрации.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3.4.8. Максимальный срок выполнения административных действий, указанных в 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>настоящем разделе, составляет 20 рабочих дней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1) подписанное и зарегистрированное сопроводительное письмо с приложением постановления о</w:t>
      </w:r>
      <w:r w:rsidR="0075070C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>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подписанное и зарегистрированное сопроводительное письмо с приложением постановления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>об отказе  в постановке на учет для предоставления жилищных займов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3.5.3. В случае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если заявитель пол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>учает документы в Отделе по имущественным отношениям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, он ставит отметку о получении документов на экземпляре постановления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75070C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>постановке на учет для предоставления жилищных займов либо об отказе  в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, которое хранится в архиве Администрации района. 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постановления о</w:t>
      </w:r>
      <w:r w:rsidR="0075070C"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>постановке на учет для предоставления жилищных займов либо об отказе  в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3.5.5. Подготовленное письменное уведомление Должностное лицо передает на подпись Главе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лицу, исполняющему его обязанности.</w:t>
      </w:r>
    </w:p>
    <w:p w:rsidR="00BE4CA2" w:rsidRPr="0068655F" w:rsidRDefault="00BE4CA2" w:rsidP="007E7A3A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3.5.6. Подписанное Главой 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3.5.7.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3.5.8. Максимальный срок выполнения административных действий, указанных в настоящем разделе, составляет 3 рабочих дня.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БУ УР «ЦКО БТИ»;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Миграцион</w:t>
      </w:r>
      <w:r>
        <w:rPr>
          <w:rFonts w:ascii="Times New Roman" w:eastAsia="Arial" w:hAnsi="Times New Roman" w:cs="Times New Roman"/>
          <w:sz w:val="24"/>
          <w:szCs w:val="24"/>
        </w:rPr>
        <w:t>ный пункт  отдела МВД России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»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Архивный сектор Управления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 xml:space="preserve">муниципальной службы </w:t>
      </w:r>
      <w:r w:rsidR="0075070C" w:rsidRPr="0068655F">
        <w:rPr>
          <w:rFonts w:ascii="Times New Roman" w:eastAsia="Arial" w:hAnsi="Times New Roman" w:cs="Times New Roman"/>
          <w:sz w:val="24"/>
          <w:szCs w:val="24"/>
        </w:rPr>
        <w:t xml:space="preserve">и делопроизводства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Администрации района;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органы местного самоуправления.</w:t>
      </w:r>
      <w:r w:rsidR="00BE4CA2"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lastRenderedPageBreak/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копия постановления о постановке на учет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жилищных займов либо мотивированного отказа в постановке на учет для предоставления жилищных займов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направляется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муниципальных служащих органа местного самоуправления и иных должностных лиц за решения и действия (бездействие), принимаемые </w:t>
      </w:r>
      <w:r w:rsidRPr="007D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>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(бездействие) привлекаемых для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7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оформленная в соответствии с законодательством Российской Федерации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6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D7C2A" w:rsidRPr="00D04812" w:rsidRDefault="00BE4CA2" w:rsidP="00CD7C2A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CD7C2A"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</w:p>
    <w:p w:rsidR="00CD7C2A" w:rsidRPr="00D04812" w:rsidRDefault="00CD7C2A" w:rsidP="00CD7C2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 Административному регламенту</w:t>
      </w: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по предоставлению муниципальной</w:t>
      </w: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услуги </w:t>
      </w:r>
      <w:r w:rsidR="00CC359A">
        <w:rPr>
          <w:rFonts w:ascii="Times New Roman" w:hAnsi="Times New Roman" w:cs="Times New Roman"/>
          <w:spacing w:val="2"/>
          <w:sz w:val="24"/>
          <w:szCs w:val="24"/>
          <w:lang w:eastAsia="ru-RU"/>
        </w:rPr>
        <w:t>«</w:t>
      </w: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Прием заявлений,</w:t>
      </w: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документов, а также постановка</w:t>
      </w:r>
    </w:p>
    <w:p w:rsidR="00CD7C2A" w:rsidRPr="00D04812" w:rsidRDefault="00CD7C2A" w:rsidP="00CD7C2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 учет граждан для предоставления</w:t>
      </w:r>
    </w:p>
    <w:p w:rsidR="00A10E95" w:rsidRDefault="00CD7C2A" w:rsidP="00BE4CA2">
      <w:pPr>
        <w:widowControl/>
        <w:shd w:val="clear" w:color="auto" w:fill="FFFFFF"/>
        <w:suppressAutoHyphens w:val="0"/>
        <w:autoSpaceDE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жилищных займов»</w:t>
      </w:r>
      <w:r w:rsidRPr="00D04812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74232" w:rsidRPr="00874232" w:rsidTr="009146D9">
        <w:tc>
          <w:tcPr>
            <w:tcW w:w="4927" w:type="dxa"/>
          </w:tcPr>
          <w:p w:rsidR="00874232" w:rsidRPr="00874232" w:rsidRDefault="00874232" w:rsidP="0087423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муниципального образования </w:t>
            </w:r>
          </w:p>
          <w:p w:rsid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7D12DD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Муниципальный округ </w:t>
            </w:r>
          </w:p>
          <w:p w:rsid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район</w:t>
            </w:r>
            <w:r w:rsidR="007D12DD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04812" w:rsidRPr="00D04812" w:rsidRDefault="007D12DD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Удмуртской Республики</w:t>
            </w:r>
            <w:r w:rsidR="00D04812"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»                                   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</w:t>
            </w:r>
          </w:p>
          <w:p w:rsidR="00D04812" w:rsidRPr="007D12DD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DD">
              <w:rPr>
                <w:rFonts w:ascii="yandex-sans" w:hAnsi="yandex-sans" w:cs="Times New Roman"/>
                <w:color w:val="000000"/>
                <w:sz w:val="24"/>
                <w:szCs w:val="24"/>
                <w:lang w:eastAsia="ru-RU"/>
              </w:rPr>
              <w:t>(Ф.И.О. (последнее при наличии)</w:t>
            </w:r>
            <w:proofErr w:type="gramEnd"/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Адрес места жительства: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</w:p>
          <w:p w:rsidR="00D04812" w:rsidRPr="00D0481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Телефон:______________________</w:t>
            </w:r>
          </w:p>
          <w:p w:rsidR="00D04812" w:rsidRPr="00D04812" w:rsidRDefault="007D12DD" w:rsidP="007D12DD">
            <w:pPr>
              <w:widowControl/>
              <w:shd w:val="clear" w:color="auto" w:fill="FFFFFF"/>
              <w:suppressAutoHyphens w:val="0"/>
              <w:autoSpaceDE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="00D04812"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Адрес электронной почты</w:t>
            </w:r>
          </w:p>
          <w:p w:rsidR="00874232" w:rsidRPr="00874232" w:rsidRDefault="00D04812" w:rsidP="00D04812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(при наличии):______________________</w:t>
            </w:r>
          </w:p>
          <w:p w:rsidR="00874232" w:rsidRPr="00874232" w:rsidRDefault="00874232" w:rsidP="00D04812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232" w:rsidRPr="00874232" w:rsidRDefault="00874232" w:rsidP="00874232">
      <w:pPr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74232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8742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7D12DD" w:rsidRDefault="007D12DD" w:rsidP="00CC359A">
      <w:pPr>
        <w:autoSpaceDE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359A" w:rsidRPr="00CC359A" w:rsidRDefault="00CC359A" w:rsidP="007D12DD">
      <w:pPr>
        <w:autoSpaceDE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В  соответствии  с  Положением  о  жилищных  займах  гражданам  за счет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средств   бюджета   Удмуртской   Республики,   утвержденным  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 Удмуртской Республики от 9 апреля 2007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52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О жилищных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займах  гражданам  за  счет  средств  бюджета Удмуртской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, прошу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на учет нуждающегося в получении  жилищного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____________ тыс. рублей </w:t>
      </w: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C359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┌─┐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└─┘ строительство (реконструкцию) жилого помещения;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┌─┐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└─┘ приобретение жилого помещения, в том числе в строящемся жилом доме;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┌─┐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└─┘ капитальный ремонт жилого помещения;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┌─┐</w:t>
      </w:r>
    </w:p>
    <w:p w:rsidR="00CC359A" w:rsidRPr="00CC359A" w:rsidRDefault="00CC359A" w:rsidP="006A5018">
      <w:pPr>
        <w:autoSpaceDE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└─┘ строительство  объектов  инженерной  инфраструктуры  (строительство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сетей,    приобретение    и монтаж   оборудования    инженерно-технического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обеспечения  индивидуальных  жилых  домов   (газификация,   теплоснабжение,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электроснабжение, водоснабжение и водоотведение).</w:t>
      </w:r>
      <w:proofErr w:type="gramEnd"/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К заявлению прилагаю следующие документы: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5. 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6. 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7. ___________________________________________________________________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8.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9. __________________________________________________________________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10. 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11.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12.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13.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14. 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15. 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Достоверность и полноту представленных сведений подтверждаю.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     (подпись заявителя)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__,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при наличии)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даю  согласие  в  соответствии  со статьей 9 Федерального закона от 27 июля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2006  года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152-ФЗ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на автоматизированную,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без   использования  средств  автоматизации,  обработку  моих  персональных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данных, содержащихся в настоящем заявлении и прилагаемых к нему документах,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с целью реализации мною права на получение жилищного займа.</w:t>
      </w:r>
      <w:proofErr w:type="gramEnd"/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(подпись заявителя)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"__" ____________ 20__ г.</w:t>
      </w:r>
    </w:p>
    <w:p w:rsid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изменения адреса регистрации (прописки) обязуюсь </w:t>
      </w:r>
      <w:r w:rsidR="007D12DD">
        <w:rPr>
          <w:rFonts w:ascii="Times New Roman" w:hAnsi="Times New Roman" w:cs="Times New Roman"/>
          <w:sz w:val="24"/>
          <w:szCs w:val="24"/>
          <w:lang w:eastAsia="ru-RU"/>
        </w:rPr>
        <w:t>сообщить новый адрес Администрации муниципального образования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D12D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7D12DD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» по учету и рассмотрению заявлений граждан на выделение жилищных заемных средств (</w:t>
      </w: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о месте жительства и составе семьи).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Дата _________________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Подпись заявителя __________________________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Заявление и прилагаемые к нему документы приняты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"__" ____________ 20___ г.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>_____________________    ____________________    _______________________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359A" w:rsidRPr="00CC359A" w:rsidRDefault="00CC359A" w:rsidP="00CC359A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(должность лица,         </w:t>
      </w:r>
      <w:r w:rsidR="006A50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CC359A">
        <w:rPr>
          <w:rFonts w:ascii="Times New Roman" w:hAnsi="Times New Roman" w:cs="Times New Roman"/>
          <w:sz w:val="24"/>
          <w:szCs w:val="24"/>
          <w:lang w:eastAsia="ru-RU"/>
        </w:rPr>
        <w:t>(подпись, дата)        (расшифровка подписи)</w:t>
      </w:r>
      <w:proofErr w:type="gramEnd"/>
    </w:p>
    <w:p w:rsidR="00D02F5F" w:rsidRPr="002518F9" w:rsidRDefault="00CC359A" w:rsidP="002518F9">
      <w:pPr>
        <w:autoSpaceDE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359A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C359A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заявление)</w:t>
      </w:r>
    </w:p>
    <w:sectPr w:rsidR="00D02F5F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A6" w:rsidRDefault="009217A6">
      <w:r>
        <w:separator/>
      </w:r>
    </w:p>
  </w:endnote>
  <w:endnote w:type="continuationSeparator" w:id="0">
    <w:p w:rsidR="009217A6" w:rsidRDefault="009217A6">
      <w:r>
        <w:continuationSeparator/>
      </w:r>
    </w:p>
  </w:endnote>
  <w:endnote w:id="1">
    <w:p w:rsidR="007D12DD" w:rsidRPr="002518F9" w:rsidRDefault="007D12DD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7D12DD" w:rsidRPr="002518F9" w:rsidRDefault="007D12DD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7D12DD" w:rsidRPr="002518F9" w:rsidRDefault="007D12DD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7D12DD" w:rsidRPr="002518F9" w:rsidRDefault="007D12DD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A6" w:rsidRDefault="009217A6">
      <w:r>
        <w:separator/>
      </w:r>
    </w:p>
  </w:footnote>
  <w:footnote w:type="continuationSeparator" w:id="0">
    <w:p w:rsidR="009217A6" w:rsidRDefault="0092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4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35"/>
  </w:num>
  <w:num w:numId="16">
    <w:abstractNumId w:val="21"/>
  </w:num>
  <w:num w:numId="17">
    <w:abstractNumId w:val="34"/>
  </w:num>
  <w:num w:numId="18">
    <w:abstractNumId w:val="28"/>
  </w:num>
  <w:num w:numId="19">
    <w:abstractNumId w:val="14"/>
  </w:num>
  <w:num w:numId="20">
    <w:abstractNumId w:val="32"/>
  </w:num>
  <w:num w:numId="21">
    <w:abstractNumId w:val="37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17"/>
  </w:num>
  <w:num w:numId="26">
    <w:abstractNumId w:val="13"/>
  </w:num>
  <w:num w:numId="27">
    <w:abstractNumId w:val="24"/>
  </w:num>
  <w:num w:numId="28">
    <w:abstractNumId w:val="11"/>
  </w:num>
  <w:num w:numId="29">
    <w:abstractNumId w:val="19"/>
  </w:num>
  <w:num w:numId="30">
    <w:abstractNumId w:val="25"/>
  </w:num>
  <w:num w:numId="31">
    <w:abstractNumId w:val="30"/>
  </w:num>
  <w:num w:numId="32">
    <w:abstractNumId w:val="38"/>
  </w:num>
  <w:num w:numId="33">
    <w:abstractNumId w:val="18"/>
  </w:num>
  <w:num w:numId="34">
    <w:abstractNumId w:val="23"/>
  </w:num>
  <w:num w:numId="35">
    <w:abstractNumId w:val="36"/>
  </w:num>
  <w:num w:numId="36">
    <w:abstractNumId w:val="15"/>
  </w:num>
  <w:num w:numId="37">
    <w:abstractNumId w:val="27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8207E"/>
    <w:rsid w:val="00182665"/>
    <w:rsid w:val="00193341"/>
    <w:rsid w:val="001A0073"/>
    <w:rsid w:val="001A4B2F"/>
    <w:rsid w:val="001B4BAB"/>
    <w:rsid w:val="001C1C5D"/>
    <w:rsid w:val="001D78EB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A48"/>
    <w:rsid w:val="003E042E"/>
    <w:rsid w:val="003E1126"/>
    <w:rsid w:val="003E659A"/>
    <w:rsid w:val="003F14FE"/>
    <w:rsid w:val="004206D8"/>
    <w:rsid w:val="0042476D"/>
    <w:rsid w:val="004452A9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5A7"/>
    <w:rsid w:val="0075070C"/>
    <w:rsid w:val="00764485"/>
    <w:rsid w:val="007662BF"/>
    <w:rsid w:val="00767F63"/>
    <w:rsid w:val="00772C3D"/>
    <w:rsid w:val="00772DD6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1D9D"/>
    <w:rsid w:val="008E3492"/>
    <w:rsid w:val="008F6618"/>
    <w:rsid w:val="008F6A99"/>
    <w:rsid w:val="009146D9"/>
    <w:rsid w:val="00914E8C"/>
    <w:rsid w:val="00920C23"/>
    <w:rsid w:val="009217A6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44A0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027E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9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03E4B27803D6E5FB77E341FCE9A89A00551C405D55AF0AA38B7321448I4Q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D49EA50D21284B37FD9ECE23B9BD647FCB5BDCEB9328BD281368D2DFED7FDE410888C1E2506DDD7440ECD9F87D3EA9F2A183C9D1B3F473CD9AFD2EVDyBK" TargetMode="External"/><Relationship Id="rId23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5F5B4FDCF6ADF29A6FFC5EF5DB71C2FDE13E4A2A82396E5FB77E341FCE9A89A017519C0CDC07BFEE69A4321D5744EB6B40A171I0Q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7BEE-8969-42D2-AE83-0ACCB9EE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16193</Words>
  <Characters>92306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108283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2024-04-16T09:51:00Z</dcterms:created>
  <dcterms:modified xsi:type="dcterms:W3CDTF">2024-04-16T09:51:00Z</dcterms:modified>
</cp:coreProperties>
</file>